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781" w:rsidRDefault="00BA4AFD">
      <w:pPr>
        <w:spacing w:line="240" w:lineRule="auto"/>
        <w:ind w:left="2160" w:hanging="2160"/>
        <w:jc w:val="center"/>
        <w:rPr>
          <w:rFonts w:ascii="Tahoma" w:hAnsi="Tahoma" w:cs="Tahoma"/>
          <w:b/>
          <w:bCs/>
        </w:rPr>
      </w:pPr>
      <w:bookmarkStart w:id="0" w:name="_GoBack"/>
      <w:bookmarkEnd w:id="0"/>
      <w:r>
        <w:rPr>
          <w:rFonts w:ascii="Tahoma" w:hAnsi="Tahoma" w:cs="Tahoma"/>
          <w:b/>
          <w:bCs/>
        </w:rPr>
        <w:t xml:space="preserve">SMLOUVA O DÍLO </w:t>
      </w:r>
    </w:p>
    <w:p w:rsidR="00EB1781" w:rsidRDefault="00BA4AFD">
      <w:pPr>
        <w:spacing w:line="240" w:lineRule="auto"/>
        <w:jc w:val="both"/>
        <w:rPr>
          <w:rFonts w:ascii="Tahoma" w:hAnsi="Tahoma" w:cs="Tahoma"/>
          <w:sz w:val="21"/>
          <w:szCs w:val="21"/>
        </w:rPr>
      </w:pPr>
      <w:r>
        <w:rPr>
          <w:rFonts w:ascii="Tahoma" w:hAnsi="Tahoma" w:cs="Tahoma"/>
          <w:sz w:val="21"/>
          <w:szCs w:val="21"/>
        </w:rPr>
        <w:t>uzavřena podle § 2586 a násl. zákona č. 89/2012 Sb., občanský zákoník, ve znění pozdějších předpisů</w:t>
      </w:r>
    </w:p>
    <w:p w:rsidR="00EB1781" w:rsidRDefault="00BA4AFD">
      <w:pPr>
        <w:spacing w:line="240" w:lineRule="auto"/>
        <w:jc w:val="both"/>
        <w:rPr>
          <w:rFonts w:ascii="Tahoma" w:hAnsi="Tahoma" w:cs="Tahoma"/>
          <w:sz w:val="21"/>
          <w:szCs w:val="21"/>
        </w:rPr>
      </w:pPr>
      <w:r>
        <w:rPr>
          <w:rFonts w:ascii="Tahoma" w:hAnsi="Tahoma" w:cs="Tahoma"/>
          <w:sz w:val="21"/>
          <w:szCs w:val="21"/>
        </w:rPr>
        <w:t>Níže označené smluvní strany</w:t>
      </w:r>
    </w:p>
    <w:p w:rsidR="00EB1781" w:rsidRDefault="00BA4AFD">
      <w:pPr>
        <w:spacing w:after="0" w:line="240" w:lineRule="auto"/>
        <w:jc w:val="both"/>
        <w:rPr>
          <w:rFonts w:ascii="Tahoma" w:hAnsi="Tahoma" w:cs="Tahoma"/>
          <w:b/>
          <w:sz w:val="21"/>
          <w:szCs w:val="21"/>
        </w:rPr>
      </w:pPr>
      <w:r>
        <w:rPr>
          <w:rFonts w:ascii="Tahoma" w:hAnsi="Tahoma" w:cs="Tahoma"/>
          <w:b/>
          <w:bCs/>
          <w:sz w:val="21"/>
          <w:szCs w:val="21"/>
        </w:rPr>
        <w:t>Jesle Frýdek-Místek, p. o.</w:t>
      </w:r>
    </w:p>
    <w:p w:rsidR="00EB1781" w:rsidRDefault="00BA4AFD">
      <w:pPr>
        <w:spacing w:after="0" w:line="240" w:lineRule="auto"/>
        <w:jc w:val="both"/>
        <w:rPr>
          <w:rFonts w:ascii="Tahoma" w:hAnsi="Tahoma" w:cs="Tahoma"/>
          <w:sz w:val="21"/>
          <w:szCs w:val="21"/>
        </w:rPr>
      </w:pPr>
      <w:bookmarkStart w:id="1" w:name="_Hlk168639255"/>
      <w:r>
        <w:rPr>
          <w:rFonts w:ascii="Tahoma" w:hAnsi="Tahoma" w:cs="Tahoma"/>
          <w:sz w:val="21"/>
          <w:szCs w:val="21"/>
        </w:rPr>
        <w:t>sídlo: Frýdek-Místek, Brožíkova 40, PSČ 738 01</w:t>
      </w:r>
      <w:bookmarkEnd w:id="1"/>
    </w:p>
    <w:p w:rsidR="00EB1781" w:rsidRDefault="00BA4AFD">
      <w:pPr>
        <w:spacing w:after="0" w:line="240" w:lineRule="auto"/>
        <w:jc w:val="both"/>
        <w:rPr>
          <w:rFonts w:ascii="Tahoma" w:hAnsi="Tahoma" w:cs="Tahoma"/>
          <w:sz w:val="21"/>
          <w:szCs w:val="21"/>
        </w:rPr>
      </w:pPr>
      <w:r>
        <w:rPr>
          <w:rFonts w:ascii="Tahoma" w:hAnsi="Tahoma" w:cs="Tahoma"/>
          <w:sz w:val="21"/>
          <w:szCs w:val="21"/>
        </w:rPr>
        <w:t>IČ: 49562461</w:t>
      </w:r>
    </w:p>
    <w:p w:rsidR="00EB1781" w:rsidRDefault="00BA4AFD">
      <w:pPr>
        <w:spacing w:after="0" w:line="240" w:lineRule="auto"/>
        <w:jc w:val="both"/>
        <w:rPr>
          <w:rFonts w:ascii="Tahoma" w:hAnsi="Tahoma" w:cs="Tahoma"/>
          <w:sz w:val="21"/>
          <w:szCs w:val="21"/>
        </w:rPr>
      </w:pPr>
      <w:r>
        <w:rPr>
          <w:rFonts w:ascii="Tahoma" w:hAnsi="Tahoma" w:cs="Tahoma"/>
          <w:sz w:val="21"/>
          <w:szCs w:val="21"/>
        </w:rPr>
        <w:t>DIČ: CZ49562461</w:t>
      </w:r>
    </w:p>
    <w:p w:rsidR="00EB1781" w:rsidRDefault="00BA4AFD">
      <w:pPr>
        <w:spacing w:after="0" w:line="240" w:lineRule="auto"/>
        <w:jc w:val="both"/>
        <w:rPr>
          <w:rFonts w:ascii="Tahoma" w:hAnsi="Tahoma" w:cs="Tahoma"/>
          <w:b/>
          <w:sz w:val="21"/>
          <w:szCs w:val="21"/>
        </w:rPr>
      </w:pPr>
      <w:r>
        <w:rPr>
          <w:rFonts w:ascii="Tahoma" w:hAnsi="Tahoma" w:cs="Tahoma"/>
          <w:sz w:val="21"/>
          <w:szCs w:val="21"/>
        </w:rPr>
        <w:t xml:space="preserve">zastoupená: Mgr. Janou </w:t>
      </w:r>
      <w:proofErr w:type="spellStart"/>
      <w:r>
        <w:rPr>
          <w:rFonts w:ascii="Tahoma" w:hAnsi="Tahoma" w:cs="Tahoma"/>
          <w:sz w:val="21"/>
          <w:szCs w:val="21"/>
        </w:rPr>
        <w:t>Kocichovou</w:t>
      </w:r>
      <w:proofErr w:type="spellEnd"/>
      <w:r>
        <w:rPr>
          <w:rFonts w:ascii="Tahoma" w:hAnsi="Tahoma" w:cs="Tahoma"/>
          <w:sz w:val="21"/>
          <w:szCs w:val="21"/>
        </w:rPr>
        <w:t>, ředitelkou</w:t>
      </w:r>
    </w:p>
    <w:p w:rsidR="00EB1781" w:rsidRDefault="00EB1781">
      <w:pPr>
        <w:spacing w:after="0" w:line="240" w:lineRule="auto"/>
        <w:ind w:left="2124" w:firstLine="708"/>
        <w:jc w:val="both"/>
        <w:rPr>
          <w:rStyle w:val="Hypertextovodkaz"/>
          <w:rFonts w:ascii="Tahoma" w:hAnsi="Tahoma" w:cs="Tahoma"/>
          <w:sz w:val="21"/>
          <w:szCs w:val="21"/>
        </w:rPr>
      </w:pPr>
    </w:p>
    <w:p w:rsidR="00EB1781" w:rsidRDefault="00BA4AFD">
      <w:pPr>
        <w:pStyle w:val="Odstavecseseznamem"/>
        <w:numPr>
          <w:ilvl w:val="0"/>
          <w:numId w:val="29"/>
        </w:numPr>
        <w:spacing w:after="0" w:line="240" w:lineRule="auto"/>
        <w:jc w:val="both"/>
        <w:rPr>
          <w:rFonts w:ascii="Tahoma" w:hAnsi="Tahoma" w:cs="Tahoma"/>
          <w:b/>
          <w:sz w:val="21"/>
          <w:szCs w:val="21"/>
        </w:rPr>
      </w:pPr>
      <w:r>
        <w:rPr>
          <w:rFonts w:ascii="Tahoma" w:hAnsi="Tahoma" w:cs="Tahoma"/>
          <w:b/>
          <w:sz w:val="21"/>
          <w:szCs w:val="21"/>
        </w:rPr>
        <w:t xml:space="preserve">dále jen objednatel </w:t>
      </w:r>
    </w:p>
    <w:p w:rsidR="00EB1781" w:rsidRDefault="00EB1781">
      <w:pPr>
        <w:spacing w:after="0" w:line="240" w:lineRule="auto"/>
        <w:jc w:val="both"/>
        <w:rPr>
          <w:rFonts w:ascii="Tahoma" w:hAnsi="Tahoma" w:cs="Tahoma"/>
          <w:sz w:val="21"/>
          <w:szCs w:val="21"/>
        </w:rPr>
      </w:pPr>
    </w:p>
    <w:p w:rsidR="00EB1781" w:rsidRDefault="00BA4AFD">
      <w:pPr>
        <w:spacing w:after="0" w:line="240" w:lineRule="auto"/>
        <w:jc w:val="both"/>
        <w:rPr>
          <w:rFonts w:ascii="Tahoma" w:hAnsi="Tahoma" w:cs="Tahoma"/>
          <w:sz w:val="21"/>
          <w:szCs w:val="21"/>
        </w:rPr>
      </w:pPr>
      <w:r>
        <w:rPr>
          <w:rFonts w:ascii="Tahoma" w:hAnsi="Tahoma" w:cs="Tahoma"/>
          <w:sz w:val="21"/>
          <w:szCs w:val="21"/>
        </w:rPr>
        <w:t>a</w:t>
      </w:r>
    </w:p>
    <w:p w:rsidR="00EB1781" w:rsidRDefault="00EB1781">
      <w:pPr>
        <w:spacing w:after="0" w:line="240" w:lineRule="auto"/>
        <w:jc w:val="both"/>
        <w:rPr>
          <w:rFonts w:ascii="Tahoma" w:hAnsi="Tahoma" w:cs="Tahoma"/>
          <w:sz w:val="21"/>
          <w:szCs w:val="21"/>
        </w:rPr>
      </w:pPr>
    </w:p>
    <w:p w:rsidR="00EB1781" w:rsidRDefault="00BA4AFD">
      <w:pPr>
        <w:spacing w:after="0" w:line="240" w:lineRule="auto"/>
        <w:jc w:val="both"/>
        <w:rPr>
          <w:rFonts w:ascii="Tahoma" w:hAnsi="Tahoma" w:cs="Tahoma"/>
          <w:sz w:val="21"/>
          <w:szCs w:val="21"/>
        </w:rPr>
      </w:pPr>
      <w:r>
        <w:rPr>
          <w:rFonts w:ascii="Tahoma" w:hAnsi="Tahoma" w:cs="Tahoma"/>
          <w:sz w:val="21"/>
          <w:szCs w:val="21"/>
        </w:rPr>
        <w:t xml:space="preserve">jméno, příjmení/ název, obchodní firma/ </w:t>
      </w:r>
    </w:p>
    <w:p w:rsidR="00EB1781" w:rsidRDefault="00BA4AFD">
      <w:pPr>
        <w:spacing w:after="0" w:line="240" w:lineRule="auto"/>
        <w:jc w:val="both"/>
        <w:rPr>
          <w:rFonts w:ascii="Tahoma" w:hAnsi="Tahoma" w:cs="Tahoma"/>
          <w:sz w:val="21"/>
          <w:szCs w:val="21"/>
        </w:rPr>
      </w:pPr>
      <w:r>
        <w:rPr>
          <w:rFonts w:ascii="Tahoma" w:hAnsi="Tahoma" w:cs="Tahoma"/>
          <w:sz w:val="21"/>
          <w:szCs w:val="21"/>
        </w:rPr>
        <w:t>se sídlem ...,</w:t>
      </w:r>
    </w:p>
    <w:p w:rsidR="00EB1781" w:rsidRDefault="00BA4AFD">
      <w:pPr>
        <w:spacing w:after="0" w:line="240" w:lineRule="auto"/>
        <w:jc w:val="both"/>
        <w:rPr>
          <w:rFonts w:ascii="Tahoma" w:hAnsi="Tahoma" w:cs="Tahoma"/>
          <w:sz w:val="21"/>
          <w:szCs w:val="21"/>
        </w:rPr>
      </w:pPr>
      <w:r>
        <w:rPr>
          <w:rFonts w:ascii="Tahoma" w:hAnsi="Tahoma" w:cs="Tahoma"/>
          <w:sz w:val="21"/>
          <w:szCs w:val="21"/>
        </w:rPr>
        <w:t>zastoupena ... /v případě právnické osoby/</w:t>
      </w:r>
    </w:p>
    <w:p w:rsidR="00EB1781" w:rsidRDefault="00BA4AFD">
      <w:pPr>
        <w:spacing w:after="0" w:line="240" w:lineRule="auto"/>
        <w:jc w:val="both"/>
        <w:rPr>
          <w:rFonts w:ascii="Tahoma" w:hAnsi="Tahoma" w:cs="Tahoma"/>
          <w:sz w:val="21"/>
          <w:szCs w:val="21"/>
        </w:rPr>
      </w:pPr>
      <w:r>
        <w:rPr>
          <w:rFonts w:ascii="Tahoma" w:hAnsi="Tahoma" w:cs="Tahoma"/>
          <w:sz w:val="21"/>
          <w:szCs w:val="21"/>
        </w:rPr>
        <w:t xml:space="preserve">IČ: </w:t>
      </w:r>
    </w:p>
    <w:p w:rsidR="00EB1781" w:rsidRDefault="00BA4AFD">
      <w:pPr>
        <w:spacing w:after="0" w:line="240" w:lineRule="auto"/>
        <w:jc w:val="both"/>
        <w:rPr>
          <w:rFonts w:ascii="Tahoma" w:hAnsi="Tahoma" w:cs="Tahoma"/>
          <w:sz w:val="21"/>
          <w:szCs w:val="21"/>
        </w:rPr>
      </w:pPr>
      <w:r>
        <w:rPr>
          <w:rFonts w:ascii="Tahoma" w:hAnsi="Tahoma" w:cs="Tahoma"/>
          <w:sz w:val="21"/>
          <w:szCs w:val="21"/>
        </w:rPr>
        <w:t xml:space="preserve">DIČ: </w:t>
      </w:r>
    </w:p>
    <w:p w:rsidR="00EB1781" w:rsidRDefault="00BA4AFD">
      <w:pPr>
        <w:spacing w:after="0" w:line="240" w:lineRule="auto"/>
        <w:jc w:val="both"/>
        <w:rPr>
          <w:rFonts w:ascii="Tahoma" w:hAnsi="Tahoma" w:cs="Tahoma"/>
          <w:sz w:val="21"/>
          <w:szCs w:val="21"/>
        </w:rPr>
      </w:pPr>
      <w:r>
        <w:rPr>
          <w:rFonts w:ascii="Tahoma" w:hAnsi="Tahoma" w:cs="Tahoma"/>
          <w:sz w:val="21"/>
          <w:szCs w:val="21"/>
        </w:rPr>
        <w:t xml:space="preserve">zapsána v obchodním rejstříku vedeném Krajským/městským soudem v…………pod </w:t>
      </w:r>
      <w:proofErr w:type="spellStart"/>
      <w:r>
        <w:rPr>
          <w:rFonts w:ascii="Tahoma" w:hAnsi="Tahoma" w:cs="Tahoma"/>
          <w:sz w:val="21"/>
          <w:szCs w:val="21"/>
        </w:rPr>
        <w:t>sp</w:t>
      </w:r>
      <w:proofErr w:type="spellEnd"/>
      <w:r>
        <w:rPr>
          <w:rFonts w:ascii="Tahoma" w:hAnsi="Tahoma" w:cs="Tahoma"/>
          <w:sz w:val="21"/>
          <w:szCs w:val="21"/>
        </w:rPr>
        <w:t>. zn. Oddíl …</w:t>
      </w:r>
      <w:proofErr w:type="gramStart"/>
      <w:r>
        <w:rPr>
          <w:rFonts w:ascii="Tahoma" w:hAnsi="Tahoma" w:cs="Tahoma"/>
          <w:sz w:val="21"/>
          <w:szCs w:val="21"/>
        </w:rPr>
        <w:t>…….</w:t>
      </w:r>
      <w:proofErr w:type="gramEnd"/>
      <w:r>
        <w:rPr>
          <w:rFonts w:ascii="Tahoma" w:hAnsi="Tahoma" w:cs="Tahoma"/>
          <w:sz w:val="21"/>
          <w:szCs w:val="21"/>
        </w:rPr>
        <w:t>vložka ………….</w:t>
      </w:r>
    </w:p>
    <w:p w:rsidR="00EB1781" w:rsidRDefault="00BA4AFD">
      <w:pPr>
        <w:spacing w:after="0" w:line="240" w:lineRule="auto"/>
        <w:jc w:val="both"/>
        <w:rPr>
          <w:rFonts w:ascii="Tahoma" w:hAnsi="Tahoma" w:cs="Tahoma"/>
          <w:sz w:val="21"/>
          <w:szCs w:val="21"/>
        </w:rPr>
      </w:pPr>
      <w:r>
        <w:rPr>
          <w:rFonts w:ascii="Tahoma" w:hAnsi="Tahoma" w:cs="Tahoma"/>
          <w:sz w:val="21"/>
          <w:szCs w:val="21"/>
        </w:rPr>
        <w:t>bankovní spojení/číslo účtu:</w:t>
      </w:r>
    </w:p>
    <w:p w:rsidR="00EB1781" w:rsidRDefault="00BA4AFD">
      <w:pPr>
        <w:spacing w:after="0" w:line="240" w:lineRule="auto"/>
        <w:jc w:val="both"/>
        <w:rPr>
          <w:rFonts w:ascii="Tahoma" w:hAnsi="Tahoma" w:cs="Tahoma"/>
          <w:sz w:val="21"/>
          <w:szCs w:val="21"/>
        </w:rPr>
      </w:pPr>
      <w:r>
        <w:rPr>
          <w:rFonts w:ascii="Tahoma" w:hAnsi="Tahoma" w:cs="Tahoma"/>
          <w:sz w:val="21"/>
          <w:szCs w:val="21"/>
        </w:rPr>
        <w:t xml:space="preserve">ID datové schránky: </w:t>
      </w:r>
    </w:p>
    <w:p w:rsidR="00EB1781" w:rsidRDefault="00BA4AFD">
      <w:pPr>
        <w:spacing w:after="0" w:line="240" w:lineRule="auto"/>
        <w:jc w:val="both"/>
        <w:rPr>
          <w:rFonts w:ascii="Tahoma" w:hAnsi="Tahoma" w:cs="Tahoma"/>
          <w:sz w:val="21"/>
          <w:szCs w:val="21"/>
        </w:rPr>
      </w:pPr>
      <w:r>
        <w:rPr>
          <w:rFonts w:ascii="Tahoma" w:hAnsi="Tahoma" w:cs="Tahoma"/>
          <w:sz w:val="21"/>
          <w:szCs w:val="21"/>
        </w:rPr>
        <w:t>zástupce ve věcech smluvních:</w:t>
      </w:r>
    </w:p>
    <w:p w:rsidR="00EB1781" w:rsidRDefault="00BA4AFD">
      <w:pPr>
        <w:spacing w:after="0" w:line="240" w:lineRule="auto"/>
        <w:jc w:val="both"/>
        <w:rPr>
          <w:rFonts w:ascii="Tahoma" w:hAnsi="Tahoma" w:cs="Tahoma"/>
          <w:sz w:val="21"/>
          <w:szCs w:val="21"/>
        </w:rPr>
      </w:pP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t>……………………………..</w:t>
      </w:r>
    </w:p>
    <w:p w:rsidR="00EB1781" w:rsidRDefault="00BA4AFD">
      <w:pPr>
        <w:spacing w:after="0" w:line="240" w:lineRule="auto"/>
        <w:jc w:val="both"/>
        <w:rPr>
          <w:rFonts w:ascii="Tahoma" w:hAnsi="Tahoma" w:cs="Tahoma"/>
          <w:sz w:val="21"/>
          <w:szCs w:val="21"/>
        </w:rPr>
      </w:pPr>
      <w:r>
        <w:rPr>
          <w:rFonts w:ascii="Tahoma" w:hAnsi="Tahoma" w:cs="Tahoma"/>
          <w:sz w:val="21"/>
          <w:szCs w:val="21"/>
        </w:rPr>
        <w:t>zástupce ve věcech technických:</w:t>
      </w:r>
    </w:p>
    <w:p w:rsidR="00EB1781" w:rsidRDefault="00BA4AFD">
      <w:pPr>
        <w:spacing w:after="0" w:line="240" w:lineRule="auto"/>
        <w:ind w:left="2124" w:firstLine="708"/>
        <w:jc w:val="both"/>
        <w:rPr>
          <w:rFonts w:ascii="Tahoma" w:hAnsi="Tahoma" w:cs="Tahoma"/>
          <w:sz w:val="21"/>
          <w:szCs w:val="21"/>
        </w:rPr>
      </w:pPr>
      <w:r>
        <w:rPr>
          <w:rFonts w:ascii="Tahoma" w:hAnsi="Tahoma" w:cs="Tahoma"/>
          <w:sz w:val="21"/>
          <w:szCs w:val="21"/>
        </w:rPr>
        <w:t xml:space="preserve">_______________, </w:t>
      </w:r>
    </w:p>
    <w:p w:rsidR="00EB1781" w:rsidRDefault="00BA4AFD">
      <w:pPr>
        <w:spacing w:after="0" w:line="240" w:lineRule="auto"/>
        <w:ind w:left="2124" w:firstLine="708"/>
        <w:jc w:val="both"/>
        <w:rPr>
          <w:rFonts w:ascii="Tahoma" w:hAnsi="Tahoma" w:cs="Tahoma"/>
          <w:sz w:val="21"/>
          <w:szCs w:val="21"/>
        </w:rPr>
      </w:pPr>
      <w:proofErr w:type="gramStart"/>
      <w:r>
        <w:rPr>
          <w:rFonts w:ascii="Tahoma" w:hAnsi="Tahoma" w:cs="Tahoma"/>
          <w:sz w:val="21"/>
          <w:szCs w:val="21"/>
        </w:rPr>
        <w:t>tel:_</w:t>
      </w:r>
      <w:proofErr w:type="gramEnd"/>
      <w:r>
        <w:rPr>
          <w:rFonts w:ascii="Tahoma" w:hAnsi="Tahoma" w:cs="Tahoma"/>
          <w:sz w:val="21"/>
          <w:szCs w:val="21"/>
        </w:rPr>
        <w:t>________________ / email:_______________</w:t>
      </w:r>
    </w:p>
    <w:p w:rsidR="00EB1781" w:rsidRDefault="00EB1781">
      <w:pPr>
        <w:pStyle w:val="Odstavecseseznamem"/>
        <w:spacing w:after="0" w:line="240" w:lineRule="auto"/>
        <w:jc w:val="both"/>
        <w:rPr>
          <w:rFonts w:ascii="Tahoma" w:hAnsi="Tahoma" w:cs="Tahoma"/>
          <w:b/>
          <w:sz w:val="21"/>
          <w:szCs w:val="21"/>
        </w:rPr>
      </w:pPr>
    </w:p>
    <w:p w:rsidR="00EB1781" w:rsidRDefault="00BA4AFD">
      <w:pPr>
        <w:pStyle w:val="Odstavecseseznamem"/>
        <w:numPr>
          <w:ilvl w:val="0"/>
          <w:numId w:val="2"/>
        </w:numPr>
        <w:spacing w:after="0" w:line="240" w:lineRule="auto"/>
        <w:jc w:val="both"/>
        <w:rPr>
          <w:rFonts w:ascii="Tahoma" w:hAnsi="Tahoma" w:cs="Tahoma"/>
          <w:b/>
          <w:sz w:val="21"/>
          <w:szCs w:val="21"/>
        </w:rPr>
      </w:pPr>
      <w:r>
        <w:rPr>
          <w:rFonts w:ascii="Tahoma" w:hAnsi="Tahoma" w:cs="Tahoma"/>
          <w:b/>
          <w:sz w:val="21"/>
          <w:szCs w:val="21"/>
        </w:rPr>
        <w:t>dále jen zhotovitel</w:t>
      </w:r>
    </w:p>
    <w:p w:rsidR="00EB1781" w:rsidRDefault="00EB1781">
      <w:pPr>
        <w:pStyle w:val="Odstavecseseznamem"/>
        <w:spacing w:after="0" w:line="240" w:lineRule="auto"/>
        <w:jc w:val="both"/>
        <w:rPr>
          <w:rFonts w:ascii="Tahoma" w:hAnsi="Tahoma" w:cs="Tahoma"/>
          <w:b/>
          <w:sz w:val="21"/>
          <w:szCs w:val="21"/>
        </w:rPr>
      </w:pPr>
    </w:p>
    <w:p w:rsidR="00EB1781" w:rsidRDefault="00BA4AFD">
      <w:pPr>
        <w:pStyle w:val="Odstavecseseznamem"/>
        <w:numPr>
          <w:ilvl w:val="0"/>
          <w:numId w:val="2"/>
        </w:numPr>
        <w:spacing w:after="0" w:line="240" w:lineRule="auto"/>
        <w:jc w:val="both"/>
        <w:rPr>
          <w:rFonts w:ascii="Tahoma" w:hAnsi="Tahoma" w:cs="Tahoma"/>
          <w:b/>
          <w:sz w:val="21"/>
          <w:szCs w:val="21"/>
        </w:rPr>
      </w:pPr>
      <w:r>
        <w:rPr>
          <w:rFonts w:ascii="Tahoma" w:hAnsi="Tahoma" w:cs="Tahoma"/>
          <w:b/>
          <w:sz w:val="21"/>
          <w:szCs w:val="21"/>
        </w:rPr>
        <w:t xml:space="preserve">objednatel </w:t>
      </w:r>
      <w:r>
        <w:rPr>
          <w:rFonts w:ascii="Tahoma" w:hAnsi="Tahoma" w:cs="Tahoma"/>
          <w:b/>
          <w:sz w:val="21"/>
          <w:szCs w:val="21"/>
        </w:rPr>
        <w:t>a zhotovitel dále jen smluvní strany nebo jen strany</w:t>
      </w:r>
    </w:p>
    <w:p w:rsidR="00EB1781" w:rsidRDefault="00EB1781">
      <w:pPr>
        <w:spacing w:after="0" w:line="240" w:lineRule="auto"/>
        <w:jc w:val="both"/>
        <w:rPr>
          <w:rFonts w:ascii="Tahoma" w:hAnsi="Tahoma" w:cs="Tahoma"/>
          <w:sz w:val="21"/>
          <w:szCs w:val="21"/>
        </w:rPr>
      </w:pPr>
    </w:p>
    <w:p w:rsidR="00EB1781" w:rsidRDefault="00BA4AFD">
      <w:pPr>
        <w:tabs>
          <w:tab w:val="left" w:pos="1440"/>
        </w:tabs>
        <w:jc w:val="both"/>
        <w:rPr>
          <w:rFonts w:ascii="Tahoma" w:hAnsi="Tahoma" w:cs="Tahoma"/>
          <w:sz w:val="21"/>
          <w:szCs w:val="21"/>
        </w:rPr>
      </w:pPr>
      <w:r>
        <w:rPr>
          <w:rFonts w:ascii="Tahoma" w:hAnsi="Tahoma" w:cs="Tahoma"/>
          <w:sz w:val="21"/>
          <w:szCs w:val="21"/>
        </w:rPr>
        <w:t xml:space="preserve">uzavírají níže uvedeného dne, měsíce a roku podle § 2586 a násl. zákona č. 89/2012 Sb., občanský zákoník, ve znění pozdějších předpisů, tuto Smlouvu o dílo k veřejné zakázce </w:t>
      </w:r>
      <w:r>
        <w:rPr>
          <w:rFonts w:ascii="Tahoma" w:hAnsi="Tahoma" w:cs="Tahoma"/>
          <w:b/>
          <w:sz w:val="21"/>
          <w:szCs w:val="21"/>
        </w:rPr>
        <w:t>„</w:t>
      </w:r>
      <w:bookmarkStart w:id="2" w:name="_Hlk224123137"/>
      <w:r>
        <w:rPr>
          <w:rFonts w:ascii="Tahoma" w:hAnsi="Tahoma" w:cs="Tahoma"/>
          <w:b/>
          <w:sz w:val="21"/>
          <w:szCs w:val="21"/>
        </w:rPr>
        <w:t>Oprava střechy – Jesle FM</w:t>
      </w:r>
      <w:bookmarkEnd w:id="2"/>
      <w:r>
        <w:rPr>
          <w:rFonts w:ascii="Tahoma" w:hAnsi="Tahoma" w:cs="Tahoma"/>
          <w:sz w:val="21"/>
          <w:szCs w:val="21"/>
        </w:rPr>
        <w:t xml:space="preserve">“ </w:t>
      </w:r>
      <w:r>
        <w:rPr>
          <w:rFonts w:ascii="Tahoma" w:hAnsi="Tahoma" w:cs="Tahoma"/>
          <w:sz w:val="21"/>
          <w:szCs w:val="21"/>
        </w:rPr>
        <w:t>následujícího znění a obsahu (dále jen „smlouva“).</w:t>
      </w:r>
    </w:p>
    <w:p w:rsidR="00EB1781" w:rsidRDefault="00BA4AFD">
      <w:pPr>
        <w:spacing w:after="0" w:line="240" w:lineRule="auto"/>
        <w:rPr>
          <w:rFonts w:ascii="Tahoma" w:hAnsi="Tahoma" w:cs="Tahoma"/>
          <w:i/>
          <w:sz w:val="21"/>
          <w:szCs w:val="21"/>
        </w:rPr>
      </w:pPr>
      <w:r>
        <w:rPr>
          <w:rFonts w:ascii="Tahoma" w:hAnsi="Tahoma" w:cs="Tahoma"/>
          <w:i/>
          <w:sz w:val="21"/>
          <w:szCs w:val="21"/>
        </w:rPr>
        <w:t xml:space="preserve"> </w:t>
      </w:r>
    </w:p>
    <w:p w:rsidR="00EB1781" w:rsidRDefault="00BA4AFD">
      <w:pPr>
        <w:spacing w:after="0" w:line="240" w:lineRule="auto"/>
        <w:jc w:val="center"/>
        <w:rPr>
          <w:rFonts w:ascii="Tahoma" w:hAnsi="Tahoma" w:cs="Tahoma"/>
          <w:b/>
          <w:sz w:val="21"/>
          <w:szCs w:val="21"/>
        </w:rPr>
      </w:pPr>
      <w:r>
        <w:rPr>
          <w:rFonts w:ascii="Tahoma" w:hAnsi="Tahoma" w:cs="Tahoma"/>
          <w:b/>
          <w:sz w:val="21"/>
          <w:szCs w:val="21"/>
        </w:rPr>
        <w:t>ČLÁNEK 1</w:t>
      </w:r>
    </w:p>
    <w:p w:rsidR="00EB1781" w:rsidRDefault="00BA4AFD">
      <w:pPr>
        <w:spacing w:after="240" w:line="240" w:lineRule="auto"/>
        <w:jc w:val="center"/>
        <w:rPr>
          <w:rFonts w:ascii="Tahoma" w:hAnsi="Tahoma" w:cs="Tahoma"/>
          <w:b/>
          <w:bCs/>
          <w:caps/>
          <w:sz w:val="21"/>
          <w:szCs w:val="21"/>
        </w:rPr>
      </w:pPr>
      <w:r>
        <w:rPr>
          <w:rFonts w:ascii="Tahoma" w:hAnsi="Tahoma" w:cs="Tahoma"/>
          <w:b/>
          <w:bCs/>
          <w:caps/>
          <w:sz w:val="21"/>
          <w:szCs w:val="21"/>
        </w:rPr>
        <w:t>Úvodní uJEDNÁNÍ</w:t>
      </w:r>
    </w:p>
    <w:p w:rsidR="00EB1781" w:rsidRDefault="00BA4AFD">
      <w:pPr>
        <w:pStyle w:val="bllzaklad"/>
        <w:keepNext/>
        <w:spacing w:after="0"/>
        <w:rPr>
          <w:rFonts w:ascii="Tahoma" w:hAnsi="Tahoma" w:cs="Tahoma"/>
          <w:sz w:val="21"/>
          <w:szCs w:val="21"/>
        </w:rPr>
      </w:pPr>
      <w:r>
        <w:rPr>
          <w:rFonts w:ascii="Tahoma" w:hAnsi="Tahoma" w:cs="Tahoma"/>
          <w:sz w:val="21"/>
          <w:szCs w:val="21"/>
        </w:rPr>
        <w:t>Tuto smlouvu strany uzavírají s vědomím následujících skutečností:</w:t>
      </w:r>
    </w:p>
    <w:p w:rsidR="00EB1781" w:rsidRDefault="00EB1781">
      <w:pPr>
        <w:pStyle w:val="bllzaklad"/>
        <w:keepNext/>
        <w:spacing w:after="0"/>
        <w:rPr>
          <w:rFonts w:ascii="Tahoma" w:hAnsi="Tahoma" w:cs="Tahoma"/>
          <w:sz w:val="21"/>
          <w:szCs w:val="21"/>
        </w:rPr>
      </w:pPr>
    </w:p>
    <w:p w:rsidR="00EB1781" w:rsidRDefault="00BA4AFD">
      <w:pPr>
        <w:pStyle w:val="Odstavecseseznamem"/>
        <w:keepNext/>
        <w:numPr>
          <w:ilvl w:val="0"/>
          <w:numId w:val="2"/>
        </w:numPr>
        <w:spacing w:after="0" w:line="240" w:lineRule="auto"/>
        <w:ind w:right="-1"/>
        <w:jc w:val="both"/>
        <w:rPr>
          <w:rFonts w:ascii="Tahoma" w:hAnsi="Tahoma" w:cs="Tahoma"/>
          <w:sz w:val="21"/>
          <w:szCs w:val="21"/>
          <w:lang w:eastAsia="cs-CZ"/>
        </w:rPr>
      </w:pPr>
      <w:r>
        <w:rPr>
          <w:rFonts w:ascii="Tahoma" w:hAnsi="Tahoma" w:cs="Tahoma"/>
          <w:sz w:val="21"/>
          <w:szCs w:val="21"/>
        </w:rPr>
        <w:t xml:space="preserve">Objednatel má zájem realizovat stavbu pod označením </w:t>
      </w:r>
      <w:r>
        <w:rPr>
          <w:rFonts w:ascii="Tahoma" w:hAnsi="Tahoma" w:cs="Tahoma"/>
          <w:b/>
          <w:sz w:val="21"/>
          <w:szCs w:val="21"/>
        </w:rPr>
        <w:t xml:space="preserve">„Oprava střechy – Jesle FM“ </w:t>
      </w:r>
      <w:bookmarkStart w:id="3" w:name="_Hlk199248539"/>
      <w:r>
        <w:rPr>
          <w:rFonts w:ascii="Tahoma" w:hAnsi="Tahoma" w:cs="Tahoma"/>
          <w:sz w:val="21"/>
          <w:szCs w:val="21"/>
        </w:rPr>
        <w:t xml:space="preserve">metodou výstavby Design and </w:t>
      </w:r>
      <w:proofErr w:type="spellStart"/>
      <w:r>
        <w:rPr>
          <w:rFonts w:ascii="Tahoma" w:hAnsi="Tahoma" w:cs="Tahoma"/>
          <w:sz w:val="21"/>
          <w:szCs w:val="21"/>
        </w:rPr>
        <w:t>Build</w:t>
      </w:r>
      <w:proofErr w:type="spellEnd"/>
      <w:r>
        <w:rPr>
          <w:rFonts w:ascii="Tahoma" w:hAnsi="Tahoma" w:cs="Tahoma"/>
          <w:sz w:val="21"/>
          <w:szCs w:val="21"/>
        </w:rPr>
        <w:t xml:space="preserve"> (navrhni a postav)</w:t>
      </w:r>
      <w:r>
        <w:rPr>
          <w:rFonts w:ascii="Tahoma" w:hAnsi="Tahoma" w:cs="Tahoma"/>
          <w:sz w:val="21"/>
          <w:szCs w:val="21"/>
          <w:lang w:eastAsia="cs-CZ"/>
        </w:rPr>
        <w:t xml:space="preserve"> </w:t>
      </w:r>
      <w:bookmarkEnd w:id="3"/>
      <w:r>
        <w:rPr>
          <w:rFonts w:ascii="Tahoma" w:hAnsi="Tahoma" w:cs="Tahoma"/>
          <w:sz w:val="21"/>
          <w:szCs w:val="21"/>
          <w:lang w:eastAsia="cs-CZ"/>
        </w:rPr>
        <w:t>a za tím účelem provedl výběr zhotovitele mimo režim zákona č. 134/2016 Sb., o zadávání veřejných zakázek, ve znění pozdějších předpisů (dále jen ZZVZ),</w:t>
      </w:r>
    </w:p>
    <w:p w:rsidR="00EB1781" w:rsidRDefault="00BA4AFD">
      <w:pPr>
        <w:pStyle w:val="Odstavecseseznamem"/>
        <w:keepNext/>
        <w:numPr>
          <w:ilvl w:val="0"/>
          <w:numId w:val="2"/>
        </w:numPr>
        <w:spacing w:after="0" w:line="240" w:lineRule="auto"/>
        <w:ind w:right="-1"/>
        <w:jc w:val="both"/>
        <w:rPr>
          <w:rFonts w:ascii="Tahoma" w:hAnsi="Tahoma" w:cs="Tahoma"/>
          <w:sz w:val="21"/>
          <w:szCs w:val="21"/>
        </w:rPr>
      </w:pPr>
      <w:r>
        <w:rPr>
          <w:rFonts w:ascii="Tahoma" w:hAnsi="Tahoma" w:cs="Tahoma"/>
          <w:sz w:val="21"/>
          <w:szCs w:val="21"/>
        </w:rPr>
        <w:t xml:space="preserve">Zhotovitel předložil v zadávacím řízení nabídku, která byla vybrána jako </w:t>
      </w:r>
      <w:r>
        <w:rPr>
          <w:rFonts w:ascii="Tahoma" w:hAnsi="Tahoma" w:cs="Tahoma"/>
          <w:sz w:val="21"/>
          <w:szCs w:val="21"/>
        </w:rPr>
        <w:t>nejvhodnější, a proto sjednaly smluvní strany tuto smlouvu.</w:t>
      </w:r>
    </w:p>
    <w:p w:rsidR="00EB1781" w:rsidRDefault="00BA4AFD">
      <w:pPr>
        <w:pStyle w:val="bllzaklad"/>
        <w:keepNext/>
        <w:spacing w:after="0"/>
        <w:jc w:val="center"/>
        <w:rPr>
          <w:rFonts w:ascii="Tahoma" w:hAnsi="Tahoma" w:cs="Tahoma"/>
          <w:b/>
          <w:sz w:val="21"/>
          <w:szCs w:val="21"/>
        </w:rPr>
      </w:pPr>
      <w:r>
        <w:rPr>
          <w:rFonts w:ascii="Tahoma" w:hAnsi="Tahoma" w:cs="Tahoma"/>
          <w:b/>
          <w:sz w:val="21"/>
          <w:szCs w:val="21"/>
        </w:rPr>
        <w:t>ČLÁNEK 2</w:t>
      </w:r>
    </w:p>
    <w:p w:rsidR="00EB1781" w:rsidRDefault="00BA4AFD">
      <w:pPr>
        <w:keepNext/>
        <w:tabs>
          <w:tab w:val="left" w:pos="3969"/>
        </w:tabs>
        <w:spacing w:after="240" w:line="240" w:lineRule="auto"/>
        <w:ind w:left="284" w:hanging="284"/>
        <w:jc w:val="center"/>
        <w:rPr>
          <w:rFonts w:ascii="Tahoma" w:hAnsi="Tahoma" w:cs="Tahoma"/>
          <w:b/>
          <w:bCs/>
          <w:caps/>
          <w:sz w:val="21"/>
          <w:szCs w:val="21"/>
        </w:rPr>
      </w:pPr>
      <w:r>
        <w:rPr>
          <w:rFonts w:ascii="Tahoma" w:hAnsi="Tahoma" w:cs="Tahoma"/>
          <w:b/>
          <w:bCs/>
          <w:caps/>
          <w:sz w:val="21"/>
          <w:szCs w:val="21"/>
        </w:rPr>
        <w:t>Předmět smlouvy</w:t>
      </w:r>
    </w:p>
    <w:p w:rsidR="00EB1781" w:rsidRDefault="00BA4AFD">
      <w:pPr>
        <w:pStyle w:val="Odstavecseseznamem"/>
        <w:numPr>
          <w:ilvl w:val="0"/>
          <w:numId w:val="30"/>
        </w:numPr>
        <w:spacing w:after="0" w:line="240" w:lineRule="auto"/>
        <w:jc w:val="both"/>
        <w:rPr>
          <w:rFonts w:ascii="Tahoma" w:hAnsi="Tahoma" w:cs="Tahoma"/>
          <w:sz w:val="21"/>
          <w:szCs w:val="21"/>
        </w:rPr>
      </w:pPr>
      <w:r>
        <w:rPr>
          <w:rFonts w:ascii="Tahoma" w:hAnsi="Tahoma" w:cs="Tahoma"/>
          <w:sz w:val="21"/>
          <w:szCs w:val="21"/>
        </w:rPr>
        <w:t>Předmětem smlouvy je:</w:t>
      </w:r>
    </w:p>
    <w:p w:rsidR="00EB1781" w:rsidRDefault="00BA4AFD">
      <w:pPr>
        <w:pStyle w:val="Odstavecseseznamem"/>
        <w:numPr>
          <w:ilvl w:val="1"/>
          <w:numId w:val="30"/>
        </w:numPr>
        <w:spacing w:after="0" w:line="240" w:lineRule="auto"/>
        <w:jc w:val="both"/>
        <w:rPr>
          <w:rFonts w:ascii="Tahoma" w:hAnsi="Tahoma" w:cs="Tahoma"/>
          <w:sz w:val="21"/>
          <w:szCs w:val="21"/>
        </w:rPr>
      </w:pPr>
      <w:r>
        <w:rPr>
          <w:rFonts w:ascii="Tahoma" w:hAnsi="Tahoma" w:cs="Tahoma"/>
          <w:sz w:val="21"/>
          <w:szCs w:val="21"/>
        </w:rPr>
        <w:t>závazek zhotovitele:</w:t>
      </w:r>
    </w:p>
    <w:p w:rsidR="00EB1781" w:rsidRDefault="00BA4AFD">
      <w:pPr>
        <w:pStyle w:val="Odstavecseseznamem"/>
        <w:numPr>
          <w:ilvl w:val="0"/>
          <w:numId w:val="31"/>
        </w:numPr>
        <w:spacing w:after="0" w:line="240" w:lineRule="auto"/>
        <w:ind w:left="1208" w:hanging="357"/>
        <w:jc w:val="both"/>
        <w:rPr>
          <w:rFonts w:ascii="Tahoma" w:hAnsi="Tahoma" w:cs="Tahoma"/>
          <w:sz w:val="21"/>
          <w:szCs w:val="21"/>
        </w:rPr>
      </w:pPr>
      <w:r>
        <w:rPr>
          <w:rFonts w:ascii="Tahoma" w:hAnsi="Tahoma" w:cs="Tahoma"/>
          <w:sz w:val="21"/>
          <w:szCs w:val="21"/>
        </w:rPr>
        <w:lastRenderedPageBreak/>
        <w:t xml:space="preserve">zpracovat na svůj náklad a nebezpečí projektovou dokumentaci v níže definovaném výkonovém stupni, </w:t>
      </w:r>
    </w:p>
    <w:p w:rsidR="00EB1781" w:rsidRDefault="00BA4AFD">
      <w:pPr>
        <w:pStyle w:val="Odstavecseseznamem"/>
        <w:numPr>
          <w:ilvl w:val="0"/>
          <w:numId w:val="31"/>
        </w:numPr>
        <w:spacing w:after="0" w:line="240" w:lineRule="auto"/>
        <w:ind w:left="1208" w:hanging="357"/>
        <w:jc w:val="both"/>
        <w:rPr>
          <w:rFonts w:ascii="Tahoma" w:hAnsi="Tahoma" w:cs="Tahoma"/>
          <w:sz w:val="21"/>
          <w:szCs w:val="21"/>
        </w:rPr>
      </w:pPr>
      <w:r>
        <w:rPr>
          <w:rFonts w:ascii="Tahoma" w:hAnsi="Tahoma" w:cs="Tahoma"/>
          <w:sz w:val="21"/>
          <w:szCs w:val="21"/>
        </w:rPr>
        <w:t>a následně provést na svůj ná</w:t>
      </w:r>
      <w:r>
        <w:rPr>
          <w:rFonts w:ascii="Tahoma" w:hAnsi="Tahoma" w:cs="Tahoma"/>
          <w:sz w:val="21"/>
          <w:szCs w:val="21"/>
        </w:rPr>
        <w:t xml:space="preserve">klad a nebezpečí podle zpracované </w:t>
      </w:r>
      <w:proofErr w:type="gramStart"/>
      <w:r>
        <w:rPr>
          <w:rFonts w:ascii="Tahoma" w:hAnsi="Tahoma" w:cs="Tahoma"/>
          <w:sz w:val="21"/>
          <w:szCs w:val="21"/>
        </w:rPr>
        <w:t>dokumentace,  výměnu</w:t>
      </w:r>
      <w:proofErr w:type="gramEnd"/>
      <w:r>
        <w:rPr>
          <w:rFonts w:ascii="Tahoma" w:hAnsi="Tahoma" w:cs="Tahoma"/>
          <w:sz w:val="21"/>
          <w:szCs w:val="21"/>
        </w:rPr>
        <w:t xml:space="preserve"> střešní krytiny, </w:t>
      </w:r>
      <w:r>
        <w:rPr>
          <w:rFonts w:ascii="Tahoma" w:hAnsi="Tahoma" w:cs="Tahoma"/>
          <w:b/>
          <w:sz w:val="21"/>
          <w:szCs w:val="21"/>
        </w:rPr>
        <w:t xml:space="preserve">to vše metodou výstavby Design and </w:t>
      </w:r>
      <w:proofErr w:type="spellStart"/>
      <w:r>
        <w:rPr>
          <w:rFonts w:ascii="Tahoma" w:hAnsi="Tahoma" w:cs="Tahoma"/>
          <w:b/>
          <w:sz w:val="21"/>
          <w:szCs w:val="21"/>
        </w:rPr>
        <w:t>Build</w:t>
      </w:r>
      <w:proofErr w:type="spellEnd"/>
      <w:r>
        <w:rPr>
          <w:rFonts w:ascii="Tahoma" w:hAnsi="Tahoma" w:cs="Tahoma"/>
          <w:b/>
          <w:sz w:val="21"/>
          <w:szCs w:val="21"/>
        </w:rPr>
        <w:t xml:space="preserve"> (navrhni a postav)</w:t>
      </w:r>
      <w:r>
        <w:rPr>
          <w:rFonts w:ascii="Tahoma" w:hAnsi="Tahoma" w:cs="Tahoma"/>
          <w:sz w:val="21"/>
          <w:szCs w:val="21"/>
        </w:rPr>
        <w:t xml:space="preserve"> pro realizaci stavby pod názvem </w:t>
      </w:r>
      <w:r>
        <w:rPr>
          <w:rFonts w:ascii="Tahoma" w:hAnsi="Tahoma" w:cs="Tahoma"/>
          <w:b/>
          <w:sz w:val="21"/>
          <w:szCs w:val="21"/>
        </w:rPr>
        <w:t>Oprava střechy – Jesle FM (dále také jen dílo).</w:t>
      </w:r>
    </w:p>
    <w:p w:rsidR="00EB1781" w:rsidRDefault="00EB1781">
      <w:pPr>
        <w:spacing w:after="0" w:line="240" w:lineRule="auto"/>
        <w:jc w:val="both"/>
        <w:rPr>
          <w:rFonts w:ascii="Tahoma" w:hAnsi="Tahoma" w:cs="Tahoma"/>
          <w:b/>
          <w:sz w:val="21"/>
          <w:szCs w:val="21"/>
        </w:rPr>
      </w:pPr>
    </w:p>
    <w:p w:rsidR="00EB1781" w:rsidRDefault="00BA4AFD">
      <w:pPr>
        <w:pStyle w:val="Odstavecseseznamem"/>
        <w:numPr>
          <w:ilvl w:val="1"/>
          <w:numId w:val="30"/>
        </w:numPr>
        <w:spacing w:after="0" w:line="240" w:lineRule="auto"/>
        <w:jc w:val="both"/>
        <w:rPr>
          <w:rFonts w:ascii="Tahoma" w:hAnsi="Tahoma" w:cs="Tahoma"/>
          <w:sz w:val="21"/>
          <w:szCs w:val="21"/>
        </w:rPr>
      </w:pPr>
      <w:r>
        <w:rPr>
          <w:rFonts w:ascii="Tahoma" w:hAnsi="Tahoma" w:cs="Tahoma"/>
          <w:sz w:val="21"/>
          <w:szCs w:val="21"/>
        </w:rPr>
        <w:t>a závazek objednatele dokončené dílo převzí</w:t>
      </w:r>
      <w:r>
        <w:rPr>
          <w:rFonts w:ascii="Tahoma" w:hAnsi="Tahoma" w:cs="Tahoma"/>
          <w:sz w:val="21"/>
          <w:szCs w:val="21"/>
        </w:rPr>
        <w:t>t a zaplatit sjednanou cenu, to vše dle ujednání této smlouvy.</w:t>
      </w:r>
    </w:p>
    <w:p w:rsidR="00EB1781" w:rsidRDefault="00EB1781">
      <w:pPr>
        <w:spacing w:after="0" w:line="240" w:lineRule="auto"/>
        <w:jc w:val="both"/>
        <w:rPr>
          <w:rFonts w:ascii="Tahoma" w:hAnsi="Tahoma" w:cs="Tahoma"/>
          <w:sz w:val="21"/>
          <w:szCs w:val="21"/>
        </w:rPr>
      </w:pPr>
    </w:p>
    <w:p w:rsidR="00EB1781" w:rsidRDefault="00BA4AFD">
      <w:pPr>
        <w:pStyle w:val="Odstavecseseznamem"/>
        <w:keepLines/>
        <w:numPr>
          <w:ilvl w:val="0"/>
          <w:numId w:val="30"/>
        </w:numPr>
        <w:tabs>
          <w:tab w:val="left" w:pos="420"/>
        </w:tabs>
        <w:spacing w:after="0" w:line="240" w:lineRule="auto"/>
        <w:jc w:val="both"/>
        <w:rPr>
          <w:rFonts w:ascii="Tahoma" w:hAnsi="Tahoma" w:cs="Tahoma"/>
          <w:b/>
          <w:sz w:val="21"/>
          <w:szCs w:val="21"/>
        </w:rPr>
      </w:pPr>
      <w:r>
        <w:rPr>
          <w:rFonts w:ascii="Tahoma" w:hAnsi="Tahoma" w:cs="Tahoma"/>
          <w:b/>
          <w:sz w:val="21"/>
          <w:szCs w:val="21"/>
        </w:rPr>
        <w:t>Dílo představuje:</w:t>
      </w:r>
    </w:p>
    <w:p w:rsidR="00EB1781" w:rsidRDefault="00EB1781">
      <w:pPr>
        <w:pStyle w:val="Odstavecseseznamem"/>
        <w:keepLines/>
        <w:spacing w:after="0" w:line="240" w:lineRule="auto"/>
        <w:ind w:left="303"/>
        <w:jc w:val="both"/>
        <w:rPr>
          <w:rFonts w:ascii="Tahoma" w:hAnsi="Tahoma" w:cs="Tahoma"/>
          <w:b/>
          <w:sz w:val="21"/>
          <w:szCs w:val="21"/>
        </w:rPr>
      </w:pPr>
    </w:p>
    <w:p w:rsidR="00EB1781" w:rsidRDefault="00BA4AFD">
      <w:pPr>
        <w:pStyle w:val="Odstavecseseznamem"/>
        <w:keepLines/>
        <w:numPr>
          <w:ilvl w:val="1"/>
          <w:numId w:val="30"/>
        </w:numPr>
        <w:spacing w:after="0" w:line="240" w:lineRule="auto"/>
        <w:jc w:val="both"/>
        <w:rPr>
          <w:rFonts w:ascii="Tahoma" w:hAnsi="Tahoma" w:cs="Tahoma"/>
          <w:b/>
          <w:sz w:val="21"/>
          <w:szCs w:val="21"/>
        </w:rPr>
      </w:pPr>
      <w:r>
        <w:rPr>
          <w:rFonts w:ascii="Tahoma" w:hAnsi="Tahoma" w:cs="Tahoma"/>
          <w:b/>
          <w:sz w:val="21"/>
          <w:szCs w:val="21"/>
        </w:rPr>
        <w:t xml:space="preserve">v přípravné fázi zpracování potřebné projektové dokumentace a </w:t>
      </w:r>
    </w:p>
    <w:p w:rsidR="00EB1781" w:rsidRDefault="00BA4AFD">
      <w:pPr>
        <w:pStyle w:val="Odstavecseseznamem"/>
        <w:keepLines/>
        <w:numPr>
          <w:ilvl w:val="1"/>
          <w:numId w:val="30"/>
        </w:numPr>
        <w:spacing w:after="0" w:line="240" w:lineRule="auto"/>
        <w:jc w:val="both"/>
        <w:rPr>
          <w:rFonts w:ascii="Tahoma" w:hAnsi="Tahoma" w:cs="Tahoma"/>
          <w:b/>
          <w:sz w:val="21"/>
          <w:szCs w:val="21"/>
        </w:rPr>
      </w:pPr>
      <w:bookmarkStart w:id="4" w:name="_Hlk199306343"/>
      <w:bookmarkStart w:id="5" w:name="_Hlk199248875"/>
      <w:r>
        <w:rPr>
          <w:rFonts w:ascii="Tahoma" w:hAnsi="Tahoma" w:cs="Tahoma"/>
          <w:b/>
          <w:sz w:val="21"/>
          <w:szCs w:val="21"/>
        </w:rPr>
        <w:t xml:space="preserve">v následující realizační fázi </w:t>
      </w:r>
      <w:bookmarkEnd w:id="4"/>
      <w:bookmarkEnd w:id="5"/>
      <w:r>
        <w:rPr>
          <w:rFonts w:ascii="Tahoma" w:hAnsi="Tahoma" w:cs="Tahoma"/>
          <w:b/>
          <w:sz w:val="21"/>
          <w:szCs w:val="21"/>
        </w:rPr>
        <w:t xml:space="preserve">provést opravu střechy – </w:t>
      </w:r>
      <w:r>
        <w:rPr>
          <w:rFonts w:ascii="Tahoma" w:hAnsi="Tahoma" w:cs="Tahoma"/>
          <w:sz w:val="21"/>
          <w:szCs w:val="21"/>
        </w:rPr>
        <w:t xml:space="preserve">výměnu střešní krytiny na </w:t>
      </w:r>
      <w:r>
        <w:rPr>
          <w:rFonts w:ascii="Tahoma" w:hAnsi="Tahoma" w:cs="Tahoma"/>
          <w:bCs/>
          <w:sz w:val="21"/>
          <w:szCs w:val="21"/>
        </w:rPr>
        <w:t xml:space="preserve">objektu „B“, která rámcově </w:t>
      </w:r>
      <w:r>
        <w:rPr>
          <w:rFonts w:ascii="Tahoma" w:hAnsi="Tahoma" w:cs="Tahoma"/>
          <w:bCs/>
          <w:sz w:val="21"/>
          <w:szCs w:val="21"/>
        </w:rPr>
        <w:t>bude zahrnovat tyto činnosti:</w:t>
      </w:r>
    </w:p>
    <w:p w:rsidR="00EB1781" w:rsidRDefault="00BA4AFD">
      <w:pPr>
        <w:pStyle w:val="Odstavecseseznamem"/>
        <w:keepLines/>
        <w:numPr>
          <w:ilvl w:val="0"/>
          <w:numId w:val="38"/>
        </w:numPr>
        <w:spacing w:after="0" w:line="240" w:lineRule="auto"/>
        <w:jc w:val="both"/>
        <w:rPr>
          <w:rFonts w:ascii="Tahoma" w:hAnsi="Tahoma" w:cs="Tahoma"/>
          <w:b/>
          <w:sz w:val="21"/>
          <w:szCs w:val="21"/>
        </w:rPr>
      </w:pPr>
      <w:r>
        <w:rPr>
          <w:rFonts w:ascii="Tahoma" w:hAnsi="Tahoma" w:cs="Tahoma"/>
          <w:sz w:val="21"/>
          <w:szCs w:val="21"/>
        </w:rPr>
        <w:t xml:space="preserve">odstranění stávající kačírku, včetně </w:t>
      </w:r>
      <w:proofErr w:type="spellStart"/>
      <w:r>
        <w:rPr>
          <w:rFonts w:ascii="Tahoma" w:hAnsi="Tahoma" w:cs="Tahoma"/>
          <w:sz w:val="21"/>
          <w:szCs w:val="21"/>
        </w:rPr>
        <w:t>geotextilie</w:t>
      </w:r>
      <w:proofErr w:type="spellEnd"/>
      <w:r>
        <w:rPr>
          <w:rFonts w:ascii="Tahoma" w:hAnsi="Tahoma" w:cs="Tahoma"/>
          <w:sz w:val="21"/>
          <w:szCs w:val="21"/>
        </w:rPr>
        <w:t>, hydroizolační fólie a oplechování;</w:t>
      </w:r>
    </w:p>
    <w:p w:rsidR="00EB1781" w:rsidRDefault="00BA4AFD">
      <w:pPr>
        <w:pStyle w:val="Odstavecseseznamem"/>
        <w:keepLines/>
        <w:numPr>
          <w:ilvl w:val="0"/>
          <w:numId w:val="38"/>
        </w:numPr>
        <w:spacing w:after="0" w:line="240" w:lineRule="auto"/>
        <w:jc w:val="both"/>
        <w:rPr>
          <w:rFonts w:ascii="Tahoma" w:hAnsi="Tahoma" w:cs="Tahoma"/>
          <w:b/>
          <w:sz w:val="21"/>
          <w:szCs w:val="21"/>
        </w:rPr>
      </w:pPr>
      <w:r>
        <w:rPr>
          <w:rFonts w:ascii="Tahoma" w:hAnsi="Tahoma" w:cs="Tahoma"/>
          <w:sz w:val="21"/>
          <w:szCs w:val="21"/>
        </w:rPr>
        <w:t>demontáž jímací soustavy na střeše a oplechování;</w:t>
      </w:r>
    </w:p>
    <w:p w:rsidR="00EB1781" w:rsidRDefault="00BA4AFD">
      <w:pPr>
        <w:pStyle w:val="Odstavecseseznamem"/>
        <w:keepLines/>
        <w:numPr>
          <w:ilvl w:val="0"/>
          <w:numId w:val="38"/>
        </w:numPr>
        <w:spacing w:after="0" w:line="240" w:lineRule="auto"/>
        <w:rPr>
          <w:rFonts w:ascii="Tahoma" w:hAnsi="Tahoma" w:cs="Tahoma"/>
          <w:b/>
          <w:sz w:val="21"/>
          <w:szCs w:val="21"/>
        </w:rPr>
      </w:pPr>
      <w:r>
        <w:rPr>
          <w:rFonts w:ascii="Tahoma" w:hAnsi="Tahoma" w:cs="Tahoma"/>
          <w:sz w:val="21"/>
          <w:szCs w:val="21"/>
        </w:rPr>
        <w:t xml:space="preserve">kontrola skrytých vrstev, případně výměna části zateplení, které je vlivem zatečení </w:t>
      </w:r>
      <w:r>
        <w:rPr>
          <w:rFonts w:ascii="Tahoma" w:hAnsi="Tahoma" w:cs="Tahoma"/>
          <w:sz w:val="21"/>
          <w:szCs w:val="21"/>
        </w:rPr>
        <w:t>poškozeno;</w:t>
      </w:r>
    </w:p>
    <w:p w:rsidR="00EB1781" w:rsidRDefault="00BA4AFD">
      <w:pPr>
        <w:pStyle w:val="Odstavecseseznamem"/>
        <w:keepLines/>
        <w:numPr>
          <w:ilvl w:val="0"/>
          <w:numId w:val="38"/>
        </w:numPr>
        <w:spacing w:after="0" w:line="240" w:lineRule="auto"/>
        <w:jc w:val="both"/>
        <w:rPr>
          <w:rFonts w:ascii="Tahoma" w:hAnsi="Tahoma" w:cs="Tahoma"/>
          <w:b/>
          <w:sz w:val="21"/>
          <w:szCs w:val="21"/>
        </w:rPr>
      </w:pPr>
      <w:r>
        <w:rPr>
          <w:rFonts w:ascii="Tahoma" w:hAnsi="Tahoma" w:cs="Tahoma"/>
          <w:sz w:val="21"/>
          <w:szCs w:val="21"/>
        </w:rPr>
        <w:t>instalace nové hydroizolační vrstva z fólie EPDM (Fólie bude přetažena až na vodorovnou část atiky, kolem prostupů budou použity systémové manžety. Fólie bude poté přitížena přepraným a vyčištěným kačírkem. Mezi kačírek a hydroizolaci bude polož</w:t>
      </w:r>
      <w:r>
        <w:rPr>
          <w:rFonts w:ascii="Tahoma" w:hAnsi="Tahoma" w:cs="Tahoma"/>
          <w:sz w:val="21"/>
          <w:szCs w:val="21"/>
        </w:rPr>
        <w:t xml:space="preserve">ena </w:t>
      </w:r>
      <w:proofErr w:type="spellStart"/>
      <w:r>
        <w:rPr>
          <w:rFonts w:ascii="Tahoma" w:hAnsi="Tahoma" w:cs="Tahoma"/>
          <w:sz w:val="21"/>
          <w:szCs w:val="21"/>
        </w:rPr>
        <w:t>geotextilie</w:t>
      </w:r>
      <w:proofErr w:type="spellEnd"/>
      <w:r>
        <w:rPr>
          <w:rFonts w:ascii="Tahoma" w:hAnsi="Tahoma" w:cs="Tahoma"/>
          <w:sz w:val="21"/>
          <w:szCs w:val="21"/>
        </w:rPr>
        <w:t>. Atika bude opatřena novým oplechováním, na které se následně zpětně namontuje jímací soustava.</w:t>
      </w:r>
      <w:r>
        <w:rPr>
          <w:rFonts w:ascii="Tahoma" w:hAnsi="Tahoma" w:cs="Tahoma"/>
          <w:sz w:val="21"/>
          <w:szCs w:val="21"/>
        </w:rPr>
        <w:br/>
      </w:r>
    </w:p>
    <w:p w:rsidR="00EB1781" w:rsidRDefault="00BA4AFD">
      <w:pPr>
        <w:pStyle w:val="Odstavecseseznamem"/>
        <w:numPr>
          <w:ilvl w:val="1"/>
          <w:numId w:val="30"/>
        </w:numPr>
        <w:jc w:val="both"/>
        <w:rPr>
          <w:rFonts w:ascii="Tahoma" w:hAnsi="Tahoma" w:cs="Tahoma"/>
          <w:sz w:val="21"/>
          <w:szCs w:val="21"/>
        </w:rPr>
      </w:pPr>
      <w:r>
        <w:rPr>
          <w:rFonts w:ascii="Tahoma" w:hAnsi="Tahoma" w:cs="Tahoma"/>
          <w:sz w:val="21"/>
          <w:szCs w:val="21"/>
        </w:rPr>
        <w:t>Zhotovitel potvrzuje, že před uzavřením této smlouvy se s nejlepší odbornou péčí seznámil s místem plnění v rámci prohlídky organizované objedn</w:t>
      </w:r>
      <w:r>
        <w:rPr>
          <w:rFonts w:ascii="Tahoma" w:hAnsi="Tahoma" w:cs="Tahoma"/>
          <w:sz w:val="21"/>
          <w:szCs w:val="21"/>
        </w:rPr>
        <w:t>atelem v rámci poptávkového řízení s podklady zveřejněnými v rámci poptávkového řízení.</w:t>
      </w:r>
    </w:p>
    <w:p w:rsidR="00EB1781" w:rsidRDefault="00BA4AFD">
      <w:pPr>
        <w:rPr>
          <w:rFonts w:ascii="Tahoma" w:hAnsi="Tahoma" w:cs="Tahoma"/>
          <w:b/>
          <w:sz w:val="21"/>
          <w:szCs w:val="21"/>
        </w:rPr>
      </w:pPr>
      <w:r>
        <w:rPr>
          <w:rFonts w:ascii="Tahoma" w:hAnsi="Tahoma" w:cs="Tahoma"/>
          <w:b/>
          <w:sz w:val="21"/>
          <w:szCs w:val="21"/>
        </w:rPr>
        <w:t xml:space="preserve">PŘÍPRAVNÁ FÁZE </w:t>
      </w:r>
    </w:p>
    <w:p w:rsidR="00EB1781" w:rsidRDefault="00BA4AFD">
      <w:pPr>
        <w:pStyle w:val="Odstavecseseznamem"/>
        <w:keepLines/>
        <w:numPr>
          <w:ilvl w:val="0"/>
          <w:numId w:val="30"/>
        </w:numPr>
        <w:spacing w:after="0" w:line="240" w:lineRule="auto"/>
        <w:jc w:val="both"/>
        <w:rPr>
          <w:rFonts w:ascii="Tahoma" w:hAnsi="Tahoma" w:cs="Tahoma"/>
          <w:sz w:val="21"/>
          <w:szCs w:val="21"/>
        </w:rPr>
      </w:pPr>
      <w:r>
        <w:rPr>
          <w:rFonts w:ascii="Tahoma" w:hAnsi="Tahoma" w:cs="Tahoma"/>
          <w:sz w:val="21"/>
          <w:szCs w:val="21"/>
        </w:rPr>
        <w:t xml:space="preserve">Zhotovitel se zavazuje v rámci přípravné fáze zpracovat projektovou dokumentaci </w:t>
      </w:r>
      <w:r>
        <w:rPr>
          <w:rFonts w:ascii="Tahoma" w:hAnsi="Tahoma" w:cs="Tahoma"/>
          <w:b/>
          <w:sz w:val="21"/>
          <w:szCs w:val="21"/>
        </w:rPr>
        <w:t>pro provádění stavby (DPS), pro objekty</w:t>
      </w:r>
      <w:r>
        <w:rPr>
          <w:rFonts w:ascii="Tahoma" w:hAnsi="Tahoma" w:cs="Tahoma"/>
          <w:bCs/>
          <w:sz w:val="21"/>
          <w:szCs w:val="21"/>
        </w:rPr>
        <w:t xml:space="preserve"> </w:t>
      </w:r>
      <w:r>
        <w:rPr>
          <w:rFonts w:ascii="Arial" w:hAnsi="Arial" w:cs="Arial"/>
          <w:b/>
        </w:rPr>
        <w:t>„B“ a „D“.</w:t>
      </w:r>
      <w:r>
        <w:rPr>
          <w:rFonts w:ascii="Arial" w:hAnsi="Arial" w:cs="Arial"/>
        </w:rPr>
        <w:t xml:space="preserve"> </w:t>
      </w:r>
      <w:r>
        <w:rPr>
          <w:rFonts w:ascii="Tahoma" w:hAnsi="Tahoma" w:cs="Tahoma"/>
          <w:sz w:val="21"/>
          <w:szCs w:val="21"/>
        </w:rPr>
        <w:t>Objekt „B“ je umístěn</w:t>
      </w:r>
      <w:r>
        <w:rPr>
          <w:rFonts w:ascii="Tahoma" w:hAnsi="Tahoma" w:cs="Tahoma"/>
          <w:sz w:val="21"/>
          <w:szCs w:val="21"/>
        </w:rPr>
        <w:t xml:space="preserve"> na </w:t>
      </w:r>
      <w:proofErr w:type="spellStart"/>
      <w:r>
        <w:rPr>
          <w:rFonts w:ascii="Tahoma" w:hAnsi="Tahoma" w:cs="Tahoma"/>
          <w:sz w:val="21"/>
          <w:szCs w:val="21"/>
        </w:rPr>
        <w:t>parc</w:t>
      </w:r>
      <w:proofErr w:type="spellEnd"/>
      <w:r>
        <w:rPr>
          <w:rFonts w:ascii="Tahoma" w:hAnsi="Tahoma" w:cs="Tahoma"/>
          <w:sz w:val="21"/>
          <w:szCs w:val="21"/>
        </w:rPr>
        <w:t xml:space="preserve">. č. 1460/86, objekt „D“ je umístěn na </w:t>
      </w:r>
      <w:proofErr w:type="spellStart"/>
      <w:r>
        <w:rPr>
          <w:rFonts w:ascii="Tahoma" w:hAnsi="Tahoma" w:cs="Tahoma"/>
          <w:sz w:val="21"/>
          <w:szCs w:val="21"/>
        </w:rPr>
        <w:t>parc</w:t>
      </w:r>
      <w:proofErr w:type="spellEnd"/>
      <w:r>
        <w:rPr>
          <w:rFonts w:ascii="Tahoma" w:hAnsi="Tahoma" w:cs="Tahoma"/>
          <w:sz w:val="21"/>
          <w:szCs w:val="21"/>
        </w:rPr>
        <w:t>. č. 1460/88, obě v katastrálním území Místek [634824].</w:t>
      </w:r>
    </w:p>
    <w:p w:rsidR="00EB1781" w:rsidRDefault="00EB1781">
      <w:pPr>
        <w:pStyle w:val="Odstavecseseznamem"/>
        <w:keepLines/>
        <w:spacing w:after="0" w:line="240" w:lineRule="auto"/>
        <w:ind w:left="303"/>
        <w:jc w:val="both"/>
        <w:rPr>
          <w:rFonts w:ascii="Tahoma" w:hAnsi="Tahoma" w:cs="Tahoma"/>
          <w:sz w:val="21"/>
          <w:szCs w:val="21"/>
        </w:rPr>
      </w:pPr>
    </w:p>
    <w:p w:rsidR="00EB1781" w:rsidRDefault="00EB1781">
      <w:pPr>
        <w:pStyle w:val="Odstavecseseznamem"/>
        <w:spacing w:after="0" w:line="240" w:lineRule="atLeast"/>
        <w:ind w:right="-144"/>
        <w:jc w:val="both"/>
        <w:rPr>
          <w:rFonts w:ascii="Tahoma,Bold" w:hAnsi="Tahoma,Bold" w:cs="Tahoma,Bold"/>
          <w:b/>
          <w:bCs/>
          <w:sz w:val="21"/>
          <w:szCs w:val="21"/>
        </w:rPr>
      </w:pPr>
    </w:p>
    <w:p w:rsidR="00EB1781" w:rsidRDefault="00BA4AFD">
      <w:pPr>
        <w:pStyle w:val="Odstavecseseznamem"/>
        <w:numPr>
          <w:ilvl w:val="1"/>
          <w:numId w:val="33"/>
        </w:numPr>
        <w:spacing w:after="0" w:line="240" w:lineRule="atLeast"/>
        <w:ind w:right="-144"/>
        <w:jc w:val="both"/>
        <w:rPr>
          <w:rFonts w:ascii="Tahoma" w:hAnsi="Tahoma" w:cs="Tahoma"/>
          <w:b/>
          <w:sz w:val="21"/>
          <w:szCs w:val="21"/>
        </w:rPr>
      </w:pPr>
      <w:r>
        <w:rPr>
          <w:rFonts w:ascii="Tahoma" w:hAnsi="Tahoma" w:cs="Tahoma"/>
          <w:b/>
          <w:sz w:val="21"/>
          <w:szCs w:val="21"/>
        </w:rPr>
        <w:t>Dokumentace pro provádění stavby</w:t>
      </w:r>
      <w:r>
        <w:rPr>
          <w:rFonts w:ascii="Tahoma" w:hAnsi="Tahoma" w:cs="Tahoma"/>
          <w:sz w:val="21"/>
          <w:szCs w:val="21"/>
        </w:rPr>
        <w:t xml:space="preserve"> bude zpracována dle přílohy č. 8 vyhlášky č. 131/2024 Sb., o dokumentaci staveb, ve znění pozdějších předpisů; Pro</w:t>
      </w:r>
      <w:r>
        <w:rPr>
          <w:rFonts w:ascii="Tahoma" w:hAnsi="Tahoma" w:cs="Tahoma"/>
          <w:sz w:val="21"/>
          <w:szCs w:val="21"/>
        </w:rPr>
        <w:t>jektová dokumentace bude obsahovat detailní specifikaci veškerých podmínek výstavby v podrobnostech jednoznačně určujících požadavky na způsob provedení a kvalitu výstavby.</w:t>
      </w:r>
    </w:p>
    <w:p w:rsidR="00EB1781" w:rsidRDefault="00EB1781">
      <w:pPr>
        <w:pStyle w:val="Odstavecseseznamem"/>
        <w:spacing w:after="0" w:line="240" w:lineRule="atLeast"/>
        <w:ind w:right="-144"/>
        <w:jc w:val="both"/>
        <w:rPr>
          <w:rFonts w:ascii="Tahoma" w:hAnsi="Tahoma" w:cs="Tahoma"/>
          <w:b/>
          <w:sz w:val="21"/>
          <w:szCs w:val="21"/>
        </w:rPr>
      </w:pPr>
    </w:p>
    <w:p w:rsidR="00EB1781" w:rsidRDefault="00BA4AFD">
      <w:pPr>
        <w:rPr>
          <w:rFonts w:ascii="Tahoma" w:hAnsi="Tahoma" w:cs="Tahoma"/>
          <w:b/>
          <w:sz w:val="21"/>
          <w:szCs w:val="21"/>
        </w:rPr>
      </w:pPr>
      <w:r>
        <w:rPr>
          <w:rFonts w:ascii="Tahoma" w:hAnsi="Tahoma" w:cs="Tahoma"/>
          <w:b/>
          <w:sz w:val="21"/>
          <w:szCs w:val="21"/>
        </w:rPr>
        <w:t>Soupis prací s výkazem výměr</w:t>
      </w:r>
    </w:p>
    <w:p w:rsidR="00EB1781" w:rsidRDefault="00BA4AFD">
      <w:pPr>
        <w:pStyle w:val="Odstavecseseznamem"/>
        <w:widowControl w:val="0"/>
        <w:numPr>
          <w:ilvl w:val="1"/>
          <w:numId w:val="33"/>
        </w:numPr>
        <w:spacing w:after="0" w:line="240" w:lineRule="auto"/>
        <w:jc w:val="both"/>
        <w:rPr>
          <w:rFonts w:ascii="Tahoma" w:hAnsi="Tahoma" w:cs="Tahoma"/>
          <w:sz w:val="21"/>
          <w:szCs w:val="21"/>
        </w:rPr>
      </w:pPr>
      <w:r>
        <w:rPr>
          <w:rFonts w:ascii="Tahoma" w:hAnsi="Tahoma" w:cs="Tahoma"/>
          <w:sz w:val="21"/>
          <w:szCs w:val="21"/>
        </w:rPr>
        <w:t xml:space="preserve">Soupis prací s výkazem výměr dle DPS bude sloužit současně jako podklad </w:t>
      </w:r>
      <w:r>
        <w:rPr>
          <w:rFonts w:ascii="Tahoma" w:hAnsi="Tahoma" w:cs="Tahoma"/>
          <w:b/>
          <w:sz w:val="21"/>
          <w:szCs w:val="21"/>
        </w:rPr>
        <w:t xml:space="preserve">pro kontrolu </w:t>
      </w:r>
      <w:proofErr w:type="spellStart"/>
      <w:r>
        <w:rPr>
          <w:rFonts w:ascii="Tahoma" w:hAnsi="Tahoma" w:cs="Tahoma"/>
          <w:b/>
          <w:sz w:val="21"/>
          <w:szCs w:val="21"/>
        </w:rPr>
        <w:t>prostavěnosti</w:t>
      </w:r>
      <w:proofErr w:type="spellEnd"/>
      <w:r>
        <w:rPr>
          <w:rFonts w:ascii="Tahoma" w:hAnsi="Tahoma" w:cs="Tahoma"/>
          <w:b/>
          <w:sz w:val="21"/>
          <w:szCs w:val="21"/>
        </w:rPr>
        <w:t xml:space="preserve"> a účtování</w:t>
      </w:r>
      <w:r>
        <w:rPr>
          <w:rFonts w:ascii="Tahoma" w:hAnsi="Tahoma" w:cs="Tahoma"/>
          <w:sz w:val="21"/>
          <w:szCs w:val="21"/>
        </w:rPr>
        <w:t xml:space="preserve"> stavebních prací v rámci realizace stavby a též podkladem pro případ změn díla postupem dle této smlouvy </w:t>
      </w:r>
      <w:r>
        <w:rPr>
          <w:rFonts w:ascii="Tahoma" w:hAnsi="Tahoma" w:cs="Tahoma"/>
          <w:b/>
          <w:sz w:val="21"/>
          <w:szCs w:val="21"/>
        </w:rPr>
        <w:t>(dále jen Podrobný rozpočet),</w:t>
      </w:r>
      <w:r>
        <w:rPr>
          <w:rFonts w:ascii="Tahoma" w:hAnsi="Tahoma" w:cs="Tahoma"/>
          <w:sz w:val="21"/>
          <w:szCs w:val="21"/>
        </w:rPr>
        <w:t xml:space="preserve"> a proto mus</w:t>
      </w:r>
      <w:r>
        <w:rPr>
          <w:rFonts w:ascii="Tahoma" w:hAnsi="Tahoma" w:cs="Tahoma"/>
          <w:sz w:val="21"/>
          <w:szCs w:val="21"/>
        </w:rPr>
        <w:t xml:space="preserve">í být: </w:t>
      </w:r>
    </w:p>
    <w:p w:rsidR="00EB1781" w:rsidRDefault="00EB1781">
      <w:pPr>
        <w:pStyle w:val="Odstavecseseznamem"/>
        <w:widowControl w:val="0"/>
        <w:spacing w:after="0" w:line="240" w:lineRule="auto"/>
        <w:jc w:val="both"/>
        <w:rPr>
          <w:rFonts w:ascii="Tahoma" w:hAnsi="Tahoma" w:cs="Tahoma"/>
          <w:sz w:val="21"/>
          <w:szCs w:val="21"/>
        </w:rPr>
      </w:pPr>
    </w:p>
    <w:p w:rsidR="00EB1781" w:rsidRDefault="00BA4AFD">
      <w:pPr>
        <w:pStyle w:val="Odstavecseseznamem"/>
        <w:numPr>
          <w:ilvl w:val="0"/>
          <w:numId w:val="32"/>
        </w:numPr>
        <w:spacing w:after="0" w:line="240" w:lineRule="auto"/>
        <w:ind w:left="1276" w:hanging="283"/>
        <w:jc w:val="both"/>
        <w:rPr>
          <w:rFonts w:ascii="Tahoma" w:hAnsi="Tahoma" w:cs="Tahoma"/>
          <w:sz w:val="21"/>
          <w:szCs w:val="21"/>
        </w:rPr>
      </w:pPr>
      <w:r>
        <w:rPr>
          <w:rFonts w:ascii="Tahoma" w:hAnsi="Tahoma" w:cs="Tahoma"/>
          <w:sz w:val="21"/>
          <w:szCs w:val="21"/>
        </w:rPr>
        <w:t>Zpracován a oceněn v podobě  podrobného soupisu prací, dodávek a služeb s výkazem výměr členěný na stavební objekty a inženýrské objekty, na jednotlivé provozní soubory, zahrnující rovněž vedlejší a ostatní náklady v podrobnosti vyžadované zákonem</w:t>
      </w:r>
      <w:r>
        <w:rPr>
          <w:rFonts w:ascii="Tahoma" w:hAnsi="Tahoma" w:cs="Tahoma"/>
          <w:sz w:val="21"/>
          <w:szCs w:val="21"/>
        </w:rPr>
        <w:t xml:space="preserve"> a jeho prováděcími předpisy, zejména vyhláškou č. 169/2016 Sb., o stanovení rozsahu dokumentace veřejné zakázky a soupisu stavebních prací, dodávek a služeb s výkazem výměr, ve znění pozdějších předpisů, včetně jejich ocenění s uvedením použité cenové sou</w:t>
      </w:r>
      <w:r>
        <w:rPr>
          <w:rFonts w:ascii="Tahoma" w:hAnsi="Tahoma" w:cs="Tahoma"/>
          <w:sz w:val="21"/>
          <w:szCs w:val="21"/>
        </w:rPr>
        <w:t xml:space="preserve">stavy vydaných společností ÚRS Praha a.s./RTS a.s.  </w:t>
      </w:r>
    </w:p>
    <w:p w:rsidR="00EB1781" w:rsidRDefault="00EB1781">
      <w:pPr>
        <w:pStyle w:val="Odstavecseseznamem"/>
        <w:spacing w:after="0" w:line="240" w:lineRule="auto"/>
        <w:ind w:left="1276"/>
        <w:jc w:val="both"/>
        <w:rPr>
          <w:rFonts w:ascii="Tahoma" w:hAnsi="Tahoma" w:cs="Tahoma"/>
          <w:sz w:val="21"/>
          <w:szCs w:val="21"/>
        </w:rPr>
      </w:pPr>
    </w:p>
    <w:p w:rsidR="00EB1781" w:rsidRDefault="00BA4AFD">
      <w:pPr>
        <w:pStyle w:val="Odstavecseseznamem"/>
        <w:numPr>
          <w:ilvl w:val="0"/>
          <w:numId w:val="32"/>
        </w:numPr>
        <w:spacing w:after="0" w:line="240" w:lineRule="auto"/>
        <w:ind w:left="1276" w:hanging="283"/>
        <w:jc w:val="both"/>
        <w:rPr>
          <w:rFonts w:ascii="Tahoma" w:hAnsi="Tahoma" w:cs="Tahoma"/>
          <w:sz w:val="21"/>
          <w:szCs w:val="21"/>
        </w:rPr>
      </w:pPr>
      <w:r>
        <w:rPr>
          <w:rFonts w:ascii="Tahoma" w:hAnsi="Tahoma" w:cs="Tahoma"/>
          <w:sz w:val="21"/>
          <w:szCs w:val="21"/>
        </w:rPr>
        <w:t>Vedlejší a ostatní náklady budou popsány v samostatném oddíle soupisu prací jako samostatné položky (náklady související s vybudováním, provozem a likvidací zařízení staveniště, ztížené výrobní podmínky</w:t>
      </w:r>
      <w:r>
        <w:rPr>
          <w:rFonts w:ascii="Tahoma" w:hAnsi="Tahoma" w:cs="Tahoma"/>
          <w:sz w:val="21"/>
          <w:szCs w:val="21"/>
        </w:rPr>
        <w:t xml:space="preserve"> související s umístěním stavby, provozními nebo dopravními omezeními, pokud vyplývají z příslušné dokumentace; ostatní náklady vyplývající z jiných podmínek zadávací </w:t>
      </w:r>
      <w:r>
        <w:rPr>
          <w:rFonts w:ascii="Tahoma" w:hAnsi="Tahoma" w:cs="Tahoma"/>
          <w:sz w:val="21"/>
          <w:szCs w:val="21"/>
        </w:rPr>
        <w:lastRenderedPageBreak/>
        <w:t>dokumentace, neuvedené v položkových soupisech stavebních objektů nebo provozních souborů</w:t>
      </w:r>
      <w:r>
        <w:rPr>
          <w:rFonts w:ascii="Tahoma" w:hAnsi="Tahoma" w:cs="Tahoma"/>
          <w:sz w:val="21"/>
          <w:szCs w:val="21"/>
        </w:rPr>
        <w:t xml:space="preserve"> ani v soupisu vedlejších nákladů; zejména náklady na vyhotovení dokumentace skutečného provedení stavby, náklady na geodetické a geometrické zaměření dokončeného díla.)</w:t>
      </w:r>
    </w:p>
    <w:p w:rsidR="00EB1781" w:rsidRDefault="00EB1781">
      <w:pPr>
        <w:pStyle w:val="Odstavecseseznamem"/>
        <w:rPr>
          <w:rFonts w:ascii="Tahoma" w:hAnsi="Tahoma" w:cs="Tahoma"/>
          <w:sz w:val="21"/>
          <w:szCs w:val="21"/>
        </w:rPr>
      </w:pPr>
    </w:p>
    <w:p w:rsidR="00EB1781" w:rsidRDefault="00BA4AFD">
      <w:pPr>
        <w:pStyle w:val="Odstavecseseznamem"/>
        <w:numPr>
          <w:ilvl w:val="1"/>
          <w:numId w:val="33"/>
        </w:numPr>
        <w:spacing w:after="0" w:line="240" w:lineRule="atLeast"/>
        <w:ind w:right="-144"/>
        <w:jc w:val="both"/>
        <w:rPr>
          <w:rFonts w:ascii="Tahoma" w:hAnsi="Tahoma" w:cs="Tahoma"/>
          <w:bCs/>
          <w:sz w:val="21"/>
          <w:szCs w:val="21"/>
        </w:rPr>
      </w:pPr>
      <w:r>
        <w:rPr>
          <w:rFonts w:ascii="Tahoma" w:hAnsi="Tahoma" w:cs="Tahoma"/>
          <w:bCs/>
          <w:sz w:val="21"/>
          <w:szCs w:val="21"/>
        </w:rPr>
        <w:t xml:space="preserve">Projektová dokumentace pro provedení stavby bude zpracována a předána v následujícím </w:t>
      </w:r>
      <w:r>
        <w:rPr>
          <w:rFonts w:ascii="Tahoma" w:hAnsi="Tahoma" w:cs="Tahoma"/>
          <w:bCs/>
          <w:sz w:val="21"/>
          <w:szCs w:val="21"/>
        </w:rPr>
        <w:t>počtu, podobě a formátech:</w:t>
      </w:r>
    </w:p>
    <w:p w:rsidR="00EB1781" w:rsidRDefault="00BA4AFD">
      <w:pPr>
        <w:pStyle w:val="Odstavecseseznamem"/>
        <w:spacing w:after="0" w:line="240" w:lineRule="atLeast"/>
        <w:ind w:right="-144"/>
        <w:jc w:val="both"/>
        <w:rPr>
          <w:rFonts w:ascii="Tahoma,Bold" w:hAnsi="Tahoma,Bold" w:cs="Tahoma,Bold"/>
          <w:b/>
          <w:bCs/>
          <w:sz w:val="21"/>
          <w:szCs w:val="21"/>
        </w:rPr>
      </w:pPr>
      <w:r>
        <w:rPr>
          <w:rFonts w:ascii="Tahoma,Bold" w:hAnsi="Tahoma,Bold" w:cs="Tahoma,Bold"/>
          <w:b/>
          <w:bCs/>
          <w:sz w:val="21"/>
          <w:szCs w:val="21"/>
        </w:rPr>
        <w:t xml:space="preserve">Počet vyhotovení: </w:t>
      </w:r>
      <w:r>
        <w:rPr>
          <w:rFonts w:ascii="Tahoma,Bold" w:hAnsi="Tahoma,Bold" w:cs="Tahoma,Bold"/>
          <w:b/>
          <w:bCs/>
          <w:sz w:val="21"/>
          <w:szCs w:val="21"/>
        </w:rPr>
        <w:tab/>
        <w:t xml:space="preserve">    3 x písemná tištěná podoba </w:t>
      </w:r>
    </w:p>
    <w:p w:rsidR="00EB1781" w:rsidRDefault="00BA4AFD">
      <w:pPr>
        <w:pStyle w:val="Odstavecseseznamem"/>
        <w:spacing w:after="0" w:line="240" w:lineRule="atLeast"/>
        <w:ind w:right="-144"/>
        <w:jc w:val="both"/>
        <w:rPr>
          <w:rFonts w:ascii="Tahoma,Bold" w:hAnsi="Tahoma,Bold" w:cs="Tahoma,Bold"/>
          <w:b/>
          <w:bCs/>
          <w:sz w:val="21"/>
          <w:szCs w:val="21"/>
        </w:rPr>
      </w:pPr>
      <w:r>
        <w:rPr>
          <w:rFonts w:ascii="Tahoma,Bold" w:hAnsi="Tahoma,Bold" w:cs="Tahoma,Bold"/>
          <w:b/>
          <w:bCs/>
          <w:sz w:val="21"/>
          <w:szCs w:val="21"/>
        </w:rPr>
        <w:t xml:space="preserve">    </w:t>
      </w:r>
      <w:r>
        <w:rPr>
          <w:rFonts w:ascii="Tahoma,Bold" w:hAnsi="Tahoma,Bold" w:cs="Tahoma,Bold"/>
          <w:b/>
          <w:bCs/>
          <w:sz w:val="21"/>
          <w:szCs w:val="21"/>
        </w:rPr>
        <w:tab/>
      </w:r>
      <w:r>
        <w:rPr>
          <w:rFonts w:ascii="Tahoma,Bold" w:hAnsi="Tahoma,Bold" w:cs="Tahoma,Bold"/>
          <w:b/>
          <w:bCs/>
          <w:sz w:val="21"/>
          <w:szCs w:val="21"/>
        </w:rPr>
        <w:tab/>
        <w:t xml:space="preserve">               1 x elektronická podoba (výkresová část ve formátu .</w:t>
      </w:r>
      <w:proofErr w:type="spellStart"/>
      <w:r>
        <w:rPr>
          <w:rFonts w:ascii="Tahoma,Bold" w:hAnsi="Tahoma,Bold" w:cs="Tahoma,Bold"/>
          <w:b/>
          <w:bCs/>
          <w:sz w:val="21"/>
          <w:szCs w:val="21"/>
        </w:rPr>
        <w:t>pdf</w:t>
      </w:r>
      <w:proofErr w:type="spellEnd"/>
      <w:r>
        <w:rPr>
          <w:rFonts w:ascii="Tahoma,Bold" w:hAnsi="Tahoma,Bold" w:cs="Tahoma,Bold"/>
          <w:b/>
          <w:bCs/>
          <w:sz w:val="21"/>
          <w:szCs w:val="21"/>
        </w:rPr>
        <w:t xml:space="preserve"> a .</w:t>
      </w:r>
      <w:proofErr w:type="spellStart"/>
      <w:r>
        <w:rPr>
          <w:rFonts w:ascii="Tahoma,Bold" w:hAnsi="Tahoma,Bold" w:cs="Tahoma,Bold"/>
          <w:b/>
          <w:bCs/>
          <w:sz w:val="21"/>
          <w:szCs w:val="21"/>
        </w:rPr>
        <w:t>dwg</w:t>
      </w:r>
      <w:proofErr w:type="spellEnd"/>
      <w:r>
        <w:rPr>
          <w:rFonts w:ascii="Tahoma,Bold" w:hAnsi="Tahoma,Bold" w:cs="Tahoma,Bold"/>
          <w:b/>
          <w:bCs/>
          <w:sz w:val="21"/>
          <w:szCs w:val="21"/>
        </w:rPr>
        <w:t xml:space="preserve"> nebo .</w:t>
      </w:r>
      <w:proofErr w:type="spellStart"/>
      <w:r>
        <w:rPr>
          <w:rFonts w:ascii="Tahoma,Bold" w:hAnsi="Tahoma,Bold" w:cs="Tahoma,Bold"/>
          <w:b/>
          <w:bCs/>
          <w:sz w:val="21"/>
          <w:szCs w:val="21"/>
        </w:rPr>
        <w:t>dxf</w:t>
      </w:r>
      <w:proofErr w:type="spellEnd"/>
      <w:r>
        <w:rPr>
          <w:rFonts w:ascii="Tahoma,Bold" w:hAnsi="Tahoma,Bold" w:cs="Tahoma,Bold"/>
          <w:b/>
          <w:bCs/>
          <w:sz w:val="21"/>
          <w:szCs w:val="21"/>
        </w:rPr>
        <w:t xml:space="preserve">, textová část – </w:t>
      </w:r>
      <w:proofErr w:type="spellStart"/>
      <w:r>
        <w:rPr>
          <w:rFonts w:ascii="Tahoma,Bold" w:hAnsi="Tahoma,Bold" w:cs="Tahoma,Bold"/>
          <w:b/>
          <w:bCs/>
          <w:sz w:val="21"/>
          <w:szCs w:val="21"/>
        </w:rPr>
        <w:t>word</w:t>
      </w:r>
      <w:proofErr w:type="spellEnd"/>
      <w:r>
        <w:rPr>
          <w:rFonts w:ascii="Tahoma,Bold" w:hAnsi="Tahoma,Bold" w:cs="Tahoma,Bold"/>
          <w:b/>
          <w:bCs/>
          <w:sz w:val="21"/>
          <w:szCs w:val="21"/>
        </w:rPr>
        <w:t xml:space="preserve">, </w:t>
      </w:r>
      <w:proofErr w:type="spellStart"/>
      <w:r>
        <w:rPr>
          <w:rFonts w:ascii="Tahoma,Bold" w:hAnsi="Tahoma,Bold" w:cs="Tahoma,Bold"/>
          <w:b/>
          <w:bCs/>
          <w:sz w:val="21"/>
          <w:szCs w:val="21"/>
        </w:rPr>
        <w:t>pdf</w:t>
      </w:r>
      <w:proofErr w:type="spellEnd"/>
      <w:r>
        <w:rPr>
          <w:rFonts w:ascii="Tahoma,Bold" w:hAnsi="Tahoma,Bold" w:cs="Tahoma,Bold"/>
          <w:b/>
          <w:bCs/>
          <w:sz w:val="21"/>
          <w:szCs w:val="21"/>
        </w:rPr>
        <w:t xml:space="preserve">, oceněný soupis prací, dodávek a služeb s výkazem výměr – </w:t>
      </w:r>
      <w:proofErr w:type="spellStart"/>
      <w:r>
        <w:rPr>
          <w:rFonts w:ascii="Tahoma,Bold" w:hAnsi="Tahoma,Bold" w:cs="Tahoma,Bold"/>
          <w:b/>
          <w:bCs/>
          <w:sz w:val="21"/>
          <w:szCs w:val="21"/>
        </w:rPr>
        <w:t>excel</w:t>
      </w:r>
      <w:proofErr w:type="spellEnd"/>
      <w:r>
        <w:rPr>
          <w:rFonts w:ascii="Tahoma,Bold" w:hAnsi="Tahoma,Bold" w:cs="Tahoma,Bold"/>
          <w:b/>
          <w:bCs/>
          <w:sz w:val="21"/>
          <w:szCs w:val="21"/>
        </w:rPr>
        <w:t>)</w:t>
      </w:r>
    </w:p>
    <w:p w:rsidR="00EB1781" w:rsidRDefault="00BA4AFD">
      <w:pPr>
        <w:widowControl w:val="0"/>
        <w:ind w:left="708"/>
        <w:jc w:val="both"/>
        <w:rPr>
          <w:rFonts w:ascii="Tahoma" w:hAnsi="Tahoma" w:cs="Tahoma"/>
          <w:sz w:val="21"/>
          <w:szCs w:val="21"/>
        </w:rPr>
      </w:pPr>
      <w:r>
        <w:rPr>
          <w:rFonts w:ascii="Tahoma" w:hAnsi="Tahoma" w:cs="Tahoma"/>
          <w:sz w:val="21"/>
          <w:szCs w:val="21"/>
        </w:rPr>
        <w:t>Splněním tohoto výkonového stupně se rozumí protokolární předání úplné projektové dokumentace ve stupni projektové dokumentace pro provádění stavby včetně soupisu stavebních prací, dodávek a služeb.</w:t>
      </w:r>
    </w:p>
    <w:p w:rsidR="00EB1781" w:rsidRDefault="00BA4AFD">
      <w:pPr>
        <w:pStyle w:val="Odstavecseseznamem"/>
        <w:numPr>
          <w:ilvl w:val="1"/>
          <w:numId w:val="33"/>
        </w:numPr>
        <w:spacing w:after="0" w:line="240" w:lineRule="atLeast"/>
        <w:ind w:right="-144"/>
        <w:jc w:val="both"/>
        <w:rPr>
          <w:rFonts w:ascii="Tahoma" w:hAnsi="Tahoma" w:cs="Tahoma"/>
          <w:sz w:val="21"/>
          <w:szCs w:val="21"/>
          <w:lang w:eastAsia="cs-CZ"/>
        </w:rPr>
      </w:pPr>
      <w:r>
        <w:rPr>
          <w:rFonts w:ascii="Tahoma" w:hAnsi="Tahoma" w:cs="Tahoma"/>
          <w:bCs/>
          <w:sz w:val="21"/>
          <w:szCs w:val="21"/>
        </w:rPr>
        <w:t>Zhotovitel</w:t>
      </w:r>
      <w:r>
        <w:rPr>
          <w:rFonts w:ascii="Tahoma" w:hAnsi="Tahoma" w:cs="Tahoma"/>
          <w:sz w:val="21"/>
          <w:szCs w:val="21"/>
          <w:lang w:eastAsia="cs-CZ"/>
        </w:rPr>
        <w:t xml:space="preserve"> se zavazuje v průběhu projektových prací konzultovat navržené řešení s objednatelem, a to s určenými osobami dle článku 4 této smlouvy.</w:t>
      </w:r>
    </w:p>
    <w:p w:rsidR="00EB1781" w:rsidRDefault="00EB1781">
      <w:pPr>
        <w:pStyle w:val="Odstavecseseznamem"/>
        <w:spacing w:after="0" w:line="240" w:lineRule="atLeast"/>
        <w:ind w:right="-144"/>
        <w:jc w:val="both"/>
        <w:rPr>
          <w:rFonts w:ascii="Tahoma" w:hAnsi="Tahoma" w:cs="Tahoma"/>
          <w:sz w:val="21"/>
          <w:szCs w:val="21"/>
          <w:lang w:eastAsia="cs-CZ"/>
        </w:rPr>
      </w:pPr>
    </w:p>
    <w:p w:rsidR="00EB1781" w:rsidRDefault="00BA4AFD">
      <w:pPr>
        <w:pStyle w:val="Odstavecseseznamem"/>
        <w:numPr>
          <w:ilvl w:val="1"/>
          <w:numId w:val="33"/>
        </w:numPr>
        <w:spacing w:after="0" w:line="240" w:lineRule="atLeast"/>
        <w:ind w:right="-144"/>
        <w:jc w:val="both"/>
        <w:rPr>
          <w:rFonts w:ascii="Tahoma" w:hAnsi="Tahoma" w:cs="Tahoma"/>
          <w:sz w:val="21"/>
          <w:szCs w:val="21"/>
          <w:lang w:eastAsia="cs-CZ"/>
        </w:rPr>
      </w:pPr>
      <w:r>
        <w:rPr>
          <w:rFonts w:ascii="Tahoma" w:hAnsi="Tahoma" w:cs="Tahoma"/>
          <w:sz w:val="21"/>
          <w:szCs w:val="21"/>
          <w:lang w:eastAsia="cs-CZ"/>
        </w:rPr>
        <w:t>Veškerá komunikace osob v rámci součinnosti při plnění smlouvy bude probíhat pro účely zajištění pružnosti emailovou f</w:t>
      </w:r>
      <w:r>
        <w:rPr>
          <w:rFonts w:ascii="Tahoma" w:hAnsi="Tahoma" w:cs="Tahoma"/>
          <w:sz w:val="21"/>
          <w:szCs w:val="21"/>
          <w:lang w:eastAsia="cs-CZ"/>
        </w:rPr>
        <w:t>ormou na adresy určených osob dle této smlouvy; postačí i prostý email.</w:t>
      </w:r>
    </w:p>
    <w:p w:rsidR="00EB1781" w:rsidRDefault="00EB1781">
      <w:pPr>
        <w:pStyle w:val="Odstavecseseznamem"/>
        <w:keepLines/>
        <w:ind w:left="357"/>
        <w:rPr>
          <w:rFonts w:ascii="Tahoma" w:hAnsi="Tahoma" w:cs="Tahoma"/>
          <w:sz w:val="21"/>
          <w:szCs w:val="21"/>
          <w:lang w:eastAsia="cs-CZ"/>
        </w:rPr>
      </w:pPr>
    </w:p>
    <w:p w:rsidR="00EB1781" w:rsidRDefault="00BA4AFD">
      <w:pPr>
        <w:pStyle w:val="Odstavecseseznamem"/>
        <w:numPr>
          <w:ilvl w:val="1"/>
          <w:numId w:val="33"/>
        </w:numPr>
        <w:spacing w:after="0" w:line="240" w:lineRule="atLeast"/>
        <w:ind w:right="-144"/>
        <w:jc w:val="both"/>
        <w:rPr>
          <w:rFonts w:ascii="Tahoma" w:hAnsi="Tahoma" w:cs="Tahoma"/>
          <w:sz w:val="21"/>
          <w:szCs w:val="21"/>
          <w:lang w:eastAsia="cs-CZ"/>
        </w:rPr>
      </w:pPr>
      <w:r>
        <w:rPr>
          <w:rFonts w:ascii="Tahoma" w:hAnsi="Tahoma" w:cs="Tahoma"/>
          <w:sz w:val="21"/>
          <w:szCs w:val="21"/>
          <w:lang w:eastAsia="cs-CZ"/>
        </w:rPr>
        <w:t xml:space="preserve">Zhotovitel se </w:t>
      </w:r>
      <w:r>
        <w:rPr>
          <w:rFonts w:ascii="Tahoma" w:eastAsia="Tahoma" w:hAnsi="Tahoma" w:cs="Tahoma"/>
          <w:color w:val="000000"/>
          <w:sz w:val="21"/>
          <w:szCs w:val="21"/>
        </w:rPr>
        <w:t>zavazuje</w:t>
      </w:r>
      <w:r>
        <w:rPr>
          <w:rFonts w:ascii="Tahoma" w:hAnsi="Tahoma" w:cs="Tahoma"/>
          <w:sz w:val="21"/>
          <w:szCs w:val="21"/>
          <w:lang w:eastAsia="cs-CZ"/>
        </w:rPr>
        <w:t xml:space="preserve"> písemné připomínky uplatněné objednatelem na poradách a v rámci součinnosti do čistopisu PD zapracovat. </w:t>
      </w:r>
    </w:p>
    <w:p w:rsidR="00EB1781" w:rsidRDefault="00EB1781">
      <w:pPr>
        <w:pStyle w:val="Odstavecseseznamem"/>
        <w:spacing w:after="0" w:line="240" w:lineRule="atLeast"/>
        <w:ind w:right="-144"/>
        <w:jc w:val="both"/>
        <w:rPr>
          <w:rFonts w:ascii="Tahoma" w:hAnsi="Tahoma" w:cs="Tahoma"/>
          <w:sz w:val="21"/>
          <w:szCs w:val="21"/>
          <w:lang w:eastAsia="cs-CZ"/>
        </w:rPr>
      </w:pPr>
    </w:p>
    <w:p w:rsidR="00EB1781" w:rsidRDefault="00BA4AFD">
      <w:pPr>
        <w:pStyle w:val="Odstavecseseznamem"/>
        <w:numPr>
          <w:ilvl w:val="1"/>
          <w:numId w:val="33"/>
        </w:numPr>
        <w:spacing w:after="0" w:line="240" w:lineRule="atLeast"/>
        <w:ind w:right="-144"/>
        <w:jc w:val="both"/>
        <w:rPr>
          <w:rFonts w:ascii="Tahoma" w:hAnsi="Tahoma" w:cs="Tahoma"/>
          <w:sz w:val="21"/>
          <w:szCs w:val="21"/>
        </w:rPr>
      </w:pPr>
      <w:r>
        <w:rPr>
          <w:rFonts w:ascii="Tahoma" w:hAnsi="Tahoma" w:cs="Tahoma"/>
          <w:bCs/>
          <w:sz w:val="21"/>
          <w:szCs w:val="21"/>
        </w:rPr>
        <w:t>Zhotovitel</w:t>
      </w:r>
      <w:r>
        <w:rPr>
          <w:rFonts w:ascii="Tahoma" w:hAnsi="Tahoma" w:cs="Tahoma"/>
          <w:sz w:val="21"/>
          <w:szCs w:val="21"/>
        </w:rPr>
        <w:t xml:space="preserve"> se zavazuje v průběhu trvání této smlouvy aktualizovat jakoukoliv část projektové dokumentace v souladu s </w:t>
      </w:r>
      <w:r>
        <w:rPr>
          <w:rFonts w:ascii="Tahoma" w:eastAsia="Tahoma" w:hAnsi="Tahoma" w:cs="Tahoma"/>
          <w:color w:val="000000"/>
          <w:sz w:val="21"/>
          <w:szCs w:val="21"/>
        </w:rPr>
        <w:t>pokyny</w:t>
      </w:r>
      <w:r>
        <w:rPr>
          <w:rFonts w:ascii="Tahoma" w:hAnsi="Tahoma" w:cs="Tahoma"/>
          <w:sz w:val="21"/>
          <w:szCs w:val="21"/>
        </w:rPr>
        <w:t xml:space="preserve"> objednatele nebo z vlastní iniciativy, vyplyne-li tato potřeba, např. z důvodu změn stavby, aktualizace či změny jiné části projektové dokumen</w:t>
      </w:r>
      <w:r>
        <w:rPr>
          <w:rFonts w:ascii="Tahoma" w:hAnsi="Tahoma" w:cs="Tahoma"/>
          <w:sz w:val="21"/>
          <w:szCs w:val="21"/>
        </w:rPr>
        <w:t xml:space="preserve">tace apod. Jakákoliv aktualizace projektové dokumentace musí být předána objednateli k předběžnému odsouhlasení. </w:t>
      </w:r>
    </w:p>
    <w:p w:rsidR="00EB1781" w:rsidRDefault="00EB1781">
      <w:pPr>
        <w:pStyle w:val="Odstavecseseznamem"/>
        <w:tabs>
          <w:tab w:val="left" w:pos="360"/>
          <w:tab w:val="left" w:pos="426"/>
          <w:tab w:val="left" w:pos="709"/>
          <w:tab w:val="left" w:pos="1260"/>
          <w:tab w:val="left" w:pos="1980"/>
          <w:tab w:val="left" w:pos="3960"/>
        </w:tabs>
        <w:spacing w:after="60" w:line="240" w:lineRule="atLeast"/>
        <w:ind w:right="-144"/>
        <w:jc w:val="both"/>
        <w:rPr>
          <w:rFonts w:ascii="Tahoma" w:hAnsi="Tahoma" w:cs="Tahoma"/>
          <w:sz w:val="21"/>
          <w:szCs w:val="21"/>
        </w:rPr>
      </w:pPr>
    </w:p>
    <w:p w:rsidR="00EB1781" w:rsidRDefault="00BA4AFD">
      <w:pPr>
        <w:spacing w:after="0" w:line="240" w:lineRule="atLeast"/>
        <w:ind w:right="-144"/>
        <w:jc w:val="both"/>
        <w:rPr>
          <w:rFonts w:ascii="Tahoma" w:hAnsi="Tahoma" w:cs="Tahoma"/>
          <w:b/>
          <w:sz w:val="21"/>
          <w:szCs w:val="21"/>
        </w:rPr>
      </w:pPr>
      <w:r>
        <w:rPr>
          <w:rFonts w:ascii="Tahoma" w:hAnsi="Tahoma" w:cs="Tahoma"/>
          <w:b/>
          <w:sz w:val="21"/>
          <w:szCs w:val="21"/>
        </w:rPr>
        <w:t>REALIZAČNÍ FÁZE</w:t>
      </w:r>
    </w:p>
    <w:p w:rsidR="00EB1781" w:rsidRDefault="00EB1781">
      <w:pPr>
        <w:spacing w:after="0" w:line="240" w:lineRule="atLeast"/>
        <w:ind w:right="-144"/>
        <w:jc w:val="both"/>
        <w:rPr>
          <w:rFonts w:ascii="Tahoma" w:hAnsi="Tahoma" w:cs="Tahoma"/>
          <w:b/>
          <w:sz w:val="21"/>
          <w:szCs w:val="21"/>
        </w:rPr>
      </w:pPr>
    </w:p>
    <w:p w:rsidR="00EB1781" w:rsidRDefault="00BA4AFD">
      <w:pPr>
        <w:pStyle w:val="Odstavecseseznamem"/>
        <w:numPr>
          <w:ilvl w:val="0"/>
          <w:numId w:val="33"/>
        </w:numPr>
        <w:jc w:val="both"/>
      </w:pPr>
      <w:r>
        <w:rPr>
          <w:rFonts w:ascii="Tahoma" w:hAnsi="Tahoma" w:cs="Tahoma"/>
          <w:sz w:val="21"/>
          <w:szCs w:val="21"/>
        </w:rPr>
        <w:t xml:space="preserve">Zhotovitel se zavazuje v rámci realizační fáze provést výměnu střešní krytiny na </w:t>
      </w:r>
      <w:r>
        <w:rPr>
          <w:rFonts w:ascii="Tahoma" w:hAnsi="Tahoma" w:cs="Tahoma"/>
          <w:b/>
          <w:sz w:val="21"/>
          <w:szCs w:val="21"/>
        </w:rPr>
        <w:t xml:space="preserve">objektu „B“ </w:t>
      </w:r>
      <w:r>
        <w:rPr>
          <w:rFonts w:ascii="Tahoma" w:hAnsi="Tahoma" w:cs="Tahoma"/>
          <w:bCs/>
          <w:sz w:val="21"/>
          <w:szCs w:val="21"/>
        </w:rPr>
        <w:t>na podkladě zhotovitelem zpraco</w:t>
      </w:r>
      <w:r>
        <w:rPr>
          <w:rFonts w:ascii="Tahoma" w:hAnsi="Tahoma" w:cs="Tahoma"/>
          <w:bCs/>
          <w:sz w:val="21"/>
          <w:szCs w:val="21"/>
        </w:rPr>
        <w:t>vané projektové dokumentace pro provádění stavby</w:t>
      </w:r>
      <w:r>
        <w:rPr>
          <w:rFonts w:ascii="Tahoma" w:hAnsi="Tahoma" w:cs="Tahoma"/>
          <w:sz w:val="21"/>
          <w:szCs w:val="21"/>
        </w:rPr>
        <w:t>, tj. veškeré přípravné stavební práce, bourací práce a stavební a montážní práce</w:t>
      </w:r>
      <w:r>
        <w:rPr>
          <w:rFonts w:ascii="Tahoma" w:hAnsi="Tahoma" w:cs="Tahoma"/>
          <w:bCs/>
          <w:sz w:val="21"/>
          <w:szCs w:val="21"/>
        </w:rPr>
        <w:t xml:space="preserve"> dle odsouhlaseného soupisu prací s výkazem výměr. </w:t>
      </w:r>
    </w:p>
    <w:p w:rsidR="00EB1781" w:rsidRDefault="00BA4AFD">
      <w:pPr>
        <w:spacing w:after="0" w:line="240" w:lineRule="auto"/>
        <w:jc w:val="both"/>
        <w:rPr>
          <w:rFonts w:ascii="Tahoma" w:hAnsi="Tahoma" w:cs="Tahoma"/>
          <w:sz w:val="21"/>
          <w:szCs w:val="21"/>
        </w:rPr>
      </w:pPr>
      <w:r>
        <w:rPr>
          <w:rFonts w:ascii="Tahoma" w:hAnsi="Tahoma" w:cs="Tahoma"/>
          <w:sz w:val="21"/>
          <w:szCs w:val="21"/>
        </w:rPr>
        <w:t xml:space="preserve">      Součástí této realizační fáze díla jsou zejména tyto činnosti zhotovi</w:t>
      </w:r>
      <w:r>
        <w:rPr>
          <w:rFonts w:ascii="Tahoma" w:hAnsi="Tahoma" w:cs="Tahoma"/>
          <w:sz w:val="21"/>
          <w:szCs w:val="21"/>
        </w:rPr>
        <w:t>tele:</w:t>
      </w:r>
    </w:p>
    <w:p w:rsidR="00EB1781" w:rsidRDefault="00BA4AFD">
      <w:pPr>
        <w:pStyle w:val="Zkladntext"/>
        <w:tabs>
          <w:tab w:val="left" w:pos="360"/>
          <w:tab w:val="left" w:pos="426"/>
          <w:tab w:val="left" w:pos="709"/>
          <w:tab w:val="left" w:pos="1260"/>
          <w:tab w:val="left" w:pos="1980"/>
          <w:tab w:val="left" w:pos="3960"/>
        </w:tabs>
        <w:spacing w:after="60"/>
        <w:ind w:left="720"/>
        <w:jc w:val="both"/>
        <w:rPr>
          <w:rFonts w:ascii="Tahoma" w:hAnsi="Tahoma" w:cs="Tahoma"/>
          <w:sz w:val="21"/>
          <w:szCs w:val="21"/>
        </w:rPr>
      </w:pPr>
      <w:r>
        <w:rPr>
          <w:rFonts w:ascii="Tahoma" w:hAnsi="Tahoma" w:cs="Tahoma"/>
          <w:sz w:val="21"/>
          <w:szCs w:val="21"/>
        </w:rPr>
        <w:t xml:space="preserve"> </w:t>
      </w:r>
    </w:p>
    <w:p w:rsidR="00EB1781" w:rsidRDefault="00BA4AFD">
      <w:pPr>
        <w:pStyle w:val="Odstavecseseznamem"/>
        <w:keepLines/>
        <w:numPr>
          <w:ilvl w:val="0"/>
          <w:numId w:val="3"/>
        </w:numPr>
        <w:tabs>
          <w:tab w:val="left" w:pos="360"/>
          <w:tab w:val="left" w:pos="426"/>
          <w:tab w:val="left" w:pos="709"/>
          <w:tab w:val="left" w:pos="1260"/>
          <w:tab w:val="left" w:pos="1980"/>
          <w:tab w:val="left" w:pos="3960"/>
        </w:tabs>
        <w:spacing w:after="60" w:line="240" w:lineRule="auto"/>
        <w:jc w:val="both"/>
        <w:rPr>
          <w:rFonts w:ascii="Tahoma" w:hAnsi="Tahoma" w:cs="Tahoma"/>
          <w:sz w:val="21"/>
          <w:szCs w:val="21"/>
        </w:rPr>
      </w:pPr>
      <w:r>
        <w:rPr>
          <w:rFonts w:ascii="Tahoma" w:hAnsi="Tahoma" w:cs="Tahoma"/>
          <w:sz w:val="21"/>
          <w:szCs w:val="21"/>
          <w:lang w:eastAsia="cs-CZ"/>
        </w:rPr>
        <w:t>monitorování stavu a postupu výstavby v rozsahu sjednaném v této smlouvě,</w:t>
      </w:r>
    </w:p>
    <w:p w:rsidR="00EB1781" w:rsidRDefault="00EB1781">
      <w:pPr>
        <w:pStyle w:val="Odstavecseseznamem"/>
        <w:keepLines/>
        <w:tabs>
          <w:tab w:val="left" w:pos="360"/>
          <w:tab w:val="left" w:pos="426"/>
          <w:tab w:val="left" w:pos="709"/>
          <w:tab w:val="left" w:pos="1260"/>
          <w:tab w:val="left" w:pos="1980"/>
          <w:tab w:val="left" w:pos="3960"/>
        </w:tabs>
        <w:spacing w:after="60" w:line="240" w:lineRule="auto"/>
        <w:jc w:val="both"/>
        <w:rPr>
          <w:rFonts w:ascii="Tahoma" w:hAnsi="Tahoma" w:cs="Tahoma"/>
          <w:sz w:val="21"/>
          <w:szCs w:val="21"/>
        </w:rPr>
      </w:pPr>
    </w:p>
    <w:p w:rsidR="00EB1781" w:rsidRDefault="00BA4AFD">
      <w:pPr>
        <w:pStyle w:val="Odstavecseseznamem"/>
        <w:keepLines/>
        <w:numPr>
          <w:ilvl w:val="0"/>
          <w:numId w:val="3"/>
        </w:numPr>
        <w:tabs>
          <w:tab w:val="left" w:pos="360"/>
          <w:tab w:val="left" w:pos="426"/>
          <w:tab w:val="left" w:pos="709"/>
          <w:tab w:val="left" w:pos="1260"/>
          <w:tab w:val="left" w:pos="1980"/>
          <w:tab w:val="left" w:pos="3960"/>
        </w:tabs>
        <w:spacing w:after="60" w:line="240" w:lineRule="auto"/>
        <w:jc w:val="both"/>
        <w:rPr>
          <w:rFonts w:ascii="Tahoma" w:hAnsi="Tahoma" w:cs="Tahoma"/>
          <w:sz w:val="21"/>
          <w:szCs w:val="21"/>
        </w:rPr>
      </w:pPr>
      <w:r>
        <w:rPr>
          <w:rFonts w:ascii="Tahoma" w:hAnsi="Tahoma" w:cs="Tahoma"/>
          <w:sz w:val="21"/>
          <w:szCs w:val="21"/>
        </w:rPr>
        <w:t xml:space="preserve">zajištění dozoru projektanta; Dozor projektanta (dále též DP) bude vykonávat zhotovitel prostřednictvím zpracovatele projektové dokumentace, </w:t>
      </w:r>
    </w:p>
    <w:p w:rsidR="00EB1781" w:rsidRDefault="00BA4AFD">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Pr>
          <w:rFonts w:ascii="Tahoma" w:hAnsi="Tahoma" w:cs="Tahoma"/>
          <w:sz w:val="21"/>
          <w:szCs w:val="21"/>
        </w:rPr>
        <w:t>zajištění souhlasu (rozhodnutí)</w:t>
      </w:r>
      <w:r>
        <w:rPr>
          <w:rFonts w:ascii="Tahoma" w:hAnsi="Tahoma" w:cs="Tahoma"/>
          <w:sz w:val="21"/>
          <w:szCs w:val="21"/>
        </w:rPr>
        <w:t xml:space="preserve"> ke zvláštnímu užívání veřejného prostranství a komunikací dle platných předpisů, bude-li potřebné,</w:t>
      </w:r>
    </w:p>
    <w:p w:rsidR="00EB1781" w:rsidRDefault="00BA4AFD">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Pr>
          <w:rFonts w:ascii="Tahoma" w:hAnsi="Tahoma" w:cs="Tahoma"/>
          <w:sz w:val="21"/>
          <w:szCs w:val="21"/>
        </w:rPr>
        <w:t>zpracování dokumentace dočasného dopravního značení včetně projednání s příslušnými správními orgány, bude-li potřebné, včetně osazení a údržby dopravního z</w:t>
      </w:r>
      <w:r>
        <w:rPr>
          <w:rFonts w:ascii="Tahoma" w:hAnsi="Tahoma" w:cs="Tahoma"/>
          <w:sz w:val="21"/>
          <w:szCs w:val="21"/>
        </w:rPr>
        <w:t>načení v průběhu provádění stavebních prací dle dokumentace dopravního značení, včetně uvedení do původního stavu a vrácení jejich správci, bude-li potřebné,</w:t>
      </w:r>
    </w:p>
    <w:p w:rsidR="00EB1781" w:rsidRDefault="00BA4AFD">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Pr>
          <w:rFonts w:ascii="Tahoma" w:hAnsi="Tahoma" w:cs="Tahoma"/>
          <w:sz w:val="21"/>
          <w:szCs w:val="21"/>
        </w:rPr>
        <w:t>vybudování a zajištění zařízení staveniště a jeho provoz v souladu s potřebami zhotovitele, dokume</w:t>
      </w:r>
      <w:r>
        <w:rPr>
          <w:rFonts w:ascii="Tahoma" w:hAnsi="Tahoma" w:cs="Tahoma"/>
          <w:sz w:val="21"/>
          <w:szCs w:val="21"/>
        </w:rPr>
        <w:t>ntací předanou objednatelem, požadavky objednatele a s platnými právními předpisy, včetně případného zajištění ohlášení v souladu se zákonem č. 283/2021 Sb., stavební zákon, ve znění pozdějších předpisů, včetně vyklizení zařízení staveniště, uvedení použit</w:t>
      </w:r>
      <w:r>
        <w:rPr>
          <w:rFonts w:ascii="Tahoma" w:hAnsi="Tahoma" w:cs="Tahoma"/>
          <w:sz w:val="21"/>
          <w:szCs w:val="21"/>
        </w:rPr>
        <w:t>ých ploch pro příjezd na staveniště do původního stavu,</w:t>
      </w:r>
      <w:r>
        <w:rPr>
          <w:rFonts w:ascii="Tahoma" w:hAnsi="Tahoma" w:cs="Tahoma"/>
          <w:i/>
          <w:sz w:val="21"/>
          <w:szCs w:val="21"/>
        </w:rPr>
        <w:t xml:space="preserve">                                                                  </w:t>
      </w:r>
    </w:p>
    <w:p w:rsidR="00EB1781" w:rsidRDefault="00BA4AFD">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Pr>
          <w:rFonts w:ascii="Tahoma" w:hAnsi="Tahoma" w:cs="Tahoma"/>
          <w:sz w:val="21"/>
          <w:szCs w:val="21"/>
        </w:rPr>
        <w:t>vytyčení inženýrských sítí a jejich ochrana v průběhu výstavby, včetně zajištění případného nezbytného dohledu správců sítí při provád</w:t>
      </w:r>
      <w:r>
        <w:rPr>
          <w:rFonts w:ascii="Tahoma" w:hAnsi="Tahoma" w:cs="Tahoma"/>
          <w:sz w:val="21"/>
          <w:szCs w:val="21"/>
        </w:rPr>
        <w:t>ění prací, bude-li to potřebné,</w:t>
      </w:r>
    </w:p>
    <w:p w:rsidR="00EB1781" w:rsidRDefault="00BA4AFD">
      <w:pPr>
        <w:pStyle w:val="Zkladntext"/>
        <w:numPr>
          <w:ilvl w:val="0"/>
          <w:numId w:val="3"/>
        </w:numPr>
        <w:tabs>
          <w:tab w:val="left" w:pos="709"/>
          <w:tab w:val="left" w:pos="1260"/>
          <w:tab w:val="left" w:pos="1980"/>
          <w:tab w:val="left" w:pos="3960"/>
        </w:tabs>
        <w:spacing w:after="60"/>
        <w:jc w:val="both"/>
        <w:rPr>
          <w:rFonts w:ascii="Tahoma" w:hAnsi="Tahoma" w:cs="Tahoma"/>
          <w:sz w:val="21"/>
          <w:szCs w:val="21"/>
        </w:rPr>
      </w:pPr>
      <w:r>
        <w:rPr>
          <w:rFonts w:ascii="Tahoma" w:hAnsi="Tahoma" w:cs="Tahoma"/>
          <w:sz w:val="21"/>
          <w:szCs w:val="21"/>
        </w:rPr>
        <w:lastRenderedPageBreak/>
        <w:t xml:space="preserve">zřízení </w:t>
      </w:r>
      <w:proofErr w:type="spellStart"/>
      <w:r>
        <w:rPr>
          <w:rFonts w:ascii="Tahoma" w:hAnsi="Tahoma" w:cs="Tahoma"/>
          <w:sz w:val="21"/>
          <w:szCs w:val="21"/>
        </w:rPr>
        <w:t>deponie</w:t>
      </w:r>
      <w:proofErr w:type="spellEnd"/>
      <w:r>
        <w:rPr>
          <w:rFonts w:ascii="Tahoma" w:hAnsi="Tahoma" w:cs="Tahoma"/>
          <w:sz w:val="21"/>
          <w:szCs w:val="21"/>
        </w:rPr>
        <w:t xml:space="preserve"> materiálů tak, aby nevznikly žádné škody na sousedních pozemcích,</w:t>
      </w:r>
    </w:p>
    <w:p w:rsidR="00EB1781" w:rsidRDefault="00BA4AFD">
      <w:pPr>
        <w:pStyle w:val="Zkladntext"/>
        <w:numPr>
          <w:ilvl w:val="0"/>
          <w:numId w:val="3"/>
        </w:numPr>
        <w:tabs>
          <w:tab w:val="left" w:pos="709"/>
          <w:tab w:val="left" w:pos="1260"/>
          <w:tab w:val="left" w:pos="1980"/>
          <w:tab w:val="left" w:pos="3960"/>
        </w:tabs>
        <w:spacing w:before="120"/>
        <w:ind w:left="708"/>
        <w:jc w:val="both"/>
        <w:rPr>
          <w:rFonts w:ascii="Tahoma" w:hAnsi="Tahoma" w:cs="Tahoma"/>
          <w:sz w:val="21"/>
          <w:szCs w:val="21"/>
        </w:rPr>
      </w:pPr>
      <w:r>
        <w:rPr>
          <w:rFonts w:ascii="Tahoma" w:hAnsi="Tahoma" w:cs="Tahoma"/>
          <w:sz w:val="21"/>
          <w:szCs w:val="21"/>
        </w:rPr>
        <w:t xml:space="preserve">plnění povinností při nakládání se stavebním a demoličním odpadem s v souladu </w:t>
      </w:r>
      <w:proofErr w:type="gramStart"/>
      <w:r>
        <w:rPr>
          <w:rFonts w:ascii="Tahoma" w:hAnsi="Tahoma" w:cs="Tahoma"/>
          <w:sz w:val="21"/>
          <w:szCs w:val="21"/>
        </w:rPr>
        <w:t>s</w:t>
      </w:r>
      <w:proofErr w:type="gramEnd"/>
      <w:r>
        <w:rPr>
          <w:rFonts w:ascii="Tahoma" w:hAnsi="Tahoma" w:cs="Tahoma"/>
          <w:sz w:val="21"/>
          <w:szCs w:val="21"/>
        </w:rPr>
        <w:t xml:space="preserve"> zákonem č. 541/2020 Sb., o odpadech, ve znění pozdějších předp</w:t>
      </w:r>
      <w:r>
        <w:rPr>
          <w:rFonts w:ascii="Tahoma" w:hAnsi="Tahoma" w:cs="Tahoma"/>
          <w:sz w:val="21"/>
          <w:szCs w:val="21"/>
        </w:rPr>
        <w:t>isů (dále jen „zákon o odpadech“) a navazujícími právními předpisy vyhláškou č. 273/2021 Sb., o podrobnostech nakládání s odpady. O způsobu nakládání s odpadem bude předložen písemný doklad vystavený příslušnou oprávněnou osobou podle zákona o odpadech. Pl</w:t>
      </w:r>
      <w:r>
        <w:rPr>
          <w:rFonts w:ascii="Tahoma" w:hAnsi="Tahoma" w:cs="Tahoma"/>
          <w:sz w:val="21"/>
          <w:szCs w:val="21"/>
        </w:rPr>
        <w:t xml:space="preserve">nění podmínek DNSH lze k datu ukončení realizace díla doložit např. </w:t>
      </w:r>
    </w:p>
    <w:p w:rsidR="00EB1781" w:rsidRDefault="00BA4AFD">
      <w:pPr>
        <w:pStyle w:val="Odstavecseseznamem"/>
        <w:numPr>
          <w:ilvl w:val="0"/>
          <w:numId w:val="36"/>
        </w:numPr>
        <w:spacing w:before="120" w:after="0"/>
        <w:jc w:val="both"/>
        <w:rPr>
          <w:rFonts w:ascii="Tahoma" w:hAnsi="Tahoma" w:cs="Tahoma"/>
          <w:sz w:val="21"/>
          <w:szCs w:val="21"/>
        </w:rPr>
      </w:pPr>
      <w:r>
        <w:rPr>
          <w:rFonts w:ascii="Tahoma" w:hAnsi="Tahoma" w:cs="Tahoma"/>
          <w:sz w:val="21"/>
          <w:szCs w:val="21"/>
        </w:rPr>
        <w:t>kopií smlouvy o zajištění předání produkovaných stavebních a demoličních odpadů do zařízení určeného pro nakládání s daným druhem a kategorií odpadu dle § 15 odst. 2 písm. c) zákona č. 54</w:t>
      </w:r>
      <w:r>
        <w:rPr>
          <w:rFonts w:ascii="Tahoma" w:hAnsi="Tahoma" w:cs="Tahoma"/>
          <w:sz w:val="21"/>
          <w:szCs w:val="21"/>
        </w:rPr>
        <w:t>1/2020 Sb., o odpadech;</w:t>
      </w:r>
    </w:p>
    <w:p w:rsidR="00EB1781" w:rsidRDefault="00BA4AFD">
      <w:pPr>
        <w:pStyle w:val="Odstavecseseznamem"/>
        <w:numPr>
          <w:ilvl w:val="0"/>
          <w:numId w:val="36"/>
        </w:numPr>
        <w:spacing w:before="120" w:after="0"/>
        <w:jc w:val="both"/>
        <w:rPr>
          <w:rFonts w:ascii="Tahoma" w:hAnsi="Tahoma" w:cs="Tahoma"/>
          <w:sz w:val="21"/>
          <w:szCs w:val="21"/>
        </w:rPr>
      </w:pPr>
      <w:r>
        <w:rPr>
          <w:rFonts w:ascii="Tahoma" w:hAnsi="Tahoma" w:cs="Tahoma"/>
          <w:sz w:val="21"/>
          <w:szCs w:val="21"/>
        </w:rPr>
        <w:t xml:space="preserve">dokladem o převzetí odpadů od provozovatele zařízení dle § 17 odst. 1 písm. c) zákona č. 541/2020 Sb., o odpadech; </w:t>
      </w:r>
    </w:p>
    <w:p w:rsidR="00EB1781" w:rsidRDefault="00BA4AFD">
      <w:pPr>
        <w:pStyle w:val="Zkladntext"/>
        <w:tabs>
          <w:tab w:val="left" w:pos="709"/>
          <w:tab w:val="left" w:pos="1260"/>
          <w:tab w:val="left" w:pos="1980"/>
          <w:tab w:val="left" w:pos="3960"/>
        </w:tabs>
        <w:spacing w:before="60"/>
        <w:ind w:left="720"/>
        <w:jc w:val="both"/>
        <w:rPr>
          <w:rFonts w:ascii="Tahoma" w:hAnsi="Tahoma" w:cs="Tahoma"/>
          <w:sz w:val="21"/>
          <w:szCs w:val="21"/>
        </w:rPr>
      </w:pPr>
      <w:r>
        <w:rPr>
          <w:rFonts w:ascii="Tahoma" w:hAnsi="Tahoma" w:cs="Tahoma"/>
          <w:sz w:val="21"/>
          <w:szCs w:val="21"/>
        </w:rPr>
        <w:t>tyto doklady budou průběžně evidovány zhotovitelem a kontrolovány osobou vykonávající za objednatele technický dozor</w:t>
      </w:r>
      <w:r>
        <w:rPr>
          <w:rFonts w:ascii="Tahoma" w:hAnsi="Tahoma" w:cs="Tahoma"/>
          <w:sz w:val="21"/>
          <w:szCs w:val="21"/>
        </w:rPr>
        <w:t xml:space="preserve"> stavebníka TDS během realizace stavby, přičemž závěrem budou znovu všechny přiloženy zhotovitelem do dokladové části předávaného díla;</w:t>
      </w:r>
    </w:p>
    <w:p w:rsidR="00EB1781" w:rsidRDefault="00BA4AFD">
      <w:pPr>
        <w:pStyle w:val="Zkladntext"/>
        <w:numPr>
          <w:ilvl w:val="0"/>
          <w:numId w:val="3"/>
        </w:numPr>
        <w:tabs>
          <w:tab w:val="left" w:pos="709"/>
          <w:tab w:val="left" w:pos="794"/>
        </w:tabs>
        <w:spacing w:before="60"/>
        <w:jc w:val="both"/>
        <w:rPr>
          <w:rFonts w:ascii="Tahoma" w:hAnsi="Tahoma" w:cs="Tahoma"/>
          <w:sz w:val="21"/>
          <w:szCs w:val="21"/>
        </w:rPr>
      </w:pPr>
      <w:r>
        <w:rPr>
          <w:rFonts w:ascii="Tahoma" w:hAnsi="Tahoma" w:cs="Tahoma"/>
          <w:sz w:val="21"/>
          <w:szCs w:val="21"/>
        </w:rPr>
        <w:t>umožnit osobě technického dozoru stavebníka kontrolu způsobu nakládání se stavebním a demoličním odpadem i mimo prostory</w:t>
      </w:r>
      <w:r>
        <w:rPr>
          <w:rFonts w:ascii="Tahoma" w:hAnsi="Tahoma" w:cs="Tahoma"/>
          <w:sz w:val="21"/>
          <w:szCs w:val="21"/>
        </w:rPr>
        <w:t xml:space="preserve"> staveniště, </w:t>
      </w:r>
    </w:p>
    <w:p w:rsidR="00EB1781" w:rsidRDefault="00BA4AFD">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Pr>
          <w:rFonts w:ascii="Tahoma" w:hAnsi="Tahoma" w:cs="Tahoma"/>
          <w:sz w:val="21"/>
          <w:szCs w:val="21"/>
        </w:rPr>
        <w:t xml:space="preserve">návrh provozních řádů technických zařízení, dodávka všech dokladů o zkouškách, revizích, atestech a provozních návodů a předpisů v českém jazyce, včetně zaškolení obsluhy, </w:t>
      </w:r>
      <w:bookmarkStart w:id="6" w:name="_Hlk224190786"/>
      <w:r>
        <w:rPr>
          <w:rFonts w:ascii="Tahoma" w:hAnsi="Tahoma" w:cs="Tahoma"/>
          <w:sz w:val="21"/>
          <w:szCs w:val="21"/>
        </w:rPr>
        <w:t>bude-li potřebné</w:t>
      </w:r>
      <w:bookmarkEnd w:id="6"/>
    </w:p>
    <w:p w:rsidR="00EB1781" w:rsidRDefault="00BA4AFD">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Pr>
          <w:rFonts w:ascii="Tahoma" w:hAnsi="Tahoma" w:cs="Tahoma"/>
          <w:sz w:val="21"/>
          <w:szCs w:val="21"/>
        </w:rPr>
        <w:t xml:space="preserve">provedení předepsaných zkoušek dle platných právních </w:t>
      </w:r>
      <w:r>
        <w:rPr>
          <w:rFonts w:ascii="Tahoma" w:hAnsi="Tahoma" w:cs="Tahoma"/>
          <w:sz w:val="21"/>
          <w:szCs w:val="21"/>
        </w:rPr>
        <w:t>předpisů a technických norem, úspěšné provedení těchto zkoušek je podmínkou k převzetí díla,</w:t>
      </w:r>
      <w:r>
        <w:rPr>
          <w:rFonts w:ascii="Tahoma" w:hAnsi="Tahoma" w:cs="Tahoma"/>
          <w:sz w:val="21"/>
          <w:szCs w:val="21"/>
          <w:lang w:eastAsia="en-US"/>
        </w:rPr>
        <w:t xml:space="preserve"> </w:t>
      </w:r>
      <w:r>
        <w:rPr>
          <w:rFonts w:ascii="Tahoma" w:hAnsi="Tahoma" w:cs="Tahoma"/>
          <w:sz w:val="21"/>
          <w:szCs w:val="21"/>
        </w:rPr>
        <w:t>bude-li potřebné</w:t>
      </w:r>
    </w:p>
    <w:p w:rsidR="00EB1781" w:rsidRDefault="00BA4AFD">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Pr>
          <w:rFonts w:ascii="Tahoma" w:hAnsi="Tahoma" w:cs="Tahoma"/>
          <w:sz w:val="21"/>
          <w:szCs w:val="21"/>
        </w:rPr>
        <w:t>projednání a zajištění zvláštního užívání komunikací a veřejných ploch včetně úhrady poplatků a nájemného, bude-li potřebné</w:t>
      </w:r>
    </w:p>
    <w:p w:rsidR="00EB1781" w:rsidRDefault="00BA4AFD">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Pr>
          <w:rFonts w:ascii="Tahoma" w:hAnsi="Tahoma" w:cs="Tahoma"/>
          <w:sz w:val="21"/>
          <w:szCs w:val="21"/>
        </w:rPr>
        <w:t>udržování stavbou dotč</w:t>
      </w:r>
      <w:r>
        <w:rPr>
          <w:rFonts w:ascii="Tahoma" w:hAnsi="Tahoma" w:cs="Tahoma"/>
          <w:sz w:val="21"/>
          <w:szCs w:val="21"/>
        </w:rPr>
        <w:t>ených zpevněných ploch, veřejných komunikací a výjezdů ze staveniště v čistotě a jejich uvedení do původního stavu,</w:t>
      </w:r>
    </w:p>
    <w:p w:rsidR="00EB1781" w:rsidRDefault="00BA4AFD">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Pr>
          <w:rFonts w:ascii="Tahoma" w:hAnsi="Tahoma" w:cs="Tahoma"/>
          <w:sz w:val="21"/>
          <w:szCs w:val="21"/>
        </w:rPr>
        <w:t>dodržovat hygienická, protiprašná opatření,</w:t>
      </w:r>
    </w:p>
    <w:p w:rsidR="00EB1781" w:rsidRDefault="00BA4AFD">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Pr>
          <w:rFonts w:ascii="Tahoma" w:hAnsi="Tahoma" w:cs="Tahoma"/>
          <w:sz w:val="21"/>
          <w:szCs w:val="21"/>
        </w:rPr>
        <w:t>zajištění zpracování všech případných dalších dokumentací potřebných pro provedení a řádné užívá</w:t>
      </w:r>
      <w:r>
        <w:rPr>
          <w:rFonts w:ascii="Tahoma" w:hAnsi="Tahoma" w:cs="Tahoma"/>
          <w:sz w:val="21"/>
          <w:szCs w:val="21"/>
        </w:rPr>
        <w:t>ní díla, zejména zpracování dílenské a výrobní dokumentace potřebné pro provedení stavby; bude-li potřebné</w:t>
      </w:r>
    </w:p>
    <w:p w:rsidR="00EB1781" w:rsidRDefault="00BA4AFD">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Pr>
          <w:rFonts w:ascii="Tahoma" w:hAnsi="Tahoma" w:cs="Tahoma"/>
          <w:sz w:val="21"/>
          <w:szCs w:val="21"/>
        </w:rPr>
        <w:t xml:space="preserve">povinnost zhotovitele v rámci realizace díla zpracovávat návrhy dodatečných prací (dále jen „více práce“) a neprováděných prací (dále jen </w:t>
      </w:r>
      <w:proofErr w:type="spellStart"/>
      <w:r>
        <w:rPr>
          <w:rFonts w:ascii="Tahoma" w:hAnsi="Tahoma" w:cs="Tahoma"/>
          <w:sz w:val="21"/>
          <w:szCs w:val="21"/>
        </w:rPr>
        <w:t>méněpráce</w:t>
      </w:r>
      <w:proofErr w:type="spellEnd"/>
      <w:r>
        <w:rPr>
          <w:rFonts w:ascii="Tahoma" w:hAnsi="Tahoma" w:cs="Tahoma"/>
          <w:sz w:val="21"/>
          <w:szCs w:val="21"/>
        </w:rPr>
        <w:t xml:space="preserve">) </w:t>
      </w:r>
      <w:r>
        <w:rPr>
          <w:rFonts w:ascii="Tahoma" w:hAnsi="Tahoma" w:cs="Tahoma"/>
          <w:sz w:val="21"/>
          <w:szCs w:val="21"/>
        </w:rPr>
        <w:t>formou změnových listů dle ujednání v této smlouvě.</w:t>
      </w:r>
    </w:p>
    <w:p w:rsidR="00EB1781" w:rsidRDefault="00EB1781">
      <w:pPr>
        <w:pStyle w:val="Odstavecseseznamem"/>
        <w:spacing w:after="0" w:line="240" w:lineRule="auto"/>
        <w:jc w:val="both"/>
        <w:rPr>
          <w:rFonts w:ascii="Tahoma" w:hAnsi="Tahoma" w:cs="Tahoma"/>
          <w:sz w:val="21"/>
          <w:szCs w:val="21"/>
        </w:rPr>
      </w:pPr>
    </w:p>
    <w:p w:rsidR="00EB1781" w:rsidRDefault="00BA4AFD">
      <w:pPr>
        <w:pStyle w:val="Odstavecseseznamem"/>
        <w:numPr>
          <w:ilvl w:val="1"/>
          <w:numId w:val="33"/>
        </w:numPr>
        <w:spacing w:after="0" w:line="240" w:lineRule="auto"/>
        <w:jc w:val="both"/>
        <w:rPr>
          <w:rFonts w:ascii="Tahoma" w:hAnsi="Tahoma" w:cs="Tahoma"/>
          <w:sz w:val="21"/>
          <w:szCs w:val="21"/>
        </w:rPr>
      </w:pPr>
      <w:r>
        <w:rPr>
          <w:rFonts w:ascii="Tahoma" w:hAnsi="Tahoma" w:cs="Tahoma"/>
          <w:sz w:val="21"/>
          <w:szCs w:val="21"/>
        </w:rPr>
        <w:t>Zhotovitel je povinen v rámci předmětu díla provést veškeré práce, služby, dodávky a výkony, kterých je třeba trvale nebo dočasně k zahájení, provedení, dokončení a předání díla, k jeho uvedení do řádnéh</w:t>
      </w:r>
      <w:r>
        <w:rPr>
          <w:rFonts w:ascii="Tahoma" w:hAnsi="Tahoma" w:cs="Tahoma"/>
          <w:sz w:val="21"/>
          <w:szCs w:val="21"/>
        </w:rPr>
        <w:t>o provozu. Pro zajištění kvality prací je zhotovitel povinen provést stavbu v souladu:</w:t>
      </w:r>
    </w:p>
    <w:p w:rsidR="00EB1781" w:rsidRDefault="00BA4AFD">
      <w:pPr>
        <w:pStyle w:val="Odstavecseseznamem"/>
        <w:numPr>
          <w:ilvl w:val="0"/>
          <w:numId w:val="2"/>
        </w:numPr>
        <w:spacing w:after="0" w:line="240" w:lineRule="auto"/>
        <w:ind w:hanging="426"/>
        <w:jc w:val="both"/>
        <w:rPr>
          <w:rFonts w:ascii="Tahoma" w:hAnsi="Tahoma" w:cs="Tahoma"/>
          <w:sz w:val="21"/>
          <w:szCs w:val="21"/>
        </w:rPr>
      </w:pPr>
      <w:r>
        <w:rPr>
          <w:rFonts w:ascii="Tahoma" w:hAnsi="Tahoma" w:cs="Tahoma"/>
          <w:sz w:val="21"/>
          <w:szCs w:val="21"/>
        </w:rPr>
        <w:t xml:space="preserve">se zadáním a projektovou dokumentací, kterou zpracoval </w:t>
      </w:r>
    </w:p>
    <w:p w:rsidR="00EB1781" w:rsidRDefault="00BA4AFD">
      <w:pPr>
        <w:pStyle w:val="Odstavecseseznamem"/>
        <w:numPr>
          <w:ilvl w:val="0"/>
          <w:numId w:val="2"/>
        </w:numPr>
        <w:spacing w:after="0" w:line="240" w:lineRule="auto"/>
        <w:ind w:hanging="426"/>
        <w:jc w:val="both"/>
        <w:rPr>
          <w:rFonts w:ascii="Tahoma" w:hAnsi="Tahoma" w:cs="Tahoma"/>
          <w:sz w:val="21"/>
          <w:szCs w:val="21"/>
        </w:rPr>
      </w:pPr>
      <w:r>
        <w:rPr>
          <w:rFonts w:ascii="Tahoma" w:hAnsi="Tahoma" w:cs="Tahoma"/>
          <w:sz w:val="21"/>
          <w:szCs w:val="21"/>
        </w:rPr>
        <w:t xml:space="preserve">se zákonem č. 283/2021 Sb., stavební zákon, ve znění pozdějších předpisů, </w:t>
      </w:r>
    </w:p>
    <w:p w:rsidR="00EB1781" w:rsidRDefault="00BA4AFD">
      <w:pPr>
        <w:pStyle w:val="Odstavecseseznamem"/>
        <w:numPr>
          <w:ilvl w:val="0"/>
          <w:numId w:val="2"/>
        </w:numPr>
        <w:spacing w:after="0" w:line="240" w:lineRule="auto"/>
        <w:ind w:hanging="426"/>
        <w:jc w:val="both"/>
        <w:rPr>
          <w:rFonts w:ascii="Tahoma" w:hAnsi="Tahoma" w:cs="Tahoma"/>
          <w:sz w:val="21"/>
          <w:szCs w:val="21"/>
        </w:rPr>
      </w:pPr>
      <w:r>
        <w:rPr>
          <w:rFonts w:ascii="Tahoma" w:hAnsi="Tahoma" w:cs="Tahoma"/>
          <w:sz w:val="21"/>
          <w:szCs w:val="21"/>
        </w:rPr>
        <w:t>vyhláškou č. 146/2024 Sb., o technický</w:t>
      </w:r>
      <w:r>
        <w:rPr>
          <w:rFonts w:ascii="Tahoma" w:hAnsi="Tahoma" w:cs="Tahoma"/>
          <w:sz w:val="21"/>
          <w:szCs w:val="21"/>
        </w:rPr>
        <w:t xml:space="preserve">ch požadavcích na stavby, </w:t>
      </w:r>
    </w:p>
    <w:p w:rsidR="00EB1781" w:rsidRDefault="00BA4AFD">
      <w:pPr>
        <w:pStyle w:val="Odstavecseseznamem"/>
        <w:numPr>
          <w:ilvl w:val="0"/>
          <w:numId w:val="2"/>
        </w:numPr>
        <w:spacing w:after="0" w:line="240" w:lineRule="auto"/>
        <w:ind w:hanging="426"/>
        <w:jc w:val="both"/>
        <w:rPr>
          <w:rFonts w:ascii="Tahoma" w:hAnsi="Tahoma" w:cs="Tahoma"/>
          <w:sz w:val="21"/>
          <w:szCs w:val="21"/>
        </w:rPr>
      </w:pPr>
      <w:r>
        <w:rPr>
          <w:rFonts w:ascii="Tahoma" w:hAnsi="Tahoma" w:cs="Tahoma"/>
          <w:sz w:val="21"/>
          <w:szCs w:val="21"/>
        </w:rPr>
        <w:t>dále v souladu s ČSN, EN, ON, TP, jimiž se definuje požadovaná kvalita a způsob její kontroly,</w:t>
      </w:r>
    </w:p>
    <w:p w:rsidR="00EB1781" w:rsidRDefault="00BA4AFD">
      <w:pPr>
        <w:pStyle w:val="Odstavecseseznamem"/>
        <w:numPr>
          <w:ilvl w:val="0"/>
          <w:numId w:val="2"/>
        </w:numPr>
        <w:spacing w:after="0" w:line="240" w:lineRule="auto"/>
        <w:ind w:hanging="426"/>
        <w:jc w:val="both"/>
        <w:rPr>
          <w:rFonts w:ascii="Tahoma" w:hAnsi="Tahoma" w:cs="Tahoma"/>
          <w:sz w:val="21"/>
          <w:szCs w:val="21"/>
        </w:rPr>
      </w:pPr>
      <w:r>
        <w:rPr>
          <w:rFonts w:ascii="Tahoma" w:hAnsi="Tahoma" w:cs="Tahoma"/>
          <w:sz w:val="21"/>
          <w:szCs w:val="21"/>
        </w:rPr>
        <w:t xml:space="preserve">technickými a technologickými normami a podmínkami, které odpovídají standardu současně známých a užívaných technologií a postupu pro </w:t>
      </w:r>
      <w:r>
        <w:rPr>
          <w:rFonts w:ascii="Tahoma" w:hAnsi="Tahoma" w:cs="Tahoma"/>
          <w:sz w:val="21"/>
          <w:szCs w:val="21"/>
        </w:rPr>
        <w:t xml:space="preserve">daný typ staveb a z toho vyplývající kvality díla, při použití běžných materiálů, standardních výrobků a konstrukcí zaručujících vlastnosti podle stavebního zákona a nařízení vlády č. 163/2002 Sb., kterým se stanoví technické požadavky na vybrané stavební </w:t>
      </w:r>
      <w:r>
        <w:rPr>
          <w:rFonts w:ascii="Tahoma" w:hAnsi="Tahoma" w:cs="Tahoma"/>
          <w:sz w:val="21"/>
          <w:szCs w:val="21"/>
        </w:rPr>
        <w:t xml:space="preserve">výrobky, v souladu se zákonem č. 22/1997 Sb., o technických požadavcích na výrobky v platném znění a dalších prováděcích předpisů v platném znění. </w:t>
      </w:r>
    </w:p>
    <w:p w:rsidR="00EB1781" w:rsidRDefault="00EB1781">
      <w:pPr>
        <w:pStyle w:val="Odstavecseseznamem"/>
        <w:spacing w:after="0" w:line="240" w:lineRule="auto"/>
        <w:jc w:val="both"/>
        <w:rPr>
          <w:rFonts w:ascii="Tahoma" w:hAnsi="Tahoma" w:cs="Tahoma"/>
          <w:sz w:val="21"/>
          <w:szCs w:val="21"/>
        </w:rPr>
      </w:pPr>
    </w:p>
    <w:p w:rsidR="00EB1781" w:rsidRDefault="00BA4AFD">
      <w:pPr>
        <w:pStyle w:val="Odstavecseseznamem"/>
        <w:numPr>
          <w:ilvl w:val="1"/>
          <w:numId w:val="33"/>
        </w:numPr>
        <w:spacing w:after="0" w:line="240" w:lineRule="auto"/>
        <w:jc w:val="both"/>
        <w:rPr>
          <w:rFonts w:ascii="Tahoma" w:hAnsi="Tahoma" w:cs="Tahoma"/>
          <w:sz w:val="21"/>
          <w:szCs w:val="21"/>
        </w:rPr>
      </w:pPr>
      <w:r>
        <w:rPr>
          <w:rFonts w:ascii="Tahoma" w:hAnsi="Tahoma" w:cs="Tahoma"/>
          <w:sz w:val="21"/>
          <w:szCs w:val="21"/>
        </w:rPr>
        <w:t>Dodržení kvality všech dodávek a prací sjednaných touto smlouvou je obligatorní povinností zhotovitele a ne</w:t>
      </w:r>
      <w:r>
        <w:rPr>
          <w:rFonts w:ascii="Tahoma" w:hAnsi="Tahoma" w:cs="Tahoma"/>
          <w:sz w:val="21"/>
          <w:szCs w:val="21"/>
        </w:rPr>
        <w:t>bude zhoršena povětrnostními podmínkami v průběhu provádění prací. Jakost dodávaných materiálů a konstrukcí bude dokladována předepsaným způsobem při kontrolních prohlídkách a při předání a převzetí díla. Nedodání uvedených dokladů může být důvodem pro zas</w:t>
      </w:r>
      <w:r>
        <w:rPr>
          <w:rFonts w:ascii="Tahoma" w:hAnsi="Tahoma" w:cs="Tahoma"/>
          <w:sz w:val="21"/>
          <w:szCs w:val="21"/>
        </w:rPr>
        <w:t>tavení prací nebo nepřevzetí dokončeného díla.</w:t>
      </w:r>
    </w:p>
    <w:p w:rsidR="00EB1781" w:rsidRDefault="00EB1781">
      <w:pPr>
        <w:pStyle w:val="Odstavecseseznamem"/>
        <w:spacing w:after="0" w:line="240" w:lineRule="auto"/>
        <w:ind w:left="357"/>
        <w:jc w:val="both"/>
        <w:rPr>
          <w:rFonts w:ascii="Tahoma" w:hAnsi="Tahoma" w:cs="Tahoma"/>
          <w:sz w:val="21"/>
          <w:szCs w:val="21"/>
        </w:rPr>
      </w:pPr>
    </w:p>
    <w:p w:rsidR="00EB1781" w:rsidRDefault="00BA4AFD">
      <w:pPr>
        <w:pStyle w:val="Odstavecseseznamem"/>
        <w:numPr>
          <w:ilvl w:val="1"/>
          <w:numId w:val="33"/>
        </w:numPr>
        <w:spacing w:after="0" w:line="240" w:lineRule="auto"/>
        <w:jc w:val="both"/>
        <w:rPr>
          <w:rFonts w:ascii="Tahoma" w:hAnsi="Tahoma" w:cs="Tahoma"/>
          <w:sz w:val="21"/>
          <w:szCs w:val="21"/>
        </w:rPr>
      </w:pPr>
      <w:r>
        <w:rPr>
          <w:rFonts w:ascii="Tahoma" w:hAnsi="Tahoma" w:cs="Tahoma"/>
          <w:sz w:val="21"/>
          <w:szCs w:val="21"/>
        </w:rPr>
        <w:t>Předmětem díla jsou nad rámec činností výslovně uvedených v čl. 2 této smlouvy rovněž činnosti, práce a dodávky, které nejsou ve výchozích dokumentech obsaženy, ale o kterých zhotovitel věděl, nebo podle svýc</w:t>
      </w:r>
      <w:r>
        <w:rPr>
          <w:rFonts w:ascii="Tahoma" w:hAnsi="Tahoma" w:cs="Tahoma"/>
          <w:sz w:val="21"/>
          <w:szCs w:val="21"/>
        </w:rPr>
        <w:t xml:space="preserve">h odborných znalostí a zkušeností vědět měl a mohl, že jsou k řádnému a kvalitnímu provedení díla dané povahy třeba, a to i s přihlédnutím ke standardní praxi při realizaci děl obdobného charakteru. </w:t>
      </w:r>
    </w:p>
    <w:p w:rsidR="00EB1781" w:rsidRDefault="00EB1781">
      <w:pPr>
        <w:pStyle w:val="Odstavecseseznamem"/>
        <w:spacing w:after="0" w:line="240" w:lineRule="auto"/>
        <w:jc w:val="both"/>
        <w:rPr>
          <w:rFonts w:ascii="Tahoma" w:hAnsi="Tahoma" w:cs="Tahoma"/>
          <w:sz w:val="21"/>
          <w:szCs w:val="21"/>
        </w:rPr>
      </w:pPr>
    </w:p>
    <w:p w:rsidR="00EB1781" w:rsidRDefault="00BA4AFD">
      <w:pPr>
        <w:pStyle w:val="Odstavecseseznamem"/>
        <w:numPr>
          <w:ilvl w:val="1"/>
          <w:numId w:val="33"/>
        </w:numPr>
        <w:spacing w:after="0" w:line="240" w:lineRule="auto"/>
        <w:jc w:val="both"/>
        <w:rPr>
          <w:rFonts w:ascii="Tahoma" w:hAnsi="Tahoma" w:cs="Tahoma"/>
          <w:sz w:val="21"/>
          <w:szCs w:val="21"/>
        </w:rPr>
      </w:pPr>
      <w:r>
        <w:rPr>
          <w:rFonts w:ascii="Tahoma" w:hAnsi="Tahoma" w:cs="Tahoma"/>
          <w:sz w:val="21"/>
          <w:szCs w:val="21"/>
        </w:rPr>
        <w:t>Zhotovitel uzavřením smlouvy potvrzuje, že se v plném r</w:t>
      </w:r>
      <w:r>
        <w:rPr>
          <w:rFonts w:ascii="Tahoma" w:hAnsi="Tahoma" w:cs="Tahoma"/>
          <w:sz w:val="21"/>
          <w:szCs w:val="21"/>
        </w:rPr>
        <w:t>ozsahu seznámil s rozsahem a povahou díla a s místem a podmínkami provádění díla, že jsou mu známy veškeré technické, kvalitativní a jiné podmínky nezbytné k realizaci díla, a že disponuje takovými kapacitami a odbornými znalostmi, které jsou k provedení d</w:t>
      </w:r>
      <w:r>
        <w:rPr>
          <w:rFonts w:ascii="Tahoma" w:hAnsi="Tahoma" w:cs="Tahoma"/>
          <w:sz w:val="21"/>
          <w:szCs w:val="21"/>
        </w:rPr>
        <w:t>íla nezbytné.</w:t>
      </w:r>
    </w:p>
    <w:p w:rsidR="00EB1781" w:rsidRDefault="00EB1781">
      <w:pPr>
        <w:spacing w:after="0" w:line="240" w:lineRule="auto"/>
        <w:ind w:left="284"/>
        <w:jc w:val="both"/>
        <w:rPr>
          <w:rFonts w:ascii="Tahoma" w:hAnsi="Tahoma" w:cs="Tahoma"/>
          <w:b/>
          <w:sz w:val="21"/>
          <w:szCs w:val="21"/>
          <w:lang w:eastAsia="cs-CZ"/>
        </w:rPr>
      </w:pPr>
    </w:p>
    <w:p w:rsidR="00EB1781" w:rsidRDefault="00BA4AFD">
      <w:pPr>
        <w:pStyle w:val="Odstavecseseznamem"/>
        <w:numPr>
          <w:ilvl w:val="1"/>
          <w:numId w:val="33"/>
        </w:numPr>
        <w:spacing w:after="0" w:line="240" w:lineRule="auto"/>
        <w:jc w:val="both"/>
        <w:rPr>
          <w:rFonts w:ascii="Tahoma" w:hAnsi="Tahoma" w:cs="Tahoma"/>
          <w:b/>
          <w:sz w:val="21"/>
          <w:szCs w:val="21"/>
          <w:lang w:eastAsia="cs-CZ"/>
        </w:rPr>
      </w:pPr>
      <w:r>
        <w:rPr>
          <w:rFonts w:ascii="Tahoma" w:hAnsi="Tahoma" w:cs="Tahoma"/>
          <w:sz w:val="21"/>
          <w:szCs w:val="21"/>
          <w:lang w:eastAsia="cs-CZ"/>
        </w:rPr>
        <w:t xml:space="preserve">Dojde-li při realizaci díla k jakýmkoli změnám, doplňkům nebo rozšíření předmětu díla vyplývajících z dodatečného </w:t>
      </w:r>
      <w:r>
        <w:rPr>
          <w:rFonts w:ascii="Tahoma" w:hAnsi="Tahoma" w:cs="Tahoma"/>
          <w:sz w:val="21"/>
          <w:szCs w:val="21"/>
        </w:rPr>
        <w:t>požadavku</w:t>
      </w:r>
      <w:r>
        <w:rPr>
          <w:rFonts w:ascii="Tahoma" w:hAnsi="Tahoma" w:cs="Tahoma"/>
          <w:sz w:val="21"/>
          <w:szCs w:val="21"/>
          <w:lang w:eastAsia="cs-CZ"/>
        </w:rPr>
        <w:t xml:space="preserve"> objednatele, nebo podmínek při provádění díla, které zhotovitel nemohl ani na základě svých odborných znalostí předví</w:t>
      </w:r>
      <w:r>
        <w:rPr>
          <w:rFonts w:ascii="Tahoma" w:hAnsi="Tahoma" w:cs="Tahoma"/>
          <w:sz w:val="21"/>
          <w:szCs w:val="21"/>
          <w:lang w:eastAsia="cs-CZ"/>
        </w:rPr>
        <w:t>dat, je zhotovitel povinen tuto skutečnost neprodleně oznámit objednateli a postupovat dle ujednání v článku 7 této smlouvy.</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33"/>
        </w:numPr>
        <w:spacing w:after="0" w:line="240" w:lineRule="atLeast"/>
        <w:ind w:right="-144"/>
        <w:jc w:val="both"/>
        <w:rPr>
          <w:rFonts w:ascii="Tahoma" w:hAnsi="Tahoma" w:cs="Tahoma"/>
          <w:sz w:val="21"/>
          <w:szCs w:val="21"/>
        </w:rPr>
      </w:pPr>
      <w:r>
        <w:rPr>
          <w:rFonts w:ascii="Tahoma" w:hAnsi="Tahoma" w:cs="Tahoma"/>
          <w:sz w:val="21"/>
          <w:szCs w:val="21"/>
        </w:rPr>
        <w:t xml:space="preserve">Objednatel je oprávněn i v průběhu realizace díla požadovat záměny materiálů oproti původně navrženým a sjednaným materiálům. </w:t>
      </w:r>
      <w:r>
        <w:rPr>
          <w:rFonts w:ascii="Tahoma" w:hAnsi="Tahoma" w:cs="Tahoma"/>
          <w:sz w:val="21"/>
          <w:szCs w:val="21"/>
        </w:rPr>
        <w:t>Zhotovitel je povinen takovému požadavku objednatele vyhovět za předpokladu, že</w:t>
      </w:r>
    </w:p>
    <w:p w:rsidR="00EB1781" w:rsidRDefault="00BA4AFD">
      <w:pPr>
        <w:pStyle w:val="Zkladntext"/>
        <w:tabs>
          <w:tab w:val="left" w:pos="360"/>
          <w:tab w:val="left" w:pos="426"/>
          <w:tab w:val="left" w:pos="709"/>
          <w:tab w:val="left" w:pos="1260"/>
          <w:tab w:val="left" w:pos="1980"/>
          <w:tab w:val="left" w:pos="3960"/>
        </w:tabs>
        <w:spacing w:after="60"/>
        <w:jc w:val="both"/>
        <w:rPr>
          <w:rFonts w:ascii="Tahoma" w:hAnsi="Tahoma" w:cs="Tahoma"/>
          <w:sz w:val="21"/>
          <w:szCs w:val="21"/>
        </w:rPr>
      </w:pPr>
      <w:r>
        <w:rPr>
          <w:rFonts w:ascii="Tahoma" w:hAnsi="Tahoma" w:cs="Tahoma"/>
          <w:sz w:val="21"/>
          <w:szCs w:val="21"/>
        </w:rPr>
        <w:tab/>
      </w:r>
      <w:r>
        <w:rPr>
          <w:rFonts w:ascii="Tahoma" w:hAnsi="Tahoma" w:cs="Tahoma"/>
          <w:sz w:val="21"/>
          <w:szCs w:val="21"/>
        </w:rPr>
        <w:tab/>
      </w:r>
      <w:r>
        <w:rPr>
          <w:rFonts w:ascii="Tahoma" w:hAnsi="Tahoma" w:cs="Tahoma"/>
          <w:sz w:val="21"/>
          <w:szCs w:val="21"/>
        </w:rPr>
        <w:tab/>
        <w:t>a)</w:t>
      </w:r>
      <w:r>
        <w:rPr>
          <w:rFonts w:ascii="Tahoma" w:hAnsi="Tahoma" w:cs="Tahoma"/>
          <w:sz w:val="21"/>
          <w:szCs w:val="21"/>
        </w:rPr>
        <w:tab/>
        <w:t>objednatelem požadovaný materiál je na trhu v dané době dostupný, a</w:t>
      </w:r>
    </w:p>
    <w:p w:rsidR="00EB1781" w:rsidRDefault="00BA4AFD">
      <w:pPr>
        <w:pStyle w:val="Zkladntext"/>
        <w:tabs>
          <w:tab w:val="left" w:pos="360"/>
          <w:tab w:val="left" w:pos="426"/>
          <w:tab w:val="left" w:pos="709"/>
          <w:tab w:val="left" w:pos="1260"/>
          <w:tab w:val="left" w:pos="1980"/>
          <w:tab w:val="left" w:pos="3960"/>
        </w:tabs>
        <w:spacing w:after="60"/>
        <w:ind w:left="708" w:hanging="708"/>
        <w:jc w:val="both"/>
        <w:rPr>
          <w:rFonts w:ascii="Tahoma" w:hAnsi="Tahoma" w:cs="Tahoma"/>
          <w:sz w:val="21"/>
          <w:szCs w:val="21"/>
        </w:rPr>
      </w:pPr>
      <w:r>
        <w:rPr>
          <w:rFonts w:ascii="Tahoma" w:hAnsi="Tahoma" w:cs="Tahoma"/>
          <w:sz w:val="21"/>
          <w:szCs w:val="21"/>
        </w:rPr>
        <w:tab/>
      </w:r>
      <w:r>
        <w:rPr>
          <w:rFonts w:ascii="Tahoma" w:hAnsi="Tahoma" w:cs="Tahoma"/>
          <w:sz w:val="21"/>
          <w:szCs w:val="21"/>
        </w:rPr>
        <w:tab/>
      </w:r>
      <w:r>
        <w:rPr>
          <w:rFonts w:ascii="Tahoma" w:hAnsi="Tahoma" w:cs="Tahoma"/>
          <w:sz w:val="21"/>
          <w:szCs w:val="21"/>
        </w:rPr>
        <w:tab/>
        <w:t>b)</w:t>
      </w:r>
      <w:r>
        <w:rPr>
          <w:rFonts w:ascii="Tahoma" w:hAnsi="Tahoma" w:cs="Tahoma"/>
          <w:sz w:val="21"/>
          <w:szCs w:val="21"/>
        </w:rPr>
        <w:tab/>
        <w:t xml:space="preserve">bude-li mít objednatelem požadovaná záměna materiálů vliv na celkovou cenu díla v podobě jejího </w:t>
      </w:r>
      <w:r>
        <w:rPr>
          <w:rFonts w:ascii="Tahoma" w:hAnsi="Tahoma" w:cs="Tahoma"/>
          <w:sz w:val="21"/>
          <w:szCs w:val="21"/>
        </w:rPr>
        <w:t>zvýšení, pak za podmínky, že objednatelem bude akceptován návrh zhotovitele na odpovídající navýšení ceny díla.</w:t>
      </w:r>
    </w:p>
    <w:p w:rsidR="00EB1781" w:rsidRDefault="00BA4AFD">
      <w:pPr>
        <w:pStyle w:val="Odstavecseseznamem"/>
        <w:numPr>
          <w:ilvl w:val="1"/>
          <w:numId w:val="33"/>
        </w:numPr>
        <w:spacing w:after="0" w:line="240" w:lineRule="atLeast"/>
        <w:ind w:right="-144"/>
        <w:jc w:val="both"/>
        <w:rPr>
          <w:rFonts w:ascii="Tahoma" w:hAnsi="Tahoma" w:cs="Tahoma"/>
          <w:sz w:val="21"/>
          <w:szCs w:val="21"/>
        </w:rPr>
      </w:pPr>
      <w:r>
        <w:rPr>
          <w:rFonts w:ascii="Tahoma" w:hAnsi="Tahoma" w:cs="Tahoma"/>
          <w:sz w:val="21"/>
          <w:szCs w:val="21"/>
        </w:rPr>
        <w:t>Bez předchozího písemného souhlasu objednatele nesmí být použity jiné materiály, technologie nebo změny oproti projektové dokumentaci. Technické</w:t>
      </w:r>
      <w:r>
        <w:rPr>
          <w:rFonts w:ascii="Tahoma" w:hAnsi="Tahoma" w:cs="Tahoma"/>
          <w:sz w:val="21"/>
          <w:szCs w:val="21"/>
        </w:rPr>
        <w:t xml:space="preserve"> standardy použitých materiálů budou uvedeny v projektové dokumentaci. Veškeré materiály a dodávané části díla musí být nové, nepoužité, nerepasované, nepoškozené, plně funkční v nejvyšší jakosti poskytované výrobcem zboží spolu se všemi právy nutnými k řá</w:t>
      </w:r>
      <w:r>
        <w:rPr>
          <w:rFonts w:ascii="Tahoma" w:hAnsi="Tahoma" w:cs="Tahoma"/>
          <w:sz w:val="21"/>
          <w:szCs w:val="21"/>
        </w:rPr>
        <w:t>dnému a nerušenému nakládání s nimi a pro jejich užívání objednatelem. Současně se zhotovitel zavazuje a ručí za to, že při realizaci díla nepoužije žádný materiál, o kterém je v době užití známo, že je škodlivý. Pokud zhotovitel těmto požadavkům nevyhoví,</w:t>
      </w:r>
      <w:r>
        <w:rPr>
          <w:rFonts w:ascii="Tahoma" w:hAnsi="Tahoma" w:cs="Tahoma"/>
          <w:sz w:val="21"/>
          <w:szCs w:val="21"/>
        </w:rPr>
        <w:t xml:space="preserve"> je povinen na písemné vyzvání objednatele provést okamžitě nápravu. Veškeré náklady s tím spojené nese zhotovitel.</w:t>
      </w:r>
    </w:p>
    <w:p w:rsidR="00EB1781" w:rsidRDefault="00EB1781">
      <w:pPr>
        <w:pStyle w:val="Zkladntext"/>
        <w:keepLines/>
        <w:jc w:val="both"/>
        <w:rPr>
          <w:rFonts w:ascii="Tahoma" w:hAnsi="Tahoma" w:cs="Tahoma"/>
          <w:b/>
          <w:sz w:val="21"/>
          <w:szCs w:val="21"/>
        </w:rPr>
      </w:pPr>
    </w:p>
    <w:p w:rsidR="00EB1781" w:rsidRDefault="00BA4AFD">
      <w:pPr>
        <w:pStyle w:val="Zkladntext"/>
        <w:keepLines/>
        <w:jc w:val="both"/>
        <w:rPr>
          <w:rFonts w:ascii="Tahoma" w:hAnsi="Tahoma" w:cs="Tahoma"/>
          <w:b/>
          <w:sz w:val="21"/>
          <w:szCs w:val="21"/>
        </w:rPr>
      </w:pPr>
      <w:r>
        <w:rPr>
          <w:rFonts w:ascii="Tahoma" w:hAnsi="Tahoma" w:cs="Tahoma"/>
          <w:b/>
          <w:sz w:val="21"/>
          <w:szCs w:val="21"/>
        </w:rPr>
        <w:t>Vlastnictví k dílu, nebezpečí škody</w:t>
      </w:r>
    </w:p>
    <w:p w:rsidR="00EB1781" w:rsidRDefault="00EB1781">
      <w:pPr>
        <w:spacing w:after="0" w:line="240" w:lineRule="auto"/>
        <w:jc w:val="both"/>
        <w:rPr>
          <w:rFonts w:ascii="Tahoma" w:hAnsi="Tahoma" w:cs="Tahoma"/>
          <w:b/>
          <w:sz w:val="21"/>
          <w:szCs w:val="21"/>
          <w:lang w:eastAsia="cs-CZ"/>
        </w:rPr>
      </w:pPr>
    </w:p>
    <w:p w:rsidR="00EB1781" w:rsidRDefault="00BA4AFD">
      <w:pPr>
        <w:pStyle w:val="Odstavecseseznamem"/>
        <w:numPr>
          <w:ilvl w:val="1"/>
          <w:numId w:val="33"/>
        </w:numPr>
        <w:spacing w:after="0" w:line="240" w:lineRule="auto"/>
        <w:jc w:val="both"/>
        <w:rPr>
          <w:rFonts w:ascii="Tahoma" w:hAnsi="Tahoma" w:cs="Tahoma"/>
          <w:sz w:val="21"/>
          <w:szCs w:val="21"/>
        </w:rPr>
      </w:pPr>
      <w:r>
        <w:rPr>
          <w:rFonts w:ascii="Tahoma" w:hAnsi="Tahoma" w:cs="Tahoma"/>
          <w:sz w:val="21"/>
          <w:szCs w:val="21"/>
        </w:rPr>
        <w:t xml:space="preserve">Objednatel je od počátku vlastníkem zhotovovaného díla a dále všech věcí, zařízení a vybavení stavby, </w:t>
      </w:r>
      <w:r>
        <w:rPr>
          <w:rFonts w:ascii="Tahoma" w:hAnsi="Tahoma" w:cs="Tahoma"/>
          <w:sz w:val="21"/>
          <w:szCs w:val="21"/>
        </w:rPr>
        <w:t xml:space="preserve">které zhotovitel opatřil k provedení díla od okamžiku jejich zabudování do díla. Zhotovitel je povinen ve smlouvách se všemi poddodavateli toto ujednání respektovat tak, aby objednatel takto vlastnictví mohl nabývat. Splnění této povinnosti zhotovitele je </w:t>
      </w:r>
      <w:r>
        <w:rPr>
          <w:rFonts w:ascii="Tahoma" w:hAnsi="Tahoma" w:cs="Tahoma"/>
          <w:sz w:val="21"/>
          <w:szCs w:val="21"/>
        </w:rPr>
        <w:t xml:space="preserve">zajištěno zárukou za řádné provedení díla. </w:t>
      </w:r>
    </w:p>
    <w:p w:rsidR="00EB1781" w:rsidRDefault="00EB1781">
      <w:pPr>
        <w:pStyle w:val="Odstavecseseznamem"/>
        <w:spacing w:after="0" w:line="240" w:lineRule="auto"/>
        <w:jc w:val="both"/>
        <w:rPr>
          <w:rFonts w:ascii="Tahoma" w:hAnsi="Tahoma" w:cs="Tahoma"/>
          <w:sz w:val="21"/>
          <w:szCs w:val="21"/>
        </w:rPr>
      </w:pPr>
    </w:p>
    <w:p w:rsidR="00EB1781" w:rsidRDefault="00BA4AFD">
      <w:pPr>
        <w:pStyle w:val="Odstavecseseznamem"/>
        <w:numPr>
          <w:ilvl w:val="1"/>
          <w:numId w:val="33"/>
        </w:numPr>
        <w:spacing w:after="0" w:line="240" w:lineRule="auto"/>
        <w:jc w:val="both"/>
        <w:rPr>
          <w:rFonts w:ascii="Tahoma" w:hAnsi="Tahoma" w:cs="Tahoma"/>
          <w:sz w:val="21"/>
          <w:szCs w:val="21"/>
        </w:rPr>
      </w:pPr>
      <w:r>
        <w:rPr>
          <w:rFonts w:ascii="Tahoma" w:hAnsi="Tahoma" w:cs="Tahoma"/>
          <w:sz w:val="21"/>
          <w:szCs w:val="21"/>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w:t>
      </w:r>
      <w:r>
        <w:rPr>
          <w:rFonts w:ascii="Tahoma" w:hAnsi="Tahoma" w:cs="Tahoma"/>
          <w:sz w:val="21"/>
          <w:szCs w:val="21"/>
        </w:rPr>
        <w:t xml:space="preserve">yto věci, podklady či ostatní doklady vrátit na výzvu objednatele, a to nejpozději ke dni řádného předání díla, s výjimkou těch, které prokazatelně a oprávněně spotřeboval k naplnění svých závazků z této smlouvy. </w:t>
      </w:r>
    </w:p>
    <w:p w:rsidR="00EB1781" w:rsidRDefault="00EB1781">
      <w:pPr>
        <w:pStyle w:val="Odstavecseseznamem"/>
        <w:spacing w:after="0" w:line="240" w:lineRule="auto"/>
        <w:jc w:val="both"/>
        <w:rPr>
          <w:rFonts w:ascii="Tahoma" w:hAnsi="Tahoma" w:cs="Tahoma"/>
          <w:sz w:val="21"/>
          <w:szCs w:val="21"/>
        </w:rPr>
      </w:pPr>
    </w:p>
    <w:p w:rsidR="00EB1781" w:rsidRDefault="00BA4AFD">
      <w:pPr>
        <w:pStyle w:val="Odstavecseseznamem"/>
        <w:numPr>
          <w:ilvl w:val="1"/>
          <w:numId w:val="33"/>
        </w:numPr>
        <w:spacing w:after="0" w:line="240" w:lineRule="auto"/>
        <w:jc w:val="both"/>
        <w:rPr>
          <w:rFonts w:ascii="Tahoma" w:hAnsi="Tahoma" w:cs="Tahoma"/>
          <w:sz w:val="21"/>
          <w:szCs w:val="21"/>
        </w:rPr>
      </w:pPr>
      <w:r>
        <w:rPr>
          <w:rFonts w:ascii="Tahoma" w:hAnsi="Tahoma" w:cs="Tahoma"/>
          <w:sz w:val="21"/>
          <w:szCs w:val="21"/>
        </w:rPr>
        <w:t>Zhotovitel nese nebezpečí škody na díle o</w:t>
      </w:r>
      <w:r>
        <w:rPr>
          <w:rFonts w:ascii="Tahoma" w:hAnsi="Tahoma" w:cs="Tahoma"/>
          <w:sz w:val="21"/>
          <w:szCs w:val="21"/>
        </w:rPr>
        <w:t>d okamžiku převzetí staveniště do okamžiku převzetí provedeného díla objednatelem.</w:t>
      </w:r>
    </w:p>
    <w:p w:rsidR="00EB1781" w:rsidRDefault="00EB1781">
      <w:pPr>
        <w:pStyle w:val="Zkladntext"/>
        <w:keepLines/>
        <w:ind w:left="426"/>
        <w:jc w:val="both"/>
        <w:rPr>
          <w:rFonts w:ascii="Tahoma" w:hAnsi="Tahoma" w:cs="Tahoma"/>
          <w:sz w:val="21"/>
          <w:szCs w:val="21"/>
        </w:rPr>
      </w:pPr>
    </w:p>
    <w:p w:rsidR="00EB1781" w:rsidRDefault="00BA4AFD">
      <w:pPr>
        <w:pStyle w:val="Odstavecseseznamem"/>
        <w:numPr>
          <w:ilvl w:val="1"/>
          <w:numId w:val="33"/>
        </w:numPr>
        <w:spacing w:after="0" w:line="240" w:lineRule="auto"/>
        <w:jc w:val="both"/>
        <w:rPr>
          <w:rFonts w:ascii="Tahoma" w:hAnsi="Tahoma" w:cs="Tahoma"/>
          <w:sz w:val="21"/>
          <w:szCs w:val="21"/>
        </w:rPr>
      </w:pPr>
      <w:r>
        <w:rPr>
          <w:rFonts w:ascii="Tahoma" w:hAnsi="Tahoma" w:cs="Tahoma"/>
          <w:sz w:val="21"/>
          <w:szCs w:val="21"/>
        </w:rPr>
        <w:t xml:space="preserve">Zhotovitel nese veškerou odpovědnost za péči o dílo a své vybavení, materiály, technologická zařízení až do doby převzetí díla objednatelem. </w:t>
      </w:r>
    </w:p>
    <w:p w:rsidR="00EB1781" w:rsidRDefault="00BA4AFD">
      <w:pPr>
        <w:pStyle w:val="bllzaklad"/>
        <w:keepNext/>
        <w:spacing w:after="0"/>
        <w:jc w:val="center"/>
        <w:rPr>
          <w:rFonts w:ascii="Tahoma" w:hAnsi="Tahoma" w:cs="Tahoma"/>
          <w:b/>
          <w:sz w:val="21"/>
          <w:szCs w:val="21"/>
        </w:rPr>
      </w:pPr>
      <w:r>
        <w:rPr>
          <w:rFonts w:ascii="Tahoma" w:hAnsi="Tahoma" w:cs="Tahoma"/>
          <w:b/>
          <w:sz w:val="21"/>
          <w:szCs w:val="21"/>
        </w:rPr>
        <w:lastRenderedPageBreak/>
        <w:t>ČLÁNEK 3</w:t>
      </w:r>
    </w:p>
    <w:p w:rsidR="00EB1781" w:rsidRDefault="00BA4AFD">
      <w:pPr>
        <w:keepNext/>
        <w:tabs>
          <w:tab w:val="left" w:pos="3969"/>
        </w:tabs>
        <w:spacing w:after="240" w:line="240" w:lineRule="auto"/>
        <w:ind w:left="284" w:hanging="284"/>
        <w:jc w:val="center"/>
        <w:rPr>
          <w:rFonts w:ascii="Tahoma" w:hAnsi="Tahoma" w:cs="Tahoma"/>
          <w:b/>
          <w:bCs/>
          <w:caps/>
          <w:sz w:val="21"/>
          <w:szCs w:val="21"/>
        </w:rPr>
      </w:pPr>
      <w:r>
        <w:rPr>
          <w:rFonts w:ascii="Tahoma" w:hAnsi="Tahoma" w:cs="Tahoma"/>
          <w:b/>
          <w:bCs/>
          <w:caps/>
          <w:sz w:val="21"/>
          <w:szCs w:val="21"/>
        </w:rPr>
        <w:t xml:space="preserve">Doba, místo plnění </w:t>
      </w:r>
    </w:p>
    <w:p w:rsidR="00EB1781" w:rsidRDefault="00BA4AFD">
      <w:pPr>
        <w:pStyle w:val="Odstavecseseznamem"/>
        <w:keepLines/>
        <w:numPr>
          <w:ilvl w:val="0"/>
          <w:numId w:val="25"/>
        </w:numPr>
        <w:spacing w:after="0" w:line="240" w:lineRule="auto"/>
        <w:ind w:left="284" w:hanging="426"/>
        <w:jc w:val="both"/>
        <w:rPr>
          <w:rFonts w:ascii="Tahoma" w:hAnsi="Tahoma" w:cs="Tahoma"/>
          <w:b/>
          <w:bCs/>
          <w:sz w:val="21"/>
          <w:szCs w:val="21"/>
          <w:lang w:eastAsia="cs-CZ"/>
        </w:rPr>
      </w:pPr>
      <w:r>
        <w:rPr>
          <w:rFonts w:ascii="Tahoma" w:hAnsi="Tahoma" w:cs="Tahoma"/>
          <w:sz w:val="21"/>
          <w:szCs w:val="21"/>
          <w:lang w:eastAsia="cs-CZ"/>
        </w:rPr>
        <w:t xml:space="preserve">Zhotovitel je povinen zahájit práce na realizaci předmětu díla do 5 pracovních dnů po nabytí účinnosti této smlouvy, a to zorganizováním první pracovní schůzky osob určených v této smlouvě v sídle objednatele.  </w:t>
      </w:r>
    </w:p>
    <w:p w:rsidR="00EB1781" w:rsidRDefault="00EB1781">
      <w:pPr>
        <w:pStyle w:val="Odstavecseseznamem"/>
        <w:keepLines/>
        <w:spacing w:after="0" w:line="240" w:lineRule="auto"/>
        <w:ind w:left="284"/>
        <w:jc w:val="both"/>
        <w:rPr>
          <w:rFonts w:ascii="Tahoma" w:hAnsi="Tahoma" w:cs="Tahoma"/>
          <w:sz w:val="21"/>
          <w:szCs w:val="21"/>
          <w:lang w:eastAsia="cs-CZ"/>
        </w:rPr>
      </w:pPr>
    </w:p>
    <w:p w:rsidR="00EB1781" w:rsidRDefault="00BA4AFD">
      <w:pPr>
        <w:pStyle w:val="Odstavecseseznamem"/>
        <w:keepLines/>
        <w:numPr>
          <w:ilvl w:val="0"/>
          <w:numId w:val="25"/>
        </w:numPr>
        <w:spacing w:after="0" w:line="240" w:lineRule="auto"/>
        <w:ind w:left="284" w:hanging="426"/>
        <w:jc w:val="both"/>
        <w:rPr>
          <w:rFonts w:ascii="Tahoma" w:hAnsi="Tahoma" w:cs="Tahoma"/>
          <w:sz w:val="21"/>
          <w:szCs w:val="21"/>
          <w:lang w:eastAsia="cs-CZ"/>
        </w:rPr>
      </w:pPr>
      <w:r>
        <w:rPr>
          <w:rFonts w:ascii="Tahoma" w:hAnsi="Tahoma" w:cs="Tahoma"/>
          <w:sz w:val="21"/>
          <w:szCs w:val="21"/>
          <w:lang w:eastAsia="cs-CZ"/>
        </w:rPr>
        <w:t>Zhotovitel je povinen zajistit realizaci dí</w:t>
      </w:r>
      <w:r>
        <w:rPr>
          <w:rFonts w:ascii="Tahoma" w:hAnsi="Tahoma" w:cs="Tahoma"/>
          <w:sz w:val="21"/>
          <w:szCs w:val="21"/>
          <w:lang w:eastAsia="cs-CZ"/>
        </w:rPr>
        <w:t>la:</w:t>
      </w:r>
    </w:p>
    <w:p w:rsidR="00EB1781" w:rsidRDefault="00EB1781">
      <w:pPr>
        <w:pStyle w:val="Odstavecseseznamem"/>
        <w:rPr>
          <w:rFonts w:ascii="Tahoma" w:hAnsi="Tahoma" w:cs="Tahoma"/>
          <w:sz w:val="21"/>
          <w:szCs w:val="21"/>
          <w:lang w:eastAsia="cs-CZ"/>
        </w:rPr>
      </w:pPr>
    </w:p>
    <w:p w:rsidR="00EB1781" w:rsidRDefault="00BA4AFD">
      <w:pPr>
        <w:pStyle w:val="Odstavecseseznamem"/>
        <w:keepLines/>
        <w:numPr>
          <w:ilvl w:val="1"/>
          <w:numId w:val="35"/>
        </w:numPr>
        <w:spacing w:after="0" w:line="240" w:lineRule="auto"/>
        <w:jc w:val="both"/>
        <w:rPr>
          <w:rFonts w:ascii="Tahoma" w:hAnsi="Tahoma" w:cs="Tahoma"/>
          <w:sz w:val="21"/>
          <w:szCs w:val="21"/>
          <w:lang w:eastAsia="cs-CZ"/>
        </w:rPr>
      </w:pPr>
      <w:r>
        <w:rPr>
          <w:rFonts w:ascii="Tahoma" w:hAnsi="Tahoma" w:cs="Tahoma"/>
          <w:sz w:val="21"/>
          <w:szCs w:val="21"/>
          <w:lang w:eastAsia="cs-CZ"/>
        </w:rPr>
        <w:t xml:space="preserve">v rámci PŘÍPRAVNÉ FÁZE zhotovit a předat objednateli projektovou dokumentaci pro provádění stavby, včetně oceněného </w:t>
      </w:r>
      <w:r>
        <w:rPr>
          <w:rFonts w:ascii="Tahoma" w:hAnsi="Tahoma"/>
          <w:bCs/>
          <w:sz w:val="21"/>
          <w:szCs w:val="21"/>
        </w:rPr>
        <w:t>položkového soupisu stavebních prací, dodávek a služeb a výkazu výměr</w:t>
      </w:r>
      <w:r>
        <w:rPr>
          <w:rFonts w:ascii="Tahoma" w:hAnsi="Tahoma" w:cs="Tahoma"/>
          <w:sz w:val="21"/>
          <w:szCs w:val="21"/>
          <w:lang w:eastAsia="cs-CZ"/>
        </w:rPr>
        <w:t xml:space="preserve"> s vyřešenými připomínkami objednatele </w:t>
      </w:r>
      <w:r>
        <w:rPr>
          <w:rFonts w:ascii="Tahoma" w:hAnsi="Tahoma" w:cs="Tahoma"/>
          <w:b/>
          <w:sz w:val="21"/>
          <w:szCs w:val="21"/>
          <w:lang w:eastAsia="cs-CZ"/>
        </w:rPr>
        <w:t>do 2 měsíců</w:t>
      </w:r>
      <w:r>
        <w:rPr>
          <w:rFonts w:ascii="Tahoma" w:hAnsi="Tahoma" w:cs="Tahoma"/>
          <w:sz w:val="21"/>
          <w:szCs w:val="21"/>
          <w:lang w:eastAsia="cs-CZ"/>
        </w:rPr>
        <w:t xml:space="preserve"> od nabytí účinn</w:t>
      </w:r>
      <w:r>
        <w:rPr>
          <w:rFonts w:ascii="Tahoma" w:hAnsi="Tahoma" w:cs="Tahoma"/>
          <w:sz w:val="21"/>
          <w:szCs w:val="21"/>
          <w:lang w:eastAsia="cs-CZ"/>
        </w:rPr>
        <w:t>osti této smlouvy.</w:t>
      </w:r>
    </w:p>
    <w:p w:rsidR="00EB1781" w:rsidRDefault="00EB1781">
      <w:pPr>
        <w:pStyle w:val="Odstavecseseznamem"/>
        <w:jc w:val="both"/>
        <w:rPr>
          <w:rFonts w:ascii="Tahoma" w:hAnsi="Tahoma" w:cs="Tahoma"/>
          <w:sz w:val="21"/>
          <w:szCs w:val="21"/>
          <w:lang w:eastAsia="cs-CZ"/>
        </w:rPr>
      </w:pPr>
    </w:p>
    <w:p w:rsidR="00EB1781" w:rsidRDefault="00BA4AFD">
      <w:pPr>
        <w:pStyle w:val="Odstavecseseznamem"/>
        <w:keepLines/>
        <w:numPr>
          <w:ilvl w:val="1"/>
          <w:numId w:val="35"/>
        </w:numPr>
        <w:spacing w:after="0" w:line="240" w:lineRule="auto"/>
        <w:jc w:val="both"/>
        <w:rPr>
          <w:rFonts w:ascii="Tahoma" w:hAnsi="Tahoma" w:cs="Tahoma"/>
          <w:sz w:val="21"/>
          <w:szCs w:val="21"/>
          <w:lang w:eastAsia="cs-CZ"/>
        </w:rPr>
      </w:pPr>
      <w:r>
        <w:rPr>
          <w:rFonts w:ascii="Tahoma" w:hAnsi="Tahoma" w:cs="Tahoma"/>
          <w:sz w:val="21"/>
          <w:szCs w:val="21"/>
          <w:lang w:eastAsia="cs-CZ"/>
        </w:rPr>
        <w:t xml:space="preserve">v rámci REALIZAČNÍ FÁZE provedení výměny střešní krytiny na objektu „B“ </w:t>
      </w:r>
      <w:r>
        <w:rPr>
          <w:rFonts w:ascii="Tahoma" w:hAnsi="Tahoma" w:cs="Tahoma"/>
          <w:b/>
          <w:sz w:val="21"/>
          <w:szCs w:val="21"/>
          <w:lang w:eastAsia="cs-CZ"/>
        </w:rPr>
        <w:t>v termínu od 20.7.2026 do 9.8.2026.</w:t>
      </w:r>
    </w:p>
    <w:p w:rsidR="00EB1781" w:rsidRDefault="00EB1781">
      <w:pPr>
        <w:pStyle w:val="Odstavecseseznamem"/>
        <w:keepLines/>
        <w:spacing w:after="0" w:line="240" w:lineRule="auto"/>
        <w:ind w:left="1004"/>
        <w:jc w:val="both"/>
        <w:rPr>
          <w:rFonts w:ascii="Tahoma" w:hAnsi="Tahoma" w:cs="Tahoma"/>
          <w:sz w:val="21"/>
          <w:szCs w:val="21"/>
          <w:lang w:eastAsia="cs-CZ"/>
        </w:rPr>
      </w:pPr>
    </w:p>
    <w:p w:rsidR="00EB1781" w:rsidRDefault="00BA4AFD">
      <w:pPr>
        <w:pStyle w:val="Odstavecseseznamem"/>
        <w:keepLines/>
        <w:numPr>
          <w:ilvl w:val="0"/>
          <w:numId w:val="25"/>
        </w:numPr>
        <w:ind w:left="284" w:hanging="426"/>
        <w:rPr>
          <w:rFonts w:ascii="Tahoma" w:hAnsi="Tahoma" w:cs="Tahoma"/>
          <w:sz w:val="21"/>
          <w:szCs w:val="21"/>
        </w:rPr>
      </w:pPr>
      <w:r>
        <w:rPr>
          <w:rFonts w:ascii="Tahoma" w:hAnsi="Tahoma" w:cs="Tahoma"/>
          <w:sz w:val="21"/>
          <w:szCs w:val="21"/>
        </w:rPr>
        <w:t xml:space="preserve">Místem plnění je v rámci PŘÍPRAVNÉ FÁZE sídlo objednatele a v rámci REALIZAČNÍ FÁZE objekt budovy „B“, </w:t>
      </w:r>
      <w:proofErr w:type="spellStart"/>
      <w:r>
        <w:rPr>
          <w:rFonts w:ascii="Tahoma" w:hAnsi="Tahoma" w:cs="Tahoma"/>
          <w:sz w:val="21"/>
          <w:szCs w:val="21"/>
        </w:rPr>
        <w:t>parc</w:t>
      </w:r>
      <w:proofErr w:type="spellEnd"/>
      <w:r>
        <w:rPr>
          <w:rFonts w:ascii="Tahoma" w:hAnsi="Tahoma" w:cs="Tahoma"/>
          <w:sz w:val="21"/>
          <w:szCs w:val="21"/>
        </w:rPr>
        <w:t>. č. 1460/86 v katas</w:t>
      </w:r>
      <w:r>
        <w:rPr>
          <w:rFonts w:ascii="Tahoma" w:hAnsi="Tahoma" w:cs="Tahoma"/>
          <w:sz w:val="21"/>
          <w:szCs w:val="21"/>
        </w:rPr>
        <w:t>trálním území Místek [634824].</w:t>
      </w:r>
    </w:p>
    <w:p w:rsidR="00EB1781" w:rsidRDefault="00EB1781">
      <w:pPr>
        <w:pStyle w:val="Odstavecseseznamem"/>
        <w:keepLines/>
        <w:ind w:left="284"/>
        <w:rPr>
          <w:rFonts w:ascii="Tahoma" w:hAnsi="Tahoma" w:cs="Tahoma"/>
          <w:sz w:val="21"/>
          <w:szCs w:val="21"/>
        </w:rPr>
      </w:pPr>
    </w:p>
    <w:p w:rsidR="00EB1781" w:rsidRDefault="00BA4AFD">
      <w:pPr>
        <w:pStyle w:val="Odstavecseseznamem"/>
        <w:keepLines/>
        <w:numPr>
          <w:ilvl w:val="0"/>
          <w:numId w:val="25"/>
        </w:numPr>
        <w:spacing w:after="0" w:line="240" w:lineRule="auto"/>
        <w:ind w:left="284" w:hanging="426"/>
        <w:jc w:val="both"/>
        <w:rPr>
          <w:rFonts w:ascii="Tahoma" w:hAnsi="Tahoma" w:cs="Tahoma"/>
          <w:sz w:val="21"/>
          <w:szCs w:val="21"/>
          <w:lang w:eastAsia="cs-CZ"/>
        </w:rPr>
      </w:pPr>
      <w:r>
        <w:rPr>
          <w:rFonts w:ascii="Tahoma" w:hAnsi="Tahoma" w:cs="Tahoma"/>
          <w:sz w:val="21"/>
          <w:szCs w:val="21"/>
          <w:lang w:eastAsia="cs-CZ"/>
        </w:rPr>
        <w:t xml:space="preserve">Zhotovitel je povinen odstranit a vyklidit zařízení staveniště nejpozději do 5 dnů ode dne předání a převzetí díla, pokud v protokolu o předání a převzetí není dohodnuto jinak. </w:t>
      </w:r>
    </w:p>
    <w:p w:rsidR="00EB1781" w:rsidRDefault="00EB1781">
      <w:pPr>
        <w:pStyle w:val="Odstavecseseznamem"/>
        <w:keepLines/>
        <w:spacing w:after="0" w:line="240" w:lineRule="auto"/>
        <w:ind w:left="284"/>
        <w:jc w:val="both"/>
        <w:rPr>
          <w:rFonts w:ascii="Tahoma" w:hAnsi="Tahoma" w:cs="Tahoma"/>
          <w:sz w:val="21"/>
          <w:szCs w:val="21"/>
          <w:lang w:eastAsia="cs-CZ"/>
        </w:rPr>
      </w:pPr>
    </w:p>
    <w:p w:rsidR="00EB1781" w:rsidRDefault="00BA4AFD">
      <w:pPr>
        <w:keepLines/>
        <w:spacing w:after="0" w:line="240" w:lineRule="auto"/>
        <w:jc w:val="both"/>
        <w:rPr>
          <w:rFonts w:ascii="Tahoma" w:hAnsi="Tahoma" w:cs="Tahoma"/>
          <w:b/>
          <w:sz w:val="21"/>
          <w:szCs w:val="21"/>
          <w:lang w:eastAsia="cs-CZ"/>
        </w:rPr>
      </w:pPr>
      <w:r>
        <w:rPr>
          <w:rFonts w:ascii="Tahoma" w:hAnsi="Tahoma" w:cs="Tahoma"/>
          <w:b/>
          <w:sz w:val="21"/>
          <w:szCs w:val="21"/>
          <w:lang w:eastAsia="cs-CZ"/>
        </w:rPr>
        <w:t xml:space="preserve">Změna lhůty pro dokončení díla v REALIZAČNÍ </w:t>
      </w:r>
      <w:r>
        <w:rPr>
          <w:rFonts w:ascii="Tahoma" w:hAnsi="Tahoma" w:cs="Tahoma"/>
          <w:b/>
          <w:sz w:val="21"/>
          <w:szCs w:val="21"/>
          <w:lang w:eastAsia="cs-CZ"/>
        </w:rPr>
        <w:t>FÁZI</w:t>
      </w:r>
    </w:p>
    <w:p w:rsidR="00EB1781" w:rsidRDefault="00EB1781">
      <w:pPr>
        <w:keepLines/>
        <w:spacing w:after="0" w:line="240" w:lineRule="auto"/>
        <w:jc w:val="both"/>
        <w:rPr>
          <w:rFonts w:ascii="Tahoma" w:hAnsi="Tahoma" w:cs="Tahoma"/>
          <w:sz w:val="21"/>
          <w:szCs w:val="21"/>
          <w:lang w:eastAsia="cs-CZ"/>
        </w:rPr>
      </w:pPr>
    </w:p>
    <w:p w:rsidR="00EB1781" w:rsidRDefault="00BA4AFD">
      <w:pPr>
        <w:pStyle w:val="Odstavecseseznamem"/>
        <w:keepLines/>
        <w:numPr>
          <w:ilvl w:val="0"/>
          <w:numId w:val="25"/>
        </w:numPr>
        <w:spacing w:after="0" w:line="240" w:lineRule="auto"/>
        <w:ind w:left="284" w:hanging="426"/>
        <w:jc w:val="both"/>
        <w:rPr>
          <w:rFonts w:ascii="Tahoma" w:hAnsi="Tahoma" w:cs="Tahoma"/>
          <w:sz w:val="21"/>
          <w:szCs w:val="21"/>
          <w:lang w:eastAsia="cs-CZ"/>
        </w:rPr>
      </w:pPr>
      <w:r>
        <w:rPr>
          <w:rFonts w:ascii="Tahoma" w:hAnsi="Tahoma" w:cs="Tahoma"/>
          <w:sz w:val="21"/>
          <w:szCs w:val="21"/>
          <w:lang w:eastAsia="cs-CZ"/>
        </w:rPr>
        <w:t>Strany se dohodly, že lhůta pro dokončení díla se prodlouží o dobu překážek v podobě nepříznivých klimatických podmínek, které brání provádění prací technologickými postupy anebo v souladu s příslušnými technickými normami na díle jako celku; omezení</w:t>
      </w:r>
      <w:r>
        <w:rPr>
          <w:rFonts w:ascii="Tahoma" w:hAnsi="Tahoma" w:cs="Tahoma"/>
          <w:sz w:val="21"/>
          <w:szCs w:val="21"/>
          <w:lang w:eastAsia="cs-CZ"/>
        </w:rPr>
        <w:t xml:space="preserve"> postupu prací bude posuzováno ve vztahu k možnosti provádění díla dle předepsaných technologických postupů; tyto skutečnosti budou zaznamenány ve stavebním deníku, s uvedením důvodů, pro které nelze započít nebo pokračovat v pracích. Doba vzniku, trvání p</w:t>
      </w:r>
      <w:r>
        <w:rPr>
          <w:rFonts w:ascii="Tahoma" w:hAnsi="Tahoma" w:cs="Tahoma"/>
          <w:sz w:val="21"/>
          <w:szCs w:val="21"/>
          <w:lang w:eastAsia="cs-CZ"/>
        </w:rPr>
        <w:t>řekážky, o kterou se přeruší běh lhůty pro dokončení díla dle této smlouvy, bude zaznamenána zápisem do stavebního deníku. Překážky, včetně důvodů musí být ve stavebním deníku odsouhlaseny a podepsány osobou oprávněnou za objednatele jednat ve věcech techn</w:t>
      </w:r>
      <w:r>
        <w:rPr>
          <w:rFonts w:ascii="Tahoma" w:hAnsi="Tahoma" w:cs="Tahoma"/>
          <w:sz w:val="21"/>
          <w:szCs w:val="21"/>
          <w:lang w:eastAsia="cs-CZ"/>
        </w:rPr>
        <w:t xml:space="preserve">ických. Přerušení lhůty plnění sjednané výše uvedeným způsobem není nutno upravit dodatkem ke smlouvě a o dobu trvání těchto překážek bude prodloužena lhůta pro provedení díla. Přerušením lhůty plnění dle tohoto ujednání není dotčena povinnost zhotovitele </w:t>
      </w:r>
      <w:r>
        <w:rPr>
          <w:rFonts w:ascii="Tahoma" w:hAnsi="Tahoma" w:cs="Tahoma"/>
          <w:sz w:val="21"/>
          <w:szCs w:val="21"/>
          <w:lang w:eastAsia="cs-CZ"/>
        </w:rPr>
        <w:t>zajistit hlídání staveniště; strany sjednávají, že doba trvání překážky dle tohoto ujednání, pro kterou se přerušuje lhůta pro provedení díla, musí činit nejméně 5 dnů po sobě jdoucích (např. dlouhodobé srážky při zakládání stavby).</w:t>
      </w:r>
    </w:p>
    <w:p w:rsidR="00EB1781" w:rsidRDefault="00BA4AFD">
      <w:pPr>
        <w:pStyle w:val="Odstavecseseznamem"/>
        <w:keepLines/>
        <w:spacing w:after="0" w:line="240" w:lineRule="auto"/>
        <w:ind w:left="284"/>
        <w:jc w:val="both"/>
        <w:rPr>
          <w:rFonts w:ascii="Tahoma" w:hAnsi="Tahoma" w:cs="Tahoma"/>
          <w:sz w:val="21"/>
          <w:szCs w:val="21"/>
          <w:lang w:eastAsia="cs-CZ"/>
        </w:rPr>
      </w:pPr>
      <w:r>
        <w:rPr>
          <w:rFonts w:ascii="Tahoma" w:hAnsi="Tahoma" w:cs="Tahoma"/>
          <w:sz w:val="21"/>
          <w:szCs w:val="21"/>
          <w:lang w:eastAsia="cs-CZ"/>
        </w:rPr>
        <w:t xml:space="preserve"> </w:t>
      </w:r>
    </w:p>
    <w:p w:rsidR="00EB1781" w:rsidRDefault="00BA4AFD">
      <w:pPr>
        <w:pStyle w:val="Odstavecseseznamem"/>
        <w:keepLines/>
        <w:numPr>
          <w:ilvl w:val="0"/>
          <w:numId w:val="25"/>
        </w:numPr>
        <w:spacing w:after="0" w:line="240" w:lineRule="auto"/>
        <w:ind w:left="284" w:hanging="426"/>
        <w:jc w:val="both"/>
        <w:rPr>
          <w:rFonts w:ascii="Tahoma" w:hAnsi="Tahoma" w:cs="Tahoma"/>
          <w:sz w:val="21"/>
          <w:szCs w:val="21"/>
          <w:lang w:eastAsia="cs-CZ"/>
        </w:rPr>
      </w:pPr>
      <w:r>
        <w:rPr>
          <w:rFonts w:ascii="Tahoma" w:hAnsi="Tahoma" w:cs="Tahoma"/>
          <w:sz w:val="21"/>
          <w:szCs w:val="21"/>
          <w:lang w:eastAsia="cs-CZ"/>
        </w:rPr>
        <w:t>Lhůtu pro dokončení d</w:t>
      </w:r>
      <w:r>
        <w:rPr>
          <w:rFonts w:ascii="Tahoma" w:hAnsi="Tahoma" w:cs="Tahoma"/>
          <w:sz w:val="21"/>
          <w:szCs w:val="21"/>
          <w:lang w:eastAsia="cs-CZ"/>
        </w:rPr>
        <w:t xml:space="preserve">íla jako celku je možno přerušit v případě překážek, které vzniknou z důvodu skrytých překážek v místě plnění, pro které nemůže zhotovitel pokračovat v plnění díla ve smyslu </w:t>
      </w:r>
      <w:proofErr w:type="spellStart"/>
      <w:r>
        <w:rPr>
          <w:rFonts w:ascii="Tahoma" w:hAnsi="Tahoma" w:cs="Tahoma"/>
          <w:sz w:val="21"/>
          <w:szCs w:val="21"/>
          <w:lang w:eastAsia="cs-CZ"/>
        </w:rPr>
        <w:t>ust</w:t>
      </w:r>
      <w:proofErr w:type="spellEnd"/>
      <w:r>
        <w:rPr>
          <w:rFonts w:ascii="Tahoma" w:hAnsi="Tahoma" w:cs="Tahoma"/>
          <w:sz w:val="21"/>
          <w:szCs w:val="21"/>
          <w:lang w:eastAsia="cs-CZ"/>
        </w:rPr>
        <w:t xml:space="preserve">. § 2627 občanského zákoníku (např. archeologický nález, pyrotechnický nález); </w:t>
      </w:r>
      <w:r>
        <w:rPr>
          <w:rFonts w:ascii="Tahoma" w:hAnsi="Tahoma" w:cs="Tahoma"/>
          <w:sz w:val="21"/>
          <w:szCs w:val="21"/>
          <w:lang w:eastAsia="cs-CZ"/>
        </w:rPr>
        <w:t>přerušení lhůty plnění sjednané výše uvedeným způsobem není nutno upravit dodatkem ke smlouvě a o dobu trvání těchto překážek bude prodloužena lhůta pro dokončení díla. Přerušením lhůty plnění dle tohoto ujednání není dotčena povinnost zhotovitele zajistit</w:t>
      </w:r>
      <w:r>
        <w:rPr>
          <w:rFonts w:ascii="Tahoma" w:hAnsi="Tahoma" w:cs="Tahoma"/>
          <w:sz w:val="21"/>
          <w:szCs w:val="21"/>
          <w:lang w:eastAsia="cs-CZ"/>
        </w:rPr>
        <w:t xml:space="preserve"> na svůj náklad hlídání staveniště a případně zakonzervovat stavbu, je-li potřeba.</w:t>
      </w:r>
    </w:p>
    <w:p w:rsidR="00EB1781" w:rsidRDefault="00EB1781">
      <w:pPr>
        <w:pStyle w:val="Odstavecseseznamem"/>
        <w:keepLines/>
        <w:spacing w:after="0" w:line="240" w:lineRule="auto"/>
        <w:ind w:left="284"/>
        <w:jc w:val="both"/>
        <w:rPr>
          <w:rFonts w:ascii="Tahoma" w:hAnsi="Tahoma" w:cs="Tahoma"/>
          <w:sz w:val="21"/>
          <w:szCs w:val="21"/>
          <w:lang w:eastAsia="cs-CZ"/>
        </w:rPr>
      </w:pPr>
    </w:p>
    <w:p w:rsidR="00EB1781" w:rsidRDefault="00BA4AFD">
      <w:pPr>
        <w:keepLines/>
        <w:spacing w:after="0" w:line="240" w:lineRule="auto"/>
        <w:jc w:val="both"/>
        <w:rPr>
          <w:rFonts w:ascii="Tahoma" w:hAnsi="Tahoma" w:cs="Tahoma"/>
          <w:b/>
          <w:sz w:val="21"/>
          <w:szCs w:val="21"/>
          <w:lang w:eastAsia="cs-CZ"/>
        </w:rPr>
      </w:pPr>
      <w:r>
        <w:rPr>
          <w:rFonts w:ascii="Tahoma" w:hAnsi="Tahoma" w:cs="Tahoma"/>
          <w:b/>
          <w:sz w:val="21"/>
          <w:szCs w:val="21"/>
          <w:lang w:eastAsia="cs-CZ"/>
        </w:rPr>
        <w:t>Prodloužení lhůty pro dokončení díla</w:t>
      </w:r>
    </w:p>
    <w:p w:rsidR="00EB1781" w:rsidRDefault="00EB1781">
      <w:pPr>
        <w:keepLines/>
        <w:spacing w:after="0" w:line="240" w:lineRule="auto"/>
        <w:jc w:val="both"/>
        <w:rPr>
          <w:rFonts w:ascii="Tahoma" w:hAnsi="Tahoma" w:cs="Tahoma"/>
          <w:sz w:val="21"/>
          <w:szCs w:val="21"/>
          <w:lang w:eastAsia="cs-CZ"/>
        </w:rPr>
      </w:pPr>
    </w:p>
    <w:p w:rsidR="00EB1781" w:rsidRDefault="00BA4AFD">
      <w:pPr>
        <w:pStyle w:val="Odstavecseseznamem"/>
        <w:keepLines/>
        <w:numPr>
          <w:ilvl w:val="0"/>
          <w:numId w:val="25"/>
        </w:numPr>
        <w:spacing w:after="0" w:line="240" w:lineRule="auto"/>
        <w:ind w:left="284" w:hanging="426"/>
        <w:jc w:val="both"/>
        <w:rPr>
          <w:rFonts w:ascii="Tahoma" w:hAnsi="Tahoma" w:cs="Tahoma"/>
          <w:sz w:val="21"/>
          <w:szCs w:val="21"/>
          <w:lang w:eastAsia="cs-CZ"/>
        </w:rPr>
      </w:pPr>
      <w:r>
        <w:rPr>
          <w:rFonts w:ascii="Tahoma" w:hAnsi="Tahoma" w:cs="Tahoma"/>
          <w:sz w:val="21"/>
          <w:szCs w:val="21"/>
          <w:lang w:eastAsia="cs-CZ"/>
        </w:rPr>
        <w:t xml:space="preserve">Lhůtu pro dokončení díla je možné prodloužit na základě přípustných změn smlouvy dle </w:t>
      </w:r>
      <w:proofErr w:type="spellStart"/>
      <w:r>
        <w:rPr>
          <w:rFonts w:ascii="Tahoma" w:hAnsi="Tahoma" w:cs="Tahoma"/>
          <w:sz w:val="21"/>
          <w:szCs w:val="21"/>
          <w:lang w:eastAsia="cs-CZ"/>
        </w:rPr>
        <w:t>ust</w:t>
      </w:r>
      <w:proofErr w:type="spellEnd"/>
      <w:r>
        <w:rPr>
          <w:rFonts w:ascii="Tahoma" w:hAnsi="Tahoma" w:cs="Tahoma"/>
          <w:sz w:val="21"/>
          <w:szCs w:val="21"/>
          <w:lang w:eastAsia="cs-CZ"/>
        </w:rPr>
        <w:t>. § 222 zákona o zadávání veřejných zakázek, v</w:t>
      </w:r>
      <w:r>
        <w:rPr>
          <w:rFonts w:ascii="Tahoma" w:hAnsi="Tahoma" w:cs="Tahoma"/>
          <w:sz w:val="21"/>
          <w:szCs w:val="21"/>
          <w:lang w:eastAsia="cs-CZ"/>
        </w:rPr>
        <w:t> platném znění, jejichž potřeba vyplynula z důvodu dodatečné změny rozsahu díla dle požadavků objednatele, a které mají vliv na termín dokončení díla jako celku, a to o přiměřenou dobu odpovídající době provádění těchto prací, a které byly sjednané způsobe</w:t>
      </w:r>
      <w:r>
        <w:rPr>
          <w:rFonts w:ascii="Tahoma" w:hAnsi="Tahoma" w:cs="Tahoma"/>
          <w:sz w:val="21"/>
          <w:szCs w:val="21"/>
          <w:lang w:eastAsia="cs-CZ"/>
        </w:rPr>
        <w:t xml:space="preserve">m dle této smlouvy. </w:t>
      </w:r>
    </w:p>
    <w:p w:rsidR="00EB1781" w:rsidRDefault="00EB1781">
      <w:pPr>
        <w:pStyle w:val="Odstavecseseznamem"/>
        <w:keepLines/>
        <w:spacing w:after="0" w:line="240" w:lineRule="auto"/>
        <w:ind w:left="284"/>
        <w:jc w:val="both"/>
        <w:rPr>
          <w:rFonts w:ascii="Tahoma" w:hAnsi="Tahoma" w:cs="Tahoma"/>
          <w:sz w:val="21"/>
          <w:szCs w:val="21"/>
          <w:lang w:eastAsia="cs-CZ"/>
        </w:rPr>
      </w:pPr>
    </w:p>
    <w:p w:rsidR="00EB1781" w:rsidRDefault="00BA4AFD">
      <w:pPr>
        <w:pStyle w:val="Odstavecseseznamem"/>
        <w:keepLines/>
        <w:numPr>
          <w:ilvl w:val="0"/>
          <w:numId w:val="25"/>
        </w:numPr>
        <w:spacing w:after="0" w:line="240" w:lineRule="auto"/>
        <w:ind w:left="284" w:hanging="426"/>
        <w:jc w:val="both"/>
        <w:rPr>
          <w:rFonts w:ascii="Tahoma" w:hAnsi="Tahoma" w:cs="Tahoma"/>
          <w:sz w:val="21"/>
          <w:szCs w:val="21"/>
          <w:lang w:eastAsia="cs-CZ"/>
        </w:rPr>
      </w:pPr>
      <w:r>
        <w:rPr>
          <w:rFonts w:ascii="Tahoma" w:hAnsi="Tahoma" w:cs="Tahoma"/>
          <w:sz w:val="21"/>
          <w:szCs w:val="21"/>
          <w:lang w:eastAsia="cs-CZ"/>
        </w:rPr>
        <w:lastRenderedPageBreak/>
        <w:t>V případě, že koordinátor bezpečnosti a ochrany zdraví při práci na staveništi (dále jen „koordinátor BOZP"), objednatel nebo jiná k tomu oprávněná osoba (např. oblastní inspektorát práce, stavební úřad v rámci výkonu stavebního dozor</w:t>
      </w:r>
      <w:r>
        <w:rPr>
          <w:rFonts w:ascii="Tahoma" w:hAnsi="Tahoma" w:cs="Tahoma"/>
          <w:sz w:val="21"/>
          <w:szCs w:val="21"/>
          <w:lang w:eastAsia="cs-CZ"/>
        </w:rPr>
        <w:t>u) přeruší práce na staveništi z důvodu porušení pravidel bezpečnosti a ochrany zdraví při práci, nemá toto přerušení vliv na termín pro provedení díla dle této smlouvy.</w:t>
      </w:r>
    </w:p>
    <w:p w:rsidR="00EB1781" w:rsidRDefault="00EB1781">
      <w:pPr>
        <w:rPr>
          <w:rFonts w:ascii="Tahoma" w:hAnsi="Tahoma" w:cs="Tahoma"/>
          <w:sz w:val="21"/>
          <w:szCs w:val="21"/>
          <w:lang w:eastAsia="cs-CZ"/>
        </w:rPr>
      </w:pPr>
    </w:p>
    <w:p w:rsidR="00EB1781" w:rsidRDefault="00BA4AFD">
      <w:pPr>
        <w:keepLines/>
        <w:spacing w:after="0" w:line="240" w:lineRule="auto"/>
        <w:jc w:val="center"/>
        <w:rPr>
          <w:rFonts w:ascii="Tahoma" w:hAnsi="Tahoma" w:cs="Tahoma"/>
          <w:b/>
          <w:sz w:val="21"/>
          <w:szCs w:val="21"/>
        </w:rPr>
      </w:pPr>
      <w:r>
        <w:rPr>
          <w:rFonts w:ascii="Tahoma" w:hAnsi="Tahoma" w:cs="Tahoma"/>
          <w:b/>
          <w:sz w:val="21"/>
          <w:szCs w:val="21"/>
        </w:rPr>
        <w:t>ČLÁNEK 4</w:t>
      </w:r>
    </w:p>
    <w:p w:rsidR="00EB1781" w:rsidRDefault="00BA4AFD">
      <w:pPr>
        <w:spacing w:after="0" w:line="240" w:lineRule="auto"/>
        <w:jc w:val="center"/>
        <w:rPr>
          <w:rFonts w:ascii="Tahoma" w:hAnsi="Tahoma" w:cs="Tahoma"/>
          <w:b/>
          <w:sz w:val="21"/>
          <w:szCs w:val="21"/>
          <w:lang w:eastAsia="cs-CZ"/>
        </w:rPr>
      </w:pPr>
      <w:r>
        <w:rPr>
          <w:rFonts w:ascii="Tahoma" w:hAnsi="Tahoma" w:cs="Tahoma"/>
          <w:b/>
          <w:sz w:val="21"/>
          <w:szCs w:val="21"/>
          <w:lang w:eastAsia="cs-CZ"/>
        </w:rPr>
        <w:t>PROVÁDĚNÍ DÍLA</w:t>
      </w:r>
    </w:p>
    <w:p w:rsidR="00EB1781" w:rsidRDefault="00BA4AFD">
      <w:pPr>
        <w:keepLines/>
        <w:numPr>
          <w:ilvl w:val="1"/>
          <w:numId w:val="7"/>
        </w:numPr>
        <w:tabs>
          <w:tab w:val="left" w:pos="284"/>
        </w:tabs>
        <w:spacing w:after="0" w:line="240" w:lineRule="auto"/>
        <w:ind w:left="284" w:hanging="426"/>
        <w:contextualSpacing/>
        <w:jc w:val="both"/>
        <w:rPr>
          <w:rFonts w:ascii="Tahoma" w:hAnsi="Tahoma" w:cs="Tahoma"/>
          <w:b/>
          <w:sz w:val="21"/>
          <w:szCs w:val="21"/>
        </w:rPr>
      </w:pPr>
      <w:r>
        <w:rPr>
          <w:rFonts w:ascii="Tahoma" w:hAnsi="Tahoma" w:cs="Tahoma"/>
          <w:b/>
          <w:sz w:val="21"/>
          <w:szCs w:val="21"/>
        </w:rPr>
        <w:t>Určení osob</w:t>
      </w:r>
    </w:p>
    <w:p w:rsidR="00EB1781" w:rsidRDefault="00EB1781">
      <w:pPr>
        <w:spacing w:after="0" w:line="240" w:lineRule="auto"/>
        <w:rPr>
          <w:rFonts w:ascii="Tahoma" w:hAnsi="Tahoma" w:cs="Tahoma"/>
          <w:b/>
          <w:sz w:val="21"/>
          <w:szCs w:val="21"/>
          <w:lang w:eastAsia="cs-CZ"/>
        </w:rPr>
      </w:pPr>
    </w:p>
    <w:p w:rsidR="00EB1781" w:rsidRDefault="00BA4AFD">
      <w:pPr>
        <w:pStyle w:val="Odstavecseseznamem"/>
        <w:keepLines/>
        <w:numPr>
          <w:ilvl w:val="1"/>
          <w:numId w:val="9"/>
        </w:numPr>
        <w:spacing w:after="0" w:line="240" w:lineRule="auto"/>
        <w:ind w:left="709" w:hanging="425"/>
        <w:jc w:val="both"/>
        <w:rPr>
          <w:rFonts w:ascii="Tahoma" w:hAnsi="Tahoma" w:cs="Tahoma"/>
          <w:sz w:val="21"/>
          <w:szCs w:val="21"/>
        </w:rPr>
      </w:pPr>
      <w:r>
        <w:rPr>
          <w:rFonts w:ascii="Tahoma" w:hAnsi="Tahoma" w:cs="Tahoma"/>
          <w:sz w:val="21"/>
          <w:szCs w:val="21"/>
        </w:rPr>
        <w:t xml:space="preserve">Zhotovitel pro vzájemný styk a zabezpečení </w:t>
      </w:r>
      <w:r>
        <w:rPr>
          <w:rFonts w:ascii="Tahoma" w:hAnsi="Tahoma" w:cs="Tahoma"/>
          <w:sz w:val="21"/>
          <w:szCs w:val="21"/>
        </w:rPr>
        <w:t>povinností vyplývajících z této smlouvy určuje zejména níže uvedené odborné osoby:</w:t>
      </w:r>
    </w:p>
    <w:p w:rsidR="00EB1781" w:rsidRDefault="00EB1781">
      <w:pPr>
        <w:pStyle w:val="Odstavecseseznamem"/>
        <w:keepLines/>
        <w:spacing w:after="0" w:line="240" w:lineRule="auto"/>
        <w:ind w:left="709"/>
        <w:jc w:val="both"/>
        <w:rPr>
          <w:rFonts w:ascii="Tahoma" w:hAnsi="Tahoma" w:cs="Tahoma"/>
          <w:sz w:val="21"/>
          <w:szCs w:val="21"/>
        </w:rPr>
      </w:pPr>
    </w:p>
    <w:p w:rsidR="00EB1781" w:rsidRDefault="00BA4AFD">
      <w:pPr>
        <w:pStyle w:val="Odstavecseseznamem"/>
        <w:keepLines/>
        <w:numPr>
          <w:ilvl w:val="0"/>
          <w:numId w:val="34"/>
        </w:numPr>
        <w:spacing w:after="0" w:line="240" w:lineRule="auto"/>
        <w:contextualSpacing w:val="0"/>
        <w:jc w:val="both"/>
        <w:rPr>
          <w:rFonts w:ascii="Tahoma" w:hAnsi="Tahoma" w:cs="Tahoma"/>
          <w:sz w:val="21"/>
          <w:szCs w:val="21"/>
        </w:rPr>
      </w:pPr>
      <w:r>
        <w:rPr>
          <w:rFonts w:ascii="Tahoma" w:hAnsi="Tahoma" w:cs="Tahoma"/>
          <w:b/>
          <w:sz w:val="21"/>
          <w:szCs w:val="21"/>
        </w:rPr>
        <w:t>Hlavní projektant:</w:t>
      </w:r>
      <w:r>
        <w:rPr>
          <w:rFonts w:ascii="Tahoma" w:hAnsi="Tahoma" w:cs="Tahoma"/>
          <w:sz w:val="21"/>
          <w:szCs w:val="21"/>
        </w:rPr>
        <w:t xml:space="preserve"> autorizovaný inženýr/technik v oboru pozemní stavby/autorizovaný architekt</w:t>
      </w:r>
    </w:p>
    <w:p w:rsidR="00EB1781" w:rsidRDefault="00EB1781">
      <w:pPr>
        <w:pStyle w:val="Odstavecseseznamem"/>
        <w:keepLines/>
        <w:spacing w:after="0" w:line="240" w:lineRule="auto"/>
        <w:contextualSpacing w:val="0"/>
        <w:jc w:val="both"/>
        <w:rPr>
          <w:rFonts w:ascii="Tahoma" w:hAnsi="Tahoma" w:cs="Tahoma"/>
          <w:sz w:val="21"/>
          <w:szCs w:val="21"/>
        </w:rPr>
      </w:pPr>
    </w:p>
    <w:p w:rsidR="00EB1781" w:rsidRDefault="00BA4AFD">
      <w:pPr>
        <w:keepLines/>
        <w:spacing w:after="120" w:line="240" w:lineRule="auto"/>
        <w:ind w:left="360"/>
        <w:jc w:val="both"/>
        <w:rPr>
          <w:rFonts w:ascii="Tahoma" w:hAnsi="Tahoma" w:cs="Tahoma"/>
          <w:sz w:val="21"/>
          <w:szCs w:val="21"/>
        </w:rPr>
      </w:pPr>
      <w:bookmarkStart w:id="7" w:name="_Hlk189474637"/>
      <w:r>
        <w:rPr>
          <w:rFonts w:ascii="Tahoma" w:hAnsi="Tahoma" w:cs="Tahoma"/>
          <w:i/>
          <w:sz w:val="21"/>
          <w:szCs w:val="21"/>
          <w:highlight w:val="yellow"/>
        </w:rPr>
        <w:t>(DOPLNÍ ÚČASTNÍK)</w:t>
      </w:r>
      <w:r>
        <w:rPr>
          <w:rFonts w:ascii="Tahoma" w:hAnsi="Tahoma" w:cs="Tahoma"/>
          <w:sz w:val="21"/>
          <w:szCs w:val="21"/>
        </w:rPr>
        <w:t xml:space="preserve"> jméno, příjmení</w:t>
      </w:r>
      <w:bookmarkEnd w:id="7"/>
      <w:r>
        <w:rPr>
          <w:rFonts w:ascii="Tahoma" w:hAnsi="Tahoma" w:cs="Tahoma"/>
          <w:sz w:val="21"/>
          <w:szCs w:val="21"/>
        </w:rPr>
        <w:t xml:space="preserve">, </w:t>
      </w:r>
      <w:bookmarkStart w:id="8" w:name="_Hlk169168324"/>
      <w:r>
        <w:rPr>
          <w:rFonts w:ascii="Tahoma" w:hAnsi="Tahoma" w:cs="Tahoma"/>
          <w:sz w:val="21"/>
          <w:szCs w:val="21"/>
        </w:rPr>
        <w:t xml:space="preserve">tel.: …, e-mail: …, číslo autorizace: </w:t>
      </w:r>
      <w:bookmarkEnd w:id="8"/>
      <w:r>
        <w:rPr>
          <w:rFonts w:ascii="Tahoma" w:hAnsi="Tahoma" w:cs="Tahoma"/>
          <w:sz w:val="21"/>
          <w:szCs w:val="21"/>
        </w:rPr>
        <w:t>…</w:t>
      </w:r>
    </w:p>
    <w:p w:rsidR="00EB1781" w:rsidRDefault="00EB1781">
      <w:pPr>
        <w:keepLines/>
        <w:spacing w:after="0" w:line="240" w:lineRule="auto"/>
        <w:ind w:left="360"/>
        <w:jc w:val="both"/>
        <w:rPr>
          <w:rFonts w:ascii="Tahoma" w:hAnsi="Tahoma" w:cs="Tahoma"/>
          <w:i/>
          <w:sz w:val="21"/>
          <w:szCs w:val="21"/>
          <w:highlight w:val="yellow"/>
        </w:rPr>
      </w:pPr>
    </w:p>
    <w:p w:rsidR="00EB1781" w:rsidRDefault="00BA4AFD">
      <w:pPr>
        <w:pStyle w:val="Odstavecseseznamem"/>
        <w:keepLines/>
        <w:numPr>
          <w:ilvl w:val="0"/>
          <w:numId w:val="34"/>
        </w:numPr>
        <w:spacing w:after="0" w:line="240" w:lineRule="auto"/>
        <w:contextualSpacing w:val="0"/>
        <w:jc w:val="both"/>
        <w:rPr>
          <w:rFonts w:ascii="Tahoma" w:hAnsi="Tahoma" w:cs="Tahoma"/>
          <w:sz w:val="21"/>
          <w:szCs w:val="21"/>
        </w:rPr>
      </w:pPr>
      <w:r>
        <w:rPr>
          <w:rFonts w:ascii="Tahoma" w:hAnsi="Tahoma" w:cs="Tahoma"/>
          <w:b/>
          <w:sz w:val="21"/>
          <w:szCs w:val="21"/>
        </w:rPr>
        <w:t>o</w:t>
      </w:r>
      <w:r>
        <w:rPr>
          <w:rFonts w:ascii="Tahoma" w:hAnsi="Tahoma" w:cs="Tahoma"/>
          <w:b/>
          <w:sz w:val="21"/>
          <w:szCs w:val="21"/>
        </w:rPr>
        <w:t>soba odpovědna za provádění díla –</w:t>
      </w:r>
      <w:r>
        <w:rPr>
          <w:rFonts w:ascii="Tahoma" w:hAnsi="Tahoma" w:cs="Tahoma"/>
          <w:sz w:val="21"/>
          <w:szCs w:val="21"/>
        </w:rPr>
        <w:t xml:space="preserve"> </w:t>
      </w:r>
      <w:r>
        <w:rPr>
          <w:rFonts w:ascii="Tahoma" w:hAnsi="Tahoma" w:cs="Tahoma"/>
          <w:b/>
          <w:sz w:val="21"/>
          <w:szCs w:val="21"/>
        </w:rPr>
        <w:t>hlavní stavbyvedoucí</w:t>
      </w:r>
      <w:r>
        <w:rPr>
          <w:rFonts w:ascii="Tahoma" w:hAnsi="Tahoma" w:cs="Tahoma"/>
          <w:sz w:val="21"/>
          <w:szCs w:val="21"/>
        </w:rPr>
        <w:t xml:space="preserve">: </w:t>
      </w:r>
    </w:p>
    <w:p w:rsidR="00EB1781" w:rsidRDefault="00EB1781">
      <w:pPr>
        <w:pStyle w:val="Odstavecseseznamem"/>
        <w:keepLines/>
        <w:spacing w:after="0" w:line="240" w:lineRule="auto"/>
        <w:contextualSpacing w:val="0"/>
        <w:jc w:val="both"/>
        <w:rPr>
          <w:rFonts w:ascii="Tahoma" w:hAnsi="Tahoma" w:cs="Tahoma"/>
          <w:sz w:val="21"/>
          <w:szCs w:val="21"/>
        </w:rPr>
      </w:pPr>
    </w:p>
    <w:p w:rsidR="00EB1781" w:rsidRDefault="00BA4AFD">
      <w:pPr>
        <w:keepLines/>
        <w:spacing w:after="120" w:line="240" w:lineRule="auto"/>
        <w:ind w:left="360"/>
        <w:jc w:val="both"/>
        <w:rPr>
          <w:rFonts w:ascii="Tahoma" w:hAnsi="Tahoma" w:cs="Tahoma"/>
          <w:sz w:val="21"/>
          <w:szCs w:val="21"/>
        </w:rPr>
      </w:pPr>
      <w:r>
        <w:rPr>
          <w:rFonts w:ascii="Tahoma" w:hAnsi="Tahoma" w:cs="Tahoma"/>
          <w:i/>
          <w:sz w:val="21"/>
          <w:szCs w:val="21"/>
          <w:highlight w:val="yellow"/>
        </w:rPr>
        <w:t>(DOPLNÍ ÚČASTNÍK)</w:t>
      </w:r>
      <w:r>
        <w:rPr>
          <w:rFonts w:ascii="Tahoma" w:hAnsi="Tahoma" w:cs="Tahoma"/>
          <w:sz w:val="21"/>
          <w:szCs w:val="21"/>
        </w:rPr>
        <w:t xml:space="preserve"> jméno, příjmení, tel.: …, e-mail: …</w:t>
      </w:r>
    </w:p>
    <w:p w:rsidR="00EB1781" w:rsidRDefault="00EB1781">
      <w:pPr>
        <w:keepLines/>
        <w:spacing w:after="0" w:line="240" w:lineRule="auto"/>
        <w:ind w:left="360"/>
        <w:jc w:val="both"/>
        <w:rPr>
          <w:rFonts w:ascii="Tahoma" w:hAnsi="Tahoma" w:cs="Tahoma"/>
          <w:sz w:val="21"/>
          <w:szCs w:val="21"/>
        </w:rPr>
      </w:pPr>
    </w:p>
    <w:p w:rsidR="00EB1781" w:rsidRDefault="00BA4AFD">
      <w:pPr>
        <w:pStyle w:val="Normlnodsazen"/>
        <w:spacing w:before="0"/>
        <w:ind w:left="0"/>
        <w:rPr>
          <w:rFonts w:ascii="Tahoma" w:hAnsi="Tahoma" w:cs="Tahoma"/>
          <w:sz w:val="21"/>
          <w:szCs w:val="21"/>
        </w:rPr>
      </w:pPr>
      <w:r>
        <w:rPr>
          <w:rFonts w:ascii="Tahoma" w:hAnsi="Tahoma" w:cs="Tahoma"/>
          <w:sz w:val="21"/>
          <w:szCs w:val="21"/>
        </w:rPr>
        <w:t>Zhotovitel současně prohlašuje, že výše uvedené osoby jsou zhotovitelem díla pověřeny k vedení a realizaci stavby a odpovídají za provádění pr</w:t>
      </w:r>
      <w:r>
        <w:rPr>
          <w:rFonts w:ascii="Tahoma" w:hAnsi="Tahoma" w:cs="Tahoma"/>
          <w:sz w:val="21"/>
          <w:szCs w:val="21"/>
        </w:rPr>
        <w:t>ací dle této smlouvy a jsou pověřeny:</w:t>
      </w:r>
    </w:p>
    <w:p w:rsidR="00EB1781" w:rsidRDefault="00BA4AFD">
      <w:pPr>
        <w:pStyle w:val="normlnodsazensodrkou4"/>
        <w:numPr>
          <w:ilvl w:val="0"/>
          <w:numId w:val="6"/>
        </w:numPr>
        <w:rPr>
          <w:rFonts w:ascii="Tahoma" w:hAnsi="Tahoma" w:cs="Tahoma"/>
          <w:sz w:val="21"/>
          <w:szCs w:val="21"/>
        </w:rPr>
      </w:pPr>
      <w:r>
        <w:rPr>
          <w:rFonts w:ascii="Tahoma" w:hAnsi="Tahoma" w:cs="Tahoma"/>
          <w:sz w:val="21"/>
          <w:szCs w:val="21"/>
        </w:rPr>
        <w:t>účastnit se Kontrolních dnů v rámci PROJEKTOVÉ FÁZE a REALIZAČNÍ FÁZE dle této smlouvy;</w:t>
      </w:r>
    </w:p>
    <w:p w:rsidR="00EB1781" w:rsidRDefault="00BA4AFD">
      <w:pPr>
        <w:pStyle w:val="normlnodsazensodrkou4"/>
        <w:numPr>
          <w:ilvl w:val="0"/>
          <w:numId w:val="6"/>
        </w:numPr>
        <w:rPr>
          <w:rFonts w:ascii="Tahoma" w:hAnsi="Tahoma" w:cs="Tahoma"/>
          <w:sz w:val="21"/>
          <w:szCs w:val="21"/>
        </w:rPr>
      </w:pPr>
      <w:r>
        <w:rPr>
          <w:rFonts w:ascii="Tahoma" w:hAnsi="Tahoma" w:cs="Tahoma"/>
          <w:sz w:val="21"/>
          <w:szCs w:val="21"/>
        </w:rPr>
        <w:t>předávat výstupy v podobě zpracovaných projektových dokumentací dle této smlouvy;</w:t>
      </w:r>
    </w:p>
    <w:p w:rsidR="00EB1781" w:rsidRDefault="00BA4AFD">
      <w:pPr>
        <w:pStyle w:val="normlnodsazensodrkou4"/>
        <w:numPr>
          <w:ilvl w:val="0"/>
          <w:numId w:val="6"/>
        </w:numPr>
        <w:rPr>
          <w:rFonts w:ascii="Tahoma" w:hAnsi="Tahoma" w:cs="Tahoma"/>
          <w:sz w:val="21"/>
          <w:szCs w:val="21"/>
        </w:rPr>
      </w:pPr>
      <w:r>
        <w:rPr>
          <w:rFonts w:ascii="Tahoma" w:hAnsi="Tahoma" w:cs="Tahoma"/>
          <w:sz w:val="21"/>
          <w:szCs w:val="21"/>
        </w:rPr>
        <w:t>převzít od objednatele staveniště,</w:t>
      </w:r>
    </w:p>
    <w:p w:rsidR="00EB1781" w:rsidRDefault="00BA4AFD">
      <w:pPr>
        <w:pStyle w:val="normlnodsazensodrkou4"/>
        <w:numPr>
          <w:ilvl w:val="0"/>
          <w:numId w:val="6"/>
        </w:numPr>
        <w:rPr>
          <w:rFonts w:ascii="Tahoma" w:hAnsi="Tahoma" w:cs="Tahoma"/>
          <w:sz w:val="21"/>
          <w:szCs w:val="21"/>
        </w:rPr>
      </w:pPr>
      <w:r>
        <w:rPr>
          <w:rFonts w:ascii="Tahoma" w:hAnsi="Tahoma" w:cs="Tahoma"/>
          <w:sz w:val="21"/>
          <w:szCs w:val="21"/>
        </w:rPr>
        <w:t xml:space="preserve">předkládat </w:t>
      </w:r>
      <w:r>
        <w:rPr>
          <w:rFonts w:ascii="Tahoma" w:hAnsi="Tahoma" w:cs="Tahoma"/>
          <w:sz w:val="21"/>
          <w:szCs w:val="21"/>
        </w:rPr>
        <w:t>vyúčtování prací a dodávek,</w:t>
      </w:r>
    </w:p>
    <w:p w:rsidR="00EB1781" w:rsidRDefault="00BA4AFD">
      <w:pPr>
        <w:pStyle w:val="normlnodsazensodrkou4"/>
        <w:numPr>
          <w:ilvl w:val="0"/>
          <w:numId w:val="6"/>
        </w:numPr>
        <w:rPr>
          <w:rFonts w:ascii="Tahoma" w:hAnsi="Tahoma" w:cs="Tahoma"/>
          <w:sz w:val="21"/>
          <w:szCs w:val="21"/>
        </w:rPr>
      </w:pPr>
      <w:r>
        <w:rPr>
          <w:rFonts w:ascii="Tahoma" w:hAnsi="Tahoma" w:cs="Tahoma"/>
          <w:sz w:val="21"/>
          <w:szCs w:val="21"/>
        </w:rPr>
        <w:t xml:space="preserve">zastupovat zhotovitele při </w:t>
      </w:r>
      <w:proofErr w:type="spellStart"/>
      <w:r>
        <w:rPr>
          <w:rFonts w:ascii="Tahoma" w:hAnsi="Tahoma" w:cs="Tahoma"/>
          <w:sz w:val="21"/>
          <w:szCs w:val="21"/>
        </w:rPr>
        <w:t>předkontraktačních</w:t>
      </w:r>
      <w:proofErr w:type="spellEnd"/>
      <w:r>
        <w:rPr>
          <w:rFonts w:ascii="Tahoma" w:hAnsi="Tahoma" w:cs="Tahoma"/>
          <w:sz w:val="21"/>
          <w:szCs w:val="21"/>
        </w:rPr>
        <w:t xml:space="preserve"> jednáních o změně rozsahu díla, ceny díla, eventuálně doby provedení díla a při projednávání a odsouhlasení těchto změn zápisem do stavebního deníku,</w:t>
      </w:r>
    </w:p>
    <w:p w:rsidR="00EB1781" w:rsidRDefault="00BA4AFD">
      <w:pPr>
        <w:pStyle w:val="normlnodsazensodrkou4"/>
        <w:numPr>
          <w:ilvl w:val="0"/>
          <w:numId w:val="6"/>
        </w:numPr>
        <w:rPr>
          <w:rFonts w:ascii="Tahoma" w:hAnsi="Tahoma" w:cs="Tahoma"/>
          <w:sz w:val="21"/>
          <w:szCs w:val="21"/>
        </w:rPr>
      </w:pPr>
      <w:r>
        <w:rPr>
          <w:rFonts w:ascii="Tahoma" w:hAnsi="Tahoma" w:cs="Tahoma"/>
          <w:sz w:val="21"/>
          <w:szCs w:val="21"/>
        </w:rPr>
        <w:t>navrhovat změnové listy,</w:t>
      </w:r>
    </w:p>
    <w:p w:rsidR="00EB1781" w:rsidRDefault="00BA4AFD">
      <w:pPr>
        <w:pStyle w:val="normlnodsazensodrkou4"/>
        <w:numPr>
          <w:ilvl w:val="0"/>
          <w:numId w:val="6"/>
        </w:numPr>
        <w:rPr>
          <w:rFonts w:ascii="Tahoma" w:hAnsi="Tahoma" w:cs="Tahoma"/>
          <w:sz w:val="21"/>
          <w:szCs w:val="21"/>
        </w:rPr>
      </w:pPr>
      <w:r>
        <w:rPr>
          <w:rFonts w:ascii="Tahoma" w:hAnsi="Tahoma" w:cs="Tahoma"/>
          <w:sz w:val="21"/>
          <w:szCs w:val="21"/>
        </w:rPr>
        <w:t xml:space="preserve">předat </w:t>
      </w:r>
      <w:r>
        <w:rPr>
          <w:rFonts w:ascii="Tahoma" w:hAnsi="Tahoma" w:cs="Tahoma"/>
          <w:sz w:val="21"/>
          <w:szCs w:val="21"/>
        </w:rPr>
        <w:t>objednateli předmět díla.</w:t>
      </w:r>
    </w:p>
    <w:p w:rsidR="00EB1781" w:rsidRDefault="00EB1781">
      <w:pPr>
        <w:pStyle w:val="normlnodsazensodrkou4"/>
        <w:numPr>
          <w:ilvl w:val="0"/>
          <w:numId w:val="0"/>
        </w:numPr>
        <w:ind w:left="1440"/>
        <w:rPr>
          <w:rFonts w:ascii="Tahoma" w:hAnsi="Tahoma" w:cs="Tahoma"/>
          <w:sz w:val="21"/>
          <w:szCs w:val="21"/>
        </w:rPr>
      </w:pPr>
    </w:p>
    <w:p w:rsidR="00EB1781" w:rsidRDefault="00BA4AFD">
      <w:pPr>
        <w:pStyle w:val="Odstavecseseznamem"/>
        <w:keepLines/>
        <w:numPr>
          <w:ilvl w:val="1"/>
          <w:numId w:val="9"/>
        </w:numPr>
        <w:spacing w:after="0" w:line="240" w:lineRule="auto"/>
        <w:ind w:left="709" w:hanging="425"/>
        <w:jc w:val="both"/>
        <w:rPr>
          <w:rFonts w:ascii="Tahoma" w:hAnsi="Tahoma" w:cs="Tahoma"/>
          <w:sz w:val="21"/>
          <w:szCs w:val="21"/>
        </w:rPr>
      </w:pPr>
      <w:r>
        <w:rPr>
          <w:rFonts w:ascii="Tahoma" w:hAnsi="Tahoma" w:cs="Tahoma"/>
          <w:sz w:val="21"/>
          <w:szCs w:val="21"/>
        </w:rPr>
        <w:t>Objednatel pro vzájemný styk a zabezpečení povinností vyplývajících z této smlouvy určuje zejména tyto osoby:</w:t>
      </w:r>
    </w:p>
    <w:p w:rsidR="00EB1781" w:rsidRDefault="00BA4AFD">
      <w:pPr>
        <w:pStyle w:val="Odstavecseseznamem"/>
        <w:keepLines/>
        <w:spacing w:after="0" w:line="240" w:lineRule="auto"/>
        <w:ind w:left="709"/>
        <w:jc w:val="both"/>
        <w:rPr>
          <w:rFonts w:ascii="Tahoma" w:hAnsi="Tahoma" w:cs="Tahoma"/>
          <w:sz w:val="21"/>
          <w:szCs w:val="21"/>
        </w:rPr>
      </w:pPr>
      <w:r>
        <w:rPr>
          <w:rFonts w:ascii="Tahoma" w:hAnsi="Tahoma" w:cs="Tahoma"/>
          <w:sz w:val="21"/>
          <w:szCs w:val="21"/>
        </w:rPr>
        <w:t xml:space="preserve">Osoba technického dozoru stavebníka – objednatele </w:t>
      </w:r>
      <w:r>
        <w:rPr>
          <w:rFonts w:ascii="Tahoma" w:hAnsi="Tahoma" w:cs="Tahoma"/>
          <w:b/>
          <w:sz w:val="21"/>
          <w:szCs w:val="21"/>
        </w:rPr>
        <w:t>(dále jen TDO nebo TDS)</w:t>
      </w:r>
      <w:r>
        <w:rPr>
          <w:rFonts w:ascii="Tahoma" w:hAnsi="Tahoma" w:cs="Tahoma"/>
          <w:sz w:val="21"/>
          <w:szCs w:val="21"/>
        </w:rPr>
        <w:t xml:space="preserve"> s příslušnou autorizací dle </w:t>
      </w:r>
      <w:proofErr w:type="spellStart"/>
      <w:r>
        <w:rPr>
          <w:rFonts w:ascii="Tahoma" w:hAnsi="Tahoma" w:cs="Tahoma"/>
          <w:sz w:val="21"/>
          <w:szCs w:val="21"/>
        </w:rPr>
        <w:t>ust</w:t>
      </w:r>
      <w:proofErr w:type="spellEnd"/>
      <w:r>
        <w:rPr>
          <w:rFonts w:ascii="Tahoma" w:hAnsi="Tahoma" w:cs="Tahoma"/>
          <w:sz w:val="21"/>
          <w:szCs w:val="21"/>
        </w:rPr>
        <w:t xml:space="preserve">. § 161 odst. </w:t>
      </w:r>
      <w:r>
        <w:rPr>
          <w:rFonts w:ascii="Tahoma" w:hAnsi="Tahoma" w:cs="Tahoma"/>
          <w:sz w:val="21"/>
          <w:szCs w:val="21"/>
        </w:rPr>
        <w:t xml:space="preserve">2 stavebního zákona ve spojení s přísl. </w:t>
      </w:r>
      <w:proofErr w:type="spellStart"/>
      <w:r>
        <w:rPr>
          <w:rFonts w:ascii="Tahoma" w:hAnsi="Tahoma" w:cs="Tahoma"/>
          <w:sz w:val="21"/>
          <w:szCs w:val="21"/>
        </w:rPr>
        <w:t>ust</w:t>
      </w:r>
      <w:proofErr w:type="spellEnd"/>
      <w:r>
        <w:rPr>
          <w:rFonts w:ascii="Tahoma" w:hAnsi="Tahoma" w:cs="Tahoma"/>
          <w:sz w:val="21"/>
          <w:szCs w:val="21"/>
        </w:rPr>
        <w:t xml:space="preserve">. zákona č. 360/1992 Sb., o výkonu povolání autorizovaných architektů a o výkonu povolání autorizovaných inženýrů a techniků činných ve výstavbě bude objednatelem určena a dále další, kteří budou uvedeni v zápise </w:t>
      </w:r>
      <w:r>
        <w:rPr>
          <w:rFonts w:ascii="Tahoma" w:hAnsi="Tahoma" w:cs="Tahoma"/>
          <w:sz w:val="21"/>
          <w:szCs w:val="21"/>
        </w:rPr>
        <w:t xml:space="preserve">o předání a převzetí staveniště.  </w:t>
      </w:r>
    </w:p>
    <w:p w:rsidR="00EB1781" w:rsidRDefault="00BA4AFD">
      <w:pPr>
        <w:pStyle w:val="normlnodsazensodrkou"/>
        <w:numPr>
          <w:ilvl w:val="0"/>
          <w:numId w:val="0"/>
        </w:numPr>
        <w:ind w:left="709" w:hanging="709"/>
        <w:rPr>
          <w:rFonts w:ascii="Tahoma" w:hAnsi="Tahoma" w:cs="Tahoma"/>
          <w:sz w:val="21"/>
          <w:szCs w:val="21"/>
        </w:rPr>
      </w:pPr>
      <w:r>
        <w:rPr>
          <w:rFonts w:ascii="Tahoma" w:hAnsi="Tahoma" w:cs="Tahoma"/>
          <w:sz w:val="21"/>
          <w:szCs w:val="21"/>
        </w:rPr>
        <w:tab/>
        <w:t xml:space="preserve"> </w:t>
      </w:r>
    </w:p>
    <w:p w:rsidR="00EB1781" w:rsidRDefault="00BA4AFD">
      <w:pPr>
        <w:pStyle w:val="normlnodsazensodrkou"/>
        <w:numPr>
          <w:ilvl w:val="0"/>
          <w:numId w:val="0"/>
        </w:numPr>
        <w:ind w:firstLine="360"/>
        <w:rPr>
          <w:rFonts w:ascii="Tahoma" w:hAnsi="Tahoma" w:cs="Tahoma"/>
          <w:sz w:val="21"/>
          <w:szCs w:val="21"/>
        </w:rPr>
      </w:pPr>
      <w:r>
        <w:rPr>
          <w:rFonts w:ascii="Tahoma" w:hAnsi="Tahoma" w:cs="Tahoma"/>
          <w:sz w:val="21"/>
          <w:szCs w:val="21"/>
        </w:rPr>
        <w:t xml:space="preserve">Objednatel prohlašuje, že tyto osoby jsou oprávněny k výkonu </w:t>
      </w:r>
      <w:r>
        <w:rPr>
          <w:rFonts w:ascii="Tahoma" w:hAnsi="Tahoma" w:cs="Tahoma"/>
          <w:b/>
          <w:sz w:val="21"/>
          <w:szCs w:val="21"/>
        </w:rPr>
        <w:t>Technického dozoru</w:t>
      </w:r>
      <w:r>
        <w:rPr>
          <w:rFonts w:ascii="Tahoma" w:hAnsi="Tahoma" w:cs="Tahoma"/>
          <w:sz w:val="21"/>
          <w:szCs w:val="21"/>
        </w:rPr>
        <w:t xml:space="preserve"> a jsou pověřeny</w:t>
      </w:r>
    </w:p>
    <w:p w:rsidR="00EB1781" w:rsidRDefault="00BA4AFD">
      <w:pPr>
        <w:pStyle w:val="normlnodsazensodrkou"/>
        <w:numPr>
          <w:ilvl w:val="0"/>
          <w:numId w:val="0"/>
        </w:numPr>
        <w:ind w:firstLine="360"/>
        <w:rPr>
          <w:rFonts w:ascii="Tahoma" w:hAnsi="Tahoma" w:cs="Tahoma"/>
          <w:sz w:val="21"/>
          <w:szCs w:val="21"/>
        </w:rPr>
      </w:pPr>
      <w:r>
        <w:rPr>
          <w:rFonts w:ascii="Tahoma" w:hAnsi="Tahoma" w:cs="Tahoma"/>
          <w:sz w:val="21"/>
          <w:szCs w:val="21"/>
        </w:rPr>
        <w:t xml:space="preserve">objednatelem </w:t>
      </w:r>
      <w:r>
        <w:rPr>
          <w:rFonts w:ascii="Tahoma" w:hAnsi="Tahoma" w:cs="Tahoma"/>
          <w:b/>
          <w:sz w:val="21"/>
          <w:szCs w:val="21"/>
        </w:rPr>
        <w:t>v rámci PROJEKTOVÉ a REALIZAČNÍ FÁZE</w:t>
      </w:r>
    </w:p>
    <w:p w:rsidR="00EB1781" w:rsidRDefault="00BA4AFD">
      <w:pPr>
        <w:pStyle w:val="normlnodsazensodrkou4"/>
        <w:numPr>
          <w:ilvl w:val="0"/>
          <w:numId w:val="8"/>
        </w:numPr>
        <w:rPr>
          <w:rFonts w:ascii="Tahoma" w:hAnsi="Tahoma" w:cs="Tahoma"/>
          <w:sz w:val="21"/>
          <w:szCs w:val="21"/>
        </w:rPr>
      </w:pPr>
      <w:r>
        <w:rPr>
          <w:rFonts w:ascii="Tahoma" w:hAnsi="Tahoma" w:cs="Tahoma"/>
          <w:sz w:val="21"/>
          <w:szCs w:val="21"/>
        </w:rPr>
        <w:t xml:space="preserve">udílet zhotoviteli pokyny k provádění díla, účastnit se kontrolních dnů </w:t>
      </w:r>
      <w:r>
        <w:rPr>
          <w:rFonts w:ascii="Tahoma" w:hAnsi="Tahoma" w:cs="Tahoma"/>
          <w:sz w:val="21"/>
          <w:szCs w:val="21"/>
        </w:rPr>
        <w:t xml:space="preserve">a odsouhlasovat a přejímat zpracované projektové dokumentace dle této smlouvy; </w:t>
      </w:r>
    </w:p>
    <w:p w:rsidR="00EB1781" w:rsidRDefault="00BA4AFD">
      <w:pPr>
        <w:pStyle w:val="normlnodsazensodrkou4"/>
        <w:numPr>
          <w:ilvl w:val="0"/>
          <w:numId w:val="8"/>
        </w:numPr>
        <w:rPr>
          <w:rFonts w:ascii="Tahoma" w:hAnsi="Tahoma" w:cs="Tahoma"/>
          <w:sz w:val="21"/>
          <w:szCs w:val="21"/>
        </w:rPr>
      </w:pPr>
      <w:r>
        <w:rPr>
          <w:rFonts w:ascii="Tahoma" w:hAnsi="Tahoma" w:cs="Tahoma"/>
          <w:sz w:val="21"/>
          <w:szCs w:val="21"/>
        </w:rPr>
        <w:t>předat zhotoviteli staveniště,</w:t>
      </w:r>
    </w:p>
    <w:p w:rsidR="00EB1781" w:rsidRDefault="00BA4AFD">
      <w:pPr>
        <w:pStyle w:val="normlnodsazensodrkou4"/>
        <w:numPr>
          <w:ilvl w:val="0"/>
          <w:numId w:val="8"/>
        </w:numPr>
        <w:rPr>
          <w:rFonts w:ascii="Tahoma" w:hAnsi="Tahoma" w:cs="Tahoma"/>
          <w:sz w:val="21"/>
          <w:szCs w:val="21"/>
        </w:rPr>
      </w:pPr>
      <w:r>
        <w:rPr>
          <w:rFonts w:ascii="Tahoma" w:hAnsi="Tahoma" w:cs="Tahoma"/>
          <w:sz w:val="21"/>
          <w:szCs w:val="21"/>
        </w:rPr>
        <w:t xml:space="preserve">přebírat od zhotovitele práce, které budou dalším postupem prací zakryty, </w:t>
      </w:r>
    </w:p>
    <w:p w:rsidR="00EB1781" w:rsidRDefault="00BA4AFD">
      <w:pPr>
        <w:pStyle w:val="normlnodsazensodrkou4"/>
        <w:numPr>
          <w:ilvl w:val="0"/>
          <w:numId w:val="8"/>
        </w:numPr>
        <w:rPr>
          <w:rFonts w:ascii="Tahoma" w:hAnsi="Tahoma" w:cs="Tahoma"/>
          <w:sz w:val="21"/>
          <w:szCs w:val="21"/>
        </w:rPr>
      </w:pPr>
      <w:r>
        <w:rPr>
          <w:rFonts w:ascii="Tahoma" w:hAnsi="Tahoma" w:cs="Tahoma"/>
          <w:sz w:val="21"/>
          <w:szCs w:val="21"/>
        </w:rPr>
        <w:t>vyžadovat po zhotoviteli veškeré doklady týkající se provádění díla,</w:t>
      </w:r>
    </w:p>
    <w:p w:rsidR="00EB1781" w:rsidRDefault="00BA4AFD">
      <w:pPr>
        <w:pStyle w:val="normlnodsazensodrkou4"/>
        <w:numPr>
          <w:ilvl w:val="0"/>
          <w:numId w:val="8"/>
        </w:numPr>
        <w:rPr>
          <w:rFonts w:ascii="Tahoma" w:hAnsi="Tahoma" w:cs="Tahoma"/>
          <w:sz w:val="21"/>
          <w:szCs w:val="21"/>
        </w:rPr>
      </w:pPr>
      <w:r>
        <w:rPr>
          <w:rFonts w:ascii="Tahoma" w:hAnsi="Tahoma" w:cs="Tahoma"/>
          <w:sz w:val="21"/>
          <w:szCs w:val="21"/>
        </w:rPr>
        <w:t>p</w:t>
      </w:r>
      <w:r>
        <w:rPr>
          <w:rFonts w:ascii="Tahoma" w:hAnsi="Tahoma" w:cs="Tahoma"/>
          <w:sz w:val="21"/>
          <w:szCs w:val="21"/>
        </w:rPr>
        <w:t xml:space="preserve">rovádět zápisy ve stavebním deníku a odsouhlasit zhotoviteli zápisy ve stavebním deníku, </w:t>
      </w:r>
    </w:p>
    <w:p w:rsidR="00EB1781" w:rsidRDefault="00BA4AFD">
      <w:pPr>
        <w:pStyle w:val="normlnodsazensodrkou4"/>
        <w:numPr>
          <w:ilvl w:val="0"/>
          <w:numId w:val="8"/>
        </w:numPr>
        <w:rPr>
          <w:rFonts w:ascii="Tahoma" w:hAnsi="Tahoma" w:cs="Tahoma"/>
          <w:sz w:val="21"/>
          <w:szCs w:val="21"/>
        </w:rPr>
      </w:pPr>
      <w:r>
        <w:rPr>
          <w:rFonts w:ascii="Tahoma" w:hAnsi="Tahoma" w:cs="Tahoma"/>
          <w:sz w:val="21"/>
          <w:szCs w:val="21"/>
        </w:rPr>
        <w:t>odsouhlasit případné změny prací a dodávek navržené zhotovitelem, nevyžadující změny v rozpočtu, nad rámec uzavřené smlouvy o dílo,</w:t>
      </w:r>
    </w:p>
    <w:p w:rsidR="00EB1781" w:rsidRDefault="00BA4AFD">
      <w:pPr>
        <w:pStyle w:val="normlnodsazensodrkou4"/>
        <w:numPr>
          <w:ilvl w:val="0"/>
          <w:numId w:val="8"/>
        </w:numPr>
        <w:rPr>
          <w:rFonts w:ascii="Tahoma" w:hAnsi="Tahoma" w:cs="Tahoma"/>
          <w:sz w:val="21"/>
          <w:szCs w:val="21"/>
        </w:rPr>
      </w:pPr>
      <w:r>
        <w:rPr>
          <w:rFonts w:ascii="Tahoma" w:hAnsi="Tahoma" w:cs="Tahoma"/>
          <w:sz w:val="21"/>
          <w:szCs w:val="21"/>
        </w:rPr>
        <w:t xml:space="preserve">zastupovat objednatele při </w:t>
      </w:r>
      <w:proofErr w:type="spellStart"/>
      <w:r>
        <w:rPr>
          <w:rFonts w:ascii="Tahoma" w:hAnsi="Tahoma" w:cs="Tahoma"/>
          <w:sz w:val="21"/>
          <w:szCs w:val="21"/>
        </w:rPr>
        <w:t>předkon</w:t>
      </w:r>
      <w:r>
        <w:rPr>
          <w:rFonts w:ascii="Tahoma" w:hAnsi="Tahoma" w:cs="Tahoma"/>
          <w:sz w:val="21"/>
          <w:szCs w:val="21"/>
        </w:rPr>
        <w:t>traktačních</w:t>
      </w:r>
      <w:proofErr w:type="spellEnd"/>
      <w:r>
        <w:rPr>
          <w:rFonts w:ascii="Tahoma" w:hAnsi="Tahoma" w:cs="Tahoma"/>
          <w:sz w:val="21"/>
          <w:szCs w:val="21"/>
        </w:rPr>
        <w:t xml:space="preserve"> jednáních o změně rozsahu díla, ceny díla, eventuálně doby provedení díla, při projednávání a odsouhlasení těchto změn zápisem do stavebního deníku,</w:t>
      </w:r>
    </w:p>
    <w:p w:rsidR="00EB1781" w:rsidRDefault="00BA4AFD">
      <w:pPr>
        <w:pStyle w:val="normlnodsazensodrkou4"/>
        <w:numPr>
          <w:ilvl w:val="0"/>
          <w:numId w:val="8"/>
        </w:numPr>
        <w:rPr>
          <w:rFonts w:ascii="Tahoma" w:hAnsi="Tahoma" w:cs="Tahoma"/>
          <w:sz w:val="21"/>
          <w:szCs w:val="21"/>
        </w:rPr>
      </w:pPr>
      <w:r>
        <w:rPr>
          <w:rFonts w:ascii="Tahoma" w:hAnsi="Tahoma" w:cs="Tahoma"/>
          <w:sz w:val="21"/>
          <w:szCs w:val="21"/>
        </w:rPr>
        <w:lastRenderedPageBreak/>
        <w:t>odsouhlasit zhotoviteli věcné a finanční plnění, tj. provádět kontrolu soupisu provedených prac</w:t>
      </w:r>
      <w:r>
        <w:rPr>
          <w:rFonts w:ascii="Tahoma" w:hAnsi="Tahoma" w:cs="Tahoma"/>
          <w:sz w:val="21"/>
          <w:szCs w:val="21"/>
        </w:rPr>
        <w:t>í, dodávek a služeb, a zda tento odpovídá předané projektové dokumentaci a zjištěné skutečnosti a shodu stvrdit svým podpisem na zjišťovacím protokolu,</w:t>
      </w:r>
    </w:p>
    <w:p w:rsidR="00EB1781" w:rsidRDefault="00BA4AFD">
      <w:pPr>
        <w:pStyle w:val="normlnodsazensodrkou4"/>
        <w:numPr>
          <w:ilvl w:val="0"/>
          <w:numId w:val="8"/>
        </w:numPr>
        <w:rPr>
          <w:rFonts w:ascii="Tahoma" w:hAnsi="Tahoma" w:cs="Tahoma"/>
          <w:sz w:val="21"/>
          <w:szCs w:val="21"/>
        </w:rPr>
      </w:pPr>
      <w:r>
        <w:rPr>
          <w:rFonts w:ascii="Tahoma" w:hAnsi="Tahoma" w:cs="Tahoma"/>
          <w:sz w:val="21"/>
          <w:szCs w:val="21"/>
        </w:rPr>
        <w:t xml:space="preserve">vrátit soupis provedených prací, dodávek a služeb zpět zhotoviteli k přepracování, neodpovídá-li soupis </w:t>
      </w:r>
      <w:r>
        <w:rPr>
          <w:rFonts w:ascii="Tahoma" w:hAnsi="Tahoma" w:cs="Tahoma"/>
          <w:sz w:val="21"/>
          <w:szCs w:val="21"/>
        </w:rPr>
        <w:t>projektové dokumentaci a zjištěné skutečnosti,</w:t>
      </w:r>
    </w:p>
    <w:p w:rsidR="00EB1781" w:rsidRDefault="00BA4AFD">
      <w:pPr>
        <w:pStyle w:val="normlnodsazensodrkou4"/>
        <w:numPr>
          <w:ilvl w:val="0"/>
          <w:numId w:val="8"/>
        </w:numPr>
        <w:rPr>
          <w:rFonts w:ascii="Tahoma" w:hAnsi="Tahoma" w:cs="Tahoma"/>
          <w:sz w:val="21"/>
          <w:szCs w:val="21"/>
        </w:rPr>
      </w:pPr>
      <w:r>
        <w:rPr>
          <w:rFonts w:ascii="Tahoma" w:hAnsi="Tahoma" w:cs="Tahoma"/>
          <w:sz w:val="21"/>
          <w:szCs w:val="21"/>
        </w:rPr>
        <w:t>převzít od zhotovitele předmět díla,</w:t>
      </w:r>
    </w:p>
    <w:p w:rsidR="00EB1781" w:rsidRDefault="00BA4AFD">
      <w:pPr>
        <w:pStyle w:val="normlnodsazensodrkou4"/>
        <w:numPr>
          <w:ilvl w:val="0"/>
          <w:numId w:val="8"/>
        </w:numPr>
        <w:rPr>
          <w:rFonts w:ascii="Tahoma" w:hAnsi="Tahoma" w:cs="Tahoma"/>
          <w:sz w:val="21"/>
          <w:szCs w:val="21"/>
        </w:rPr>
      </w:pPr>
      <w:r>
        <w:rPr>
          <w:rFonts w:ascii="Tahoma" w:hAnsi="Tahoma" w:cs="Tahoma"/>
          <w:sz w:val="21"/>
          <w:szCs w:val="21"/>
        </w:rPr>
        <w:t>zastavit stavební práce:</w:t>
      </w:r>
    </w:p>
    <w:p w:rsidR="00EB1781" w:rsidRDefault="00BA4AFD">
      <w:pPr>
        <w:pStyle w:val="normlnodsazensodrkou4"/>
        <w:numPr>
          <w:ilvl w:val="2"/>
          <w:numId w:val="2"/>
        </w:numPr>
        <w:rPr>
          <w:rFonts w:ascii="Tahoma" w:hAnsi="Tahoma" w:cs="Tahoma"/>
          <w:sz w:val="21"/>
          <w:szCs w:val="21"/>
        </w:rPr>
      </w:pPr>
      <w:r>
        <w:rPr>
          <w:rFonts w:ascii="Tahoma" w:hAnsi="Tahoma" w:cs="Tahoma"/>
          <w:sz w:val="21"/>
          <w:szCs w:val="21"/>
        </w:rPr>
        <w:t>není-li dílo prováděno v souladu s projektovou dokumentací, technickými předpisy nebo návody výrobců,</w:t>
      </w:r>
    </w:p>
    <w:p w:rsidR="00EB1781" w:rsidRDefault="00BA4AFD">
      <w:pPr>
        <w:pStyle w:val="normlnodsazensodrkou4"/>
        <w:numPr>
          <w:ilvl w:val="2"/>
          <w:numId w:val="2"/>
        </w:numPr>
        <w:rPr>
          <w:rFonts w:ascii="Tahoma" w:hAnsi="Tahoma" w:cs="Tahoma"/>
          <w:sz w:val="21"/>
          <w:szCs w:val="21"/>
        </w:rPr>
      </w:pPr>
      <w:r>
        <w:rPr>
          <w:rFonts w:ascii="Tahoma" w:hAnsi="Tahoma" w:cs="Tahoma"/>
          <w:sz w:val="21"/>
          <w:szCs w:val="21"/>
        </w:rPr>
        <w:t xml:space="preserve">nejsou-li prováděny kontroly a zkoušky </w:t>
      </w:r>
      <w:r>
        <w:rPr>
          <w:rFonts w:ascii="Tahoma" w:hAnsi="Tahoma" w:cs="Tahoma"/>
          <w:sz w:val="21"/>
          <w:szCs w:val="21"/>
        </w:rPr>
        <w:t>předepsané v plánu kontrol a zkoušek,</w:t>
      </w:r>
    </w:p>
    <w:p w:rsidR="00EB1781" w:rsidRDefault="00BA4AFD">
      <w:pPr>
        <w:pStyle w:val="normlnodsazensodrkou4"/>
        <w:numPr>
          <w:ilvl w:val="0"/>
          <w:numId w:val="8"/>
        </w:numPr>
        <w:rPr>
          <w:rFonts w:ascii="Tahoma" w:hAnsi="Tahoma" w:cs="Tahoma"/>
          <w:sz w:val="21"/>
          <w:szCs w:val="21"/>
        </w:rPr>
      </w:pPr>
      <w:r>
        <w:rPr>
          <w:rFonts w:ascii="Tahoma" w:hAnsi="Tahoma" w:cs="Tahoma"/>
          <w:sz w:val="21"/>
          <w:szCs w:val="21"/>
        </w:rPr>
        <w:t>odsouhlasit změnu subdodavatele,</w:t>
      </w:r>
    </w:p>
    <w:p w:rsidR="00EB1781" w:rsidRDefault="00BA4AFD">
      <w:pPr>
        <w:pStyle w:val="normlnodsazensodrkou4"/>
        <w:numPr>
          <w:ilvl w:val="0"/>
          <w:numId w:val="8"/>
        </w:numPr>
        <w:rPr>
          <w:rFonts w:ascii="Tahoma" w:hAnsi="Tahoma" w:cs="Tahoma"/>
          <w:sz w:val="21"/>
          <w:szCs w:val="21"/>
        </w:rPr>
      </w:pPr>
      <w:r>
        <w:rPr>
          <w:rFonts w:ascii="Tahoma" w:hAnsi="Tahoma" w:cs="Tahoma"/>
          <w:sz w:val="21"/>
          <w:szCs w:val="21"/>
        </w:rPr>
        <w:t>uplatňovat jménem objednatele nároky vůči zhotoviteli vyplývající z této smlouvy, zejména dodržování termínů, kontrolu plnění, smluvní pokuty;</w:t>
      </w:r>
    </w:p>
    <w:p w:rsidR="00EB1781" w:rsidRDefault="00EB1781">
      <w:pPr>
        <w:keepLines/>
        <w:spacing w:after="0" w:line="240" w:lineRule="auto"/>
        <w:ind w:firstLine="284"/>
        <w:jc w:val="both"/>
        <w:rPr>
          <w:rFonts w:ascii="Tahoma" w:hAnsi="Tahoma" w:cs="Tahoma"/>
          <w:b/>
          <w:sz w:val="21"/>
          <w:szCs w:val="21"/>
          <w:lang w:eastAsia="cs-CZ"/>
        </w:rPr>
      </w:pPr>
    </w:p>
    <w:p w:rsidR="00EB1781" w:rsidRDefault="00BA4AFD">
      <w:pPr>
        <w:keepLines/>
        <w:spacing w:after="360" w:line="240" w:lineRule="auto"/>
        <w:ind w:firstLine="284"/>
        <w:jc w:val="both"/>
        <w:rPr>
          <w:rFonts w:ascii="Tahoma" w:hAnsi="Tahoma" w:cs="Tahoma"/>
          <w:b/>
          <w:sz w:val="21"/>
          <w:szCs w:val="21"/>
          <w:lang w:eastAsia="cs-CZ"/>
        </w:rPr>
      </w:pPr>
      <w:r>
        <w:rPr>
          <w:rFonts w:ascii="Tahoma" w:hAnsi="Tahoma" w:cs="Tahoma"/>
          <w:b/>
          <w:sz w:val="21"/>
          <w:szCs w:val="21"/>
          <w:lang w:eastAsia="cs-CZ"/>
        </w:rPr>
        <w:t>Koordinátor BOZP v REALIZAČNÍ FÁZI</w:t>
      </w:r>
    </w:p>
    <w:p w:rsidR="00EB1781" w:rsidRDefault="00BA4AFD">
      <w:pPr>
        <w:pStyle w:val="Odstavecseseznamem"/>
        <w:keepLines/>
        <w:numPr>
          <w:ilvl w:val="1"/>
          <w:numId w:val="9"/>
        </w:numPr>
        <w:spacing w:after="360" w:line="240" w:lineRule="auto"/>
        <w:jc w:val="both"/>
        <w:rPr>
          <w:rFonts w:ascii="Tahoma" w:hAnsi="Tahoma" w:cs="Tahoma"/>
          <w:b/>
          <w:sz w:val="21"/>
          <w:szCs w:val="21"/>
          <w:lang w:eastAsia="cs-CZ"/>
        </w:rPr>
      </w:pPr>
      <w:r>
        <w:rPr>
          <w:rFonts w:ascii="Tahoma" w:hAnsi="Tahoma" w:cs="Tahoma"/>
          <w:sz w:val="21"/>
          <w:szCs w:val="21"/>
          <w:lang w:eastAsia="cs-CZ"/>
        </w:rPr>
        <w:t xml:space="preserve">Osoba </w:t>
      </w:r>
      <w:r>
        <w:rPr>
          <w:rFonts w:ascii="Tahoma" w:hAnsi="Tahoma" w:cs="Tahoma"/>
          <w:sz w:val="21"/>
          <w:szCs w:val="21"/>
          <w:lang w:eastAsia="cs-CZ"/>
        </w:rPr>
        <w:t xml:space="preserve">koordinátora BOZP v rámci realizace stavby bude zhotoviteli sdělena nejpozději ke dni předání staveniště. Zhotovitel je povinen umožnit výkon koordinátora BOZP a řídit se jeho pokyny. </w:t>
      </w:r>
    </w:p>
    <w:p w:rsidR="00EB1781" w:rsidRDefault="00EB1781">
      <w:pPr>
        <w:pStyle w:val="Odstavecseseznamem"/>
        <w:keepLines/>
        <w:spacing w:after="360" w:line="240" w:lineRule="auto"/>
        <w:ind w:left="1004"/>
        <w:jc w:val="both"/>
        <w:rPr>
          <w:rFonts w:ascii="Tahoma" w:hAnsi="Tahoma" w:cs="Tahoma"/>
          <w:b/>
          <w:sz w:val="21"/>
          <w:szCs w:val="21"/>
          <w:lang w:eastAsia="cs-CZ"/>
        </w:rPr>
      </w:pPr>
    </w:p>
    <w:p w:rsidR="00EB1781" w:rsidRDefault="00BA4AFD">
      <w:pPr>
        <w:pStyle w:val="Odstavecseseznamem"/>
        <w:keepLines/>
        <w:numPr>
          <w:ilvl w:val="1"/>
          <w:numId w:val="9"/>
        </w:numPr>
        <w:spacing w:after="360" w:line="240" w:lineRule="auto"/>
        <w:jc w:val="both"/>
        <w:rPr>
          <w:rFonts w:ascii="Tahoma" w:hAnsi="Tahoma" w:cs="Tahoma"/>
          <w:b/>
          <w:sz w:val="21"/>
          <w:szCs w:val="21"/>
          <w:lang w:eastAsia="cs-CZ"/>
        </w:rPr>
      </w:pPr>
      <w:r>
        <w:rPr>
          <w:rFonts w:ascii="Tahoma" w:hAnsi="Tahoma" w:cs="Tahoma"/>
          <w:sz w:val="21"/>
          <w:szCs w:val="21"/>
          <w:lang w:eastAsia="cs-CZ"/>
        </w:rPr>
        <w:t>Zhotovitel je povinen umožnit koordinátorovi BOZP zejména:</w:t>
      </w:r>
    </w:p>
    <w:p w:rsidR="00EB1781" w:rsidRDefault="00BA4AFD">
      <w:pPr>
        <w:pStyle w:val="Odstavecseseznamem"/>
        <w:numPr>
          <w:ilvl w:val="0"/>
          <w:numId w:val="20"/>
        </w:numPr>
        <w:spacing w:after="0" w:line="240" w:lineRule="auto"/>
        <w:rPr>
          <w:rFonts w:ascii="Tahoma" w:hAnsi="Tahoma" w:cs="Tahoma"/>
          <w:sz w:val="21"/>
          <w:szCs w:val="21"/>
          <w:lang w:eastAsia="cs-CZ"/>
        </w:rPr>
      </w:pPr>
      <w:r>
        <w:rPr>
          <w:rFonts w:ascii="Tahoma" w:hAnsi="Tahoma" w:cs="Tahoma"/>
          <w:sz w:val="21"/>
          <w:szCs w:val="21"/>
          <w:lang w:eastAsia="cs-CZ"/>
        </w:rPr>
        <w:t xml:space="preserve">účast na </w:t>
      </w:r>
      <w:r>
        <w:rPr>
          <w:rFonts w:ascii="Tahoma" w:hAnsi="Tahoma" w:cs="Tahoma"/>
          <w:sz w:val="21"/>
          <w:szCs w:val="21"/>
          <w:lang w:eastAsia="cs-CZ"/>
        </w:rPr>
        <w:t>předání a převzetí staveniště,</w:t>
      </w:r>
    </w:p>
    <w:p w:rsidR="00EB1781" w:rsidRDefault="00BA4AFD">
      <w:pPr>
        <w:pStyle w:val="Odstavecseseznamem"/>
        <w:numPr>
          <w:ilvl w:val="0"/>
          <w:numId w:val="20"/>
        </w:numPr>
        <w:spacing w:after="0" w:line="240" w:lineRule="auto"/>
        <w:jc w:val="both"/>
        <w:rPr>
          <w:rFonts w:ascii="Tahoma" w:hAnsi="Tahoma" w:cs="Tahoma"/>
          <w:sz w:val="21"/>
          <w:szCs w:val="21"/>
          <w:lang w:eastAsia="cs-CZ"/>
        </w:rPr>
      </w:pPr>
      <w:r>
        <w:rPr>
          <w:rFonts w:ascii="Tahoma" w:hAnsi="Tahoma" w:cs="Tahoma"/>
          <w:sz w:val="21"/>
          <w:szCs w:val="21"/>
          <w:lang w:eastAsia="cs-CZ"/>
        </w:rPr>
        <w:t>průběžné ověřování souladu postupu provádění díla předpisy na ochranu zdraví a bezpečnosti účastníků výstavby,</w:t>
      </w:r>
    </w:p>
    <w:p w:rsidR="00EB1781" w:rsidRDefault="00BA4AFD">
      <w:pPr>
        <w:pStyle w:val="Odstavecseseznamem"/>
        <w:numPr>
          <w:ilvl w:val="0"/>
          <w:numId w:val="20"/>
        </w:numPr>
        <w:spacing w:after="0" w:line="240" w:lineRule="auto"/>
        <w:rPr>
          <w:rFonts w:ascii="Tahoma" w:hAnsi="Tahoma" w:cs="Tahoma"/>
          <w:sz w:val="21"/>
          <w:szCs w:val="21"/>
          <w:lang w:eastAsia="cs-CZ"/>
        </w:rPr>
      </w:pPr>
      <w:r>
        <w:rPr>
          <w:rFonts w:ascii="Tahoma" w:hAnsi="Tahoma" w:cs="Tahoma"/>
          <w:sz w:val="21"/>
          <w:szCs w:val="21"/>
          <w:lang w:eastAsia="cs-CZ"/>
        </w:rPr>
        <w:t>účast na kontrolních dnech,</w:t>
      </w:r>
    </w:p>
    <w:p w:rsidR="00EB1781" w:rsidRDefault="00BA4AFD">
      <w:pPr>
        <w:pStyle w:val="Odstavecseseznamem"/>
        <w:numPr>
          <w:ilvl w:val="0"/>
          <w:numId w:val="20"/>
        </w:numPr>
        <w:spacing w:after="0" w:line="240" w:lineRule="auto"/>
        <w:rPr>
          <w:rFonts w:ascii="Tahoma" w:hAnsi="Tahoma" w:cs="Tahoma"/>
          <w:sz w:val="21"/>
          <w:szCs w:val="21"/>
          <w:lang w:eastAsia="cs-CZ"/>
        </w:rPr>
      </w:pPr>
      <w:r>
        <w:rPr>
          <w:rFonts w:ascii="Tahoma" w:hAnsi="Tahoma" w:cs="Tahoma"/>
          <w:sz w:val="21"/>
          <w:szCs w:val="21"/>
          <w:lang w:eastAsia="cs-CZ"/>
        </w:rPr>
        <w:t>účast při předání a převzetí díla,</w:t>
      </w:r>
    </w:p>
    <w:p w:rsidR="00EB1781" w:rsidRDefault="00BA4AFD">
      <w:pPr>
        <w:pStyle w:val="Odstavecseseznamem"/>
        <w:numPr>
          <w:ilvl w:val="0"/>
          <w:numId w:val="20"/>
        </w:numPr>
        <w:spacing w:after="0" w:line="240" w:lineRule="auto"/>
        <w:rPr>
          <w:rFonts w:ascii="Tahoma" w:hAnsi="Tahoma" w:cs="Tahoma"/>
          <w:sz w:val="21"/>
          <w:szCs w:val="21"/>
          <w:lang w:eastAsia="cs-CZ"/>
        </w:rPr>
      </w:pPr>
      <w:r>
        <w:rPr>
          <w:rFonts w:ascii="Tahoma" w:hAnsi="Tahoma" w:cs="Tahoma"/>
          <w:sz w:val="21"/>
          <w:szCs w:val="21"/>
          <w:lang w:eastAsia="cs-CZ"/>
        </w:rPr>
        <w:t>provádění zápisů do stavebního deníku,</w:t>
      </w:r>
    </w:p>
    <w:p w:rsidR="00EB1781" w:rsidRDefault="00BA4AFD">
      <w:pPr>
        <w:pStyle w:val="Odstavecseseznamem"/>
        <w:numPr>
          <w:ilvl w:val="0"/>
          <w:numId w:val="20"/>
        </w:numPr>
        <w:spacing w:after="0" w:line="240" w:lineRule="auto"/>
        <w:rPr>
          <w:rFonts w:ascii="Tahoma" w:hAnsi="Tahoma" w:cs="Tahoma"/>
          <w:sz w:val="21"/>
          <w:szCs w:val="21"/>
          <w:lang w:eastAsia="cs-CZ"/>
        </w:rPr>
      </w:pPr>
      <w:r>
        <w:rPr>
          <w:rFonts w:ascii="Tahoma" w:hAnsi="Tahoma" w:cs="Tahoma"/>
          <w:sz w:val="21"/>
          <w:szCs w:val="21"/>
          <w:lang w:eastAsia="cs-CZ"/>
        </w:rPr>
        <w:t>vstup na sta</w:t>
      </w:r>
      <w:r>
        <w:rPr>
          <w:rFonts w:ascii="Tahoma" w:hAnsi="Tahoma" w:cs="Tahoma"/>
          <w:sz w:val="21"/>
          <w:szCs w:val="21"/>
          <w:lang w:eastAsia="cs-CZ"/>
        </w:rPr>
        <w:t>vbu po dobu realizace,</w:t>
      </w:r>
    </w:p>
    <w:p w:rsidR="00EB1781" w:rsidRDefault="00BA4AFD">
      <w:pPr>
        <w:pStyle w:val="Odstavecseseznamem"/>
        <w:numPr>
          <w:ilvl w:val="0"/>
          <w:numId w:val="20"/>
        </w:numPr>
        <w:spacing w:after="0" w:line="240" w:lineRule="auto"/>
        <w:rPr>
          <w:rFonts w:ascii="Tahoma" w:hAnsi="Tahoma" w:cs="Tahoma"/>
          <w:sz w:val="21"/>
          <w:szCs w:val="21"/>
          <w:lang w:eastAsia="cs-CZ"/>
        </w:rPr>
      </w:pPr>
      <w:r>
        <w:rPr>
          <w:rFonts w:ascii="Tahoma" w:hAnsi="Tahoma" w:cs="Tahoma"/>
          <w:sz w:val="21"/>
          <w:szCs w:val="21"/>
          <w:lang w:eastAsia="cs-CZ"/>
        </w:rPr>
        <w:t>provádění kontrolních dnů pořádaných koordinátorem BOZP,</w:t>
      </w:r>
    </w:p>
    <w:p w:rsidR="00EB1781" w:rsidRDefault="00BA4AFD">
      <w:pPr>
        <w:pStyle w:val="Odstavecseseznamem"/>
        <w:numPr>
          <w:ilvl w:val="0"/>
          <w:numId w:val="20"/>
        </w:numPr>
        <w:spacing w:after="0" w:line="240" w:lineRule="auto"/>
        <w:rPr>
          <w:rFonts w:ascii="Tahoma" w:hAnsi="Tahoma" w:cs="Tahoma"/>
          <w:sz w:val="21"/>
          <w:szCs w:val="21"/>
          <w:lang w:eastAsia="cs-CZ"/>
        </w:rPr>
      </w:pPr>
      <w:r>
        <w:rPr>
          <w:rFonts w:ascii="Tahoma" w:hAnsi="Tahoma" w:cs="Tahoma"/>
          <w:sz w:val="21"/>
          <w:szCs w:val="21"/>
          <w:lang w:eastAsia="cs-CZ"/>
        </w:rPr>
        <w:t>potvrzení a odsouhlasení dokumentace rizik.</w:t>
      </w:r>
    </w:p>
    <w:p w:rsidR="00EB1781" w:rsidRDefault="00EB1781">
      <w:pPr>
        <w:pStyle w:val="Odstavecseseznamem"/>
        <w:spacing w:after="0" w:line="240" w:lineRule="auto"/>
        <w:ind w:left="1364"/>
        <w:rPr>
          <w:rFonts w:ascii="Tahoma" w:hAnsi="Tahoma" w:cs="Tahoma"/>
          <w:sz w:val="21"/>
          <w:szCs w:val="21"/>
          <w:lang w:eastAsia="cs-CZ"/>
        </w:rPr>
      </w:pPr>
    </w:p>
    <w:p w:rsidR="00EB1781" w:rsidRDefault="00BA4AFD">
      <w:pPr>
        <w:pStyle w:val="Odstavecseseznamem"/>
        <w:keepLines/>
        <w:numPr>
          <w:ilvl w:val="1"/>
          <w:numId w:val="9"/>
        </w:numPr>
        <w:spacing w:after="360" w:line="240" w:lineRule="auto"/>
        <w:jc w:val="both"/>
        <w:rPr>
          <w:rFonts w:ascii="Tahoma" w:hAnsi="Tahoma" w:cs="Tahoma"/>
          <w:sz w:val="21"/>
          <w:szCs w:val="21"/>
          <w:lang w:eastAsia="cs-CZ"/>
        </w:rPr>
      </w:pPr>
      <w:r>
        <w:rPr>
          <w:rFonts w:ascii="Tahoma" w:hAnsi="Tahoma" w:cs="Tahoma"/>
          <w:sz w:val="21"/>
          <w:szCs w:val="21"/>
          <w:lang w:eastAsia="cs-CZ"/>
        </w:rPr>
        <w:t xml:space="preserve">Zhotovitel je povinen dodat na výzvu koordinátorovi BOZP zejména kontrolní a zkušební plán, technologické postupy provádění prací, </w:t>
      </w:r>
      <w:r>
        <w:rPr>
          <w:rFonts w:ascii="Tahoma" w:hAnsi="Tahoma" w:cs="Tahoma"/>
          <w:sz w:val="21"/>
          <w:szCs w:val="21"/>
          <w:lang w:eastAsia="cs-CZ"/>
        </w:rPr>
        <w:t>informace o fyzických osobách, které se mohou s jeho vědomím zdržovat na staveništi, poskytovat mu potřebnou součinnost a zavázat všechny své subdodavatele, popřípadě výše uvedené jiné osoby k součinnosti po celou dobu přípravy a realizace stavby.</w:t>
      </w:r>
    </w:p>
    <w:p w:rsidR="00EB1781" w:rsidRDefault="00BA4AFD">
      <w:pPr>
        <w:pStyle w:val="Odstavecseseznamem"/>
        <w:keepLines/>
        <w:numPr>
          <w:ilvl w:val="1"/>
          <w:numId w:val="9"/>
        </w:numPr>
        <w:spacing w:after="360" w:line="240" w:lineRule="auto"/>
        <w:jc w:val="both"/>
        <w:rPr>
          <w:rFonts w:ascii="Tahoma" w:hAnsi="Tahoma" w:cs="Tahoma"/>
          <w:sz w:val="21"/>
          <w:szCs w:val="21"/>
          <w:lang w:eastAsia="cs-CZ"/>
        </w:rPr>
      </w:pPr>
      <w:r>
        <w:rPr>
          <w:rFonts w:ascii="Tahoma" w:hAnsi="Tahoma" w:cs="Tahoma"/>
          <w:sz w:val="21"/>
          <w:szCs w:val="21"/>
          <w:lang w:eastAsia="cs-CZ"/>
        </w:rPr>
        <w:t>Koordiná</w:t>
      </w:r>
      <w:r>
        <w:rPr>
          <w:rFonts w:ascii="Tahoma" w:hAnsi="Tahoma" w:cs="Tahoma"/>
          <w:sz w:val="21"/>
          <w:szCs w:val="21"/>
          <w:lang w:eastAsia="cs-CZ"/>
        </w:rPr>
        <w:t>tor BOZP je oprávněn zastavit stavební práce, je-li ohrožena bezpečnost účastníků výstavby do doby odstranění závady.</w:t>
      </w:r>
    </w:p>
    <w:p w:rsidR="00EB1781" w:rsidRDefault="00EB1781">
      <w:pPr>
        <w:pStyle w:val="Odstavecseseznamem"/>
        <w:rPr>
          <w:rFonts w:ascii="Tahoma" w:hAnsi="Tahoma" w:cs="Tahoma"/>
          <w:sz w:val="21"/>
          <w:szCs w:val="21"/>
          <w:lang w:eastAsia="cs-CZ"/>
        </w:rPr>
      </w:pPr>
    </w:p>
    <w:p w:rsidR="00EB1781" w:rsidRDefault="00BA4AFD">
      <w:pPr>
        <w:pStyle w:val="Odstavecseseznamem"/>
        <w:keepLines/>
        <w:numPr>
          <w:ilvl w:val="1"/>
          <w:numId w:val="9"/>
        </w:numPr>
        <w:spacing w:after="360" w:line="240" w:lineRule="auto"/>
        <w:jc w:val="both"/>
        <w:rPr>
          <w:rFonts w:ascii="Tahoma" w:hAnsi="Tahoma" w:cs="Tahoma"/>
          <w:sz w:val="21"/>
          <w:szCs w:val="21"/>
          <w:lang w:eastAsia="cs-CZ"/>
        </w:rPr>
      </w:pPr>
      <w:r>
        <w:rPr>
          <w:rFonts w:ascii="Tahoma" w:hAnsi="Tahoma" w:cs="Tahoma"/>
          <w:sz w:val="21"/>
          <w:szCs w:val="21"/>
          <w:lang w:eastAsia="cs-CZ"/>
        </w:rPr>
        <w:t>V případě porušení povinnosti zhotovitelem na úseku bezpečnosti a ochrany zdraví při práci na staveništi, včetně jeho subdodavatelů, jeji</w:t>
      </w:r>
      <w:r>
        <w:rPr>
          <w:rFonts w:ascii="Tahoma" w:hAnsi="Tahoma" w:cs="Tahoma"/>
          <w:sz w:val="21"/>
          <w:szCs w:val="21"/>
          <w:lang w:eastAsia="cs-CZ"/>
        </w:rPr>
        <w:t>ch zaměstnanců, zjištěných koordinátorem BOZP, budou tato porušení zaznamenaná ve stavebním či bezpečnostním deníku</w:t>
      </w:r>
      <w:r>
        <w:rPr>
          <w:rFonts w:ascii="Tahoma" w:hAnsi="Tahoma" w:cs="Tahoma"/>
          <w:sz w:val="21"/>
          <w:szCs w:val="21"/>
        </w:rPr>
        <w:t xml:space="preserve"> </w:t>
      </w:r>
      <w:r>
        <w:rPr>
          <w:rFonts w:ascii="Tahoma" w:hAnsi="Tahoma" w:cs="Tahoma"/>
          <w:sz w:val="21"/>
          <w:szCs w:val="21"/>
          <w:lang w:eastAsia="cs-CZ"/>
        </w:rPr>
        <w:t>s výzvou ke sjednání nápravy; v případě nesjednání nápravy je zhotovitel povinen zaplatit smluvní pokutu dle této smlouvy.</w:t>
      </w:r>
    </w:p>
    <w:p w:rsidR="00EB1781" w:rsidRDefault="00EB1781">
      <w:pPr>
        <w:pStyle w:val="Odstavecseseznamem"/>
        <w:rPr>
          <w:rFonts w:ascii="Tahoma" w:hAnsi="Tahoma" w:cs="Tahoma"/>
          <w:sz w:val="21"/>
          <w:szCs w:val="21"/>
        </w:rPr>
      </w:pPr>
    </w:p>
    <w:p w:rsidR="00EB1781" w:rsidRDefault="00BA4AFD">
      <w:pPr>
        <w:pStyle w:val="Odstavecseseznamem"/>
        <w:keepLines/>
        <w:numPr>
          <w:ilvl w:val="1"/>
          <w:numId w:val="9"/>
        </w:numPr>
        <w:spacing w:after="360" w:line="240" w:lineRule="auto"/>
        <w:jc w:val="both"/>
        <w:rPr>
          <w:rFonts w:ascii="Tahoma" w:hAnsi="Tahoma" w:cs="Tahoma"/>
          <w:sz w:val="21"/>
          <w:szCs w:val="21"/>
          <w:lang w:eastAsia="cs-CZ"/>
        </w:rPr>
      </w:pPr>
      <w:r>
        <w:rPr>
          <w:rFonts w:ascii="Tahoma" w:hAnsi="Tahoma" w:cs="Tahoma"/>
          <w:sz w:val="21"/>
          <w:szCs w:val="21"/>
        </w:rPr>
        <w:t>Zhotovitel i obj</w:t>
      </w:r>
      <w:r>
        <w:rPr>
          <w:rFonts w:ascii="Tahoma" w:hAnsi="Tahoma" w:cs="Tahoma"/>
          <w:sz w:val="21"/>
          <w:szCs w:val="21"/>
        </w:rPr>
        <w:t>ednatel jsou oprávněni dodatečně změnit osoby pověřené pro vzájemný styk a zabezpečení povinností vyplývajících z této smlouvy.</w:t>
      </w:r>
    </w:p>
    <w:p w:rsidR="00EB1781" w:rsidRDefault="00EB1781">
      <w:pPr>
        <w:pStyle w:val="Odstavecseseznamem"/>
        <w:keepLines/>
        <w:spacing w:after="360" w:line="240" w:lineRule="auto"/>
        <w:ind w:left="360"/>
        <w:jc w:val="both"/>
        <w:rPr>
          <w:rFonts w:ascii="Tahoma" w:hAnsi="Tahoma" w:cs="Tahoma"/>
          <w:b/>
          <w:sz w:val="21"/>
          <w:szCs w:val="21"/>
          <w:lang w:eastAsia="cs-CZ"/>
        </w:rPr>
      </w:pPr>
    </w:p>
    <w:p w:rsidR="00EB1781" w:rsidRDefault="00BA4AFD">
      <w:pPr>
        <w:pStyle w:val="Odstavecseseznamem"/>
        <w:keepLines/>
        <w:numPr>
          <w:ilvl w:val="0"/>
          <w:numId w:val="9"/>
        </w:numPr>
        <w:spacing w:after="360" w:line="240" w:lineRule="auto"/>
        <w:jc w:val="both"/>
        <w:rPr>
          <w:rFonts w:ascii="Tahoma" w:hAnsi="Tahoma" w:cs="Tahoma"/>
          <w:b/>
          <w:sz w:val="21"/>
          <w:szCs w:val="21"/>
          <w:lang w:eastAsia="cs-CZ"/>
        </w:rPr>
      </w:pPr>
      <w:r>
        <w:rPr>
          <w:rFonts w:ascii="Tahoma" w:hAnsi="Tahoma" w:cs="Tahoma"/>
          <w:b/>
          <w:sz w:val="21"/>
          <w:szCs w:val="21"/>
          <w:lang w:eastAsia="cs-CZ"/>
        </w:rPr>
        <w:t>Monitorování postupu výstavby</w:t>
      </w:r>
    </w:p>
    <w:p w:rsidR="00EB1781" w:rsidRDefault="00EB1781">
      <w:pPr>
        <w:pStyle w:val="Odstavecseseznamem"/>
        <w:keepLines/>
        <w:spacing w:after="360" w:line="240" w:lineRule="auto"/>
        <w:ind w:left="360"/>
        <w:jc w:val="both"/>
        <w:rPr>
          <w:rFonts w:ascii="Tahoma" w:hAnsi="Tahoma" w:cs="Tahoma"/>
          <w:sz w:val="21"/>
          <w:szCs w:val="21"/>
          <w:lang w:eastAsia="cs-CZ"/>
        </w:rPr>
      </w:pPr>
    </w:p>
    <w:p w:rsidR="00EB1781" w:rsidRDefault="00BA4AFD">
      <w:pPr>
        <w:pStyle w:val="Odstavecseseznamem"/>
        <w:keepLines/>
        <w:numPr>
          <w:ilvl w:val="1"/>
          <w:numId w:val="9"/>
        </w:numPr>
        <w:spacing w:after="360" w:line="240" w:lineRule="auto"/>
        <w:jc w:val="both"/>
        <w:rPr>
          <w:rFonts w:ascii="Tahoma" w:hAnsi="Tahoma" w:cs="Tahoma"/>
          <w:sz w:val="21"/>
          <w:szCs w:val="21"/>
          <w:lang w:eastAsia="cs-CZ"/>
        </w:rPr>
      </w:pPr>
      <w:r>
        <w:rPr>
          <w:rFonts w:ascii="Tahoma" w:hAnsi="Tahoma" w:cs="Tahoma"/>
          <w:sz w:val="21"/>
          <w:szCs w:val="21"/>
          <w:lang w:eastAsia="cs-CZ"/>
        </w:rPr>
        <w:t>Zhotovitel je povinen pořídit barevnou fotodokumentaci nebo videozáznam místa plnění v následují</w:t>
      </w:r>
      <w:r>
        <w:rPr>
          <w:rFonts w:ascii="Tahoma" w:hAnsi="Tahoma" w:cs="Tahoma"/>
          <w:sz w:val="21"/>
          <w:szCs w:val="21"/>
          <w:lang w:eastAsia="cs-CZ"/>
        </w:rPr>
        <w:t xml:space="preserve">cím rozsahu </w:t>
      </w:r>
      <w:r>
        <w:rPr>
          <w:rFonts w:ascii="Tahoma" w:hAnsi="Tahoma" w:cs="Tahoma"/>
          <w:b/>
          <w:sz w:val="21"/>
          <w:szCs w:val="21"/>
          <w:lang w:eastAsia="cs-CZ"/>
        </w:rPr>
        <w:t>(dále jen „fotodokumentace“):</w:t>
      </w:r>
    </w:p>
    <w:p w:rsidR="00EB1781" w:rsidRDefault="00EB1781">
      <w:pPr>
        <w:pStyle w:val="Odstavecseseznamem"/>
        <w:keepLines/>
        <w:spacing w:after="360" w:line="240" w:lineRule="auto"/>
        <w:ind w:left="1004"/>
        <w:jc w:val="both"/>
        <w:rPr>
          <w:rFonts w:ascii="Tahoma" w:hAnsi="Tahoma" w:cs="Tahoma"/>
          <w:sz w:val="21"/>
          <w:szCs w:val="21"/>
          <w:lang w:eastAsia="cs-CZ"/>
        </w:rPr>
      </w:pPr>
    </w:p>
    <w:p w:rsidR="00EB1781" w:rsidRDefault="00BA4AFD">
      <w:pPr>
        <w:pStyle w:val="Odstavecseseznamem"/>
        <w:numPr>
          <w:ilvl w:val="0"/>
          <w:numId w:val="10"/>
        </w:numPr>
        <w:spacing w:after="0" w:line="240" w:lineRule="auto"/>
        <w:ind w:left="1361" w:hanging="357"/>
        <w:jc w:val="both"/>
        <w:rPr>
          <w:rFonts w:ascii="Tahoma" w:hAnsi="Tahoma" w:cs="Tahoma"/>
          <w:sz w:val="21"/>
          <w:szCs w:val="21"/>
          <w:lang w:eastAsia="cs-CZ"/>
        </w:rPr>
      </w:pPr>
      <w:r>
        <w:rPr>
          <w:rFonts w:ascii="Tahoma" w:hAnsi="Tahoma" w:cs="Tahoma"/>
          <w:sz w:val="21"/>
          <w:szCs w:val="21"/>
          <w:lang w:eastAsia="cs-CZ"/>
        </w:rPr>
        <w:t>Fotodokumentace stavu objektu, včetně staveniště před zahájením stavebních prací;</w:t>
      </w:r>
      <w:r>
        <w:rPr>
          <w:rFonts w:ascii="Tahoma" w:hAnsi="Tahoma" w:cs="Tahoma"/>
          <w:sz w:val="21"/>
          <w:szCs w:val="21"/>
        </w:rPr>
        <w:t xml:space="preserve"> </w:t>
      </w:r>
      <w:r>
        <w:rPr>
          <w:rFonts w:ascii="Tahoma" w:hAnsi="Tahoma" w:cs="Tahoma"/>
          <w:sz w:val="21"/>
          <w:szCs w:val="21"/>
          <w:lang w:eastAsia="cs-CZ"/>
        </w:rPr>
        <w:t>fotodokumentaci dle tohoto ujednání pořídí zhotovitel v rámci předání staveniště, a předá objednateli do 5 dnů od předání staveništ</w:t>
      </w:r>
      <w:r>
        <w:rPr>
          <w:rFonts w:ascii="Tahoma" w:hAnsi="Tahoma" w:cs="Tahoma"/>
          <w:sz w:val="21"/>
          <w:szCs w:val="21"/>
          <w:lang w:eastAsia="cs-CZ"/>
        </w:rPr>
        <w:t xml:space="preserve">ě dle této smlouvy. </w:t>
      </w:r>
    </w:p>
    <w:p w:rsidR="00EB1781" w:rsidRDefault="00EB1781">
      <w:pPr>
        <w:pStyle w:val="Odstavecseseznamem"/>
        <w:keepLines/>
        <w:spacing w:after="360" w:line="240" w:lineRule="auto"/>
        <w:ind w:left="1364"/>
        <w:jc w:val="both"/>
        <w:rPr>
          <w:rFonts w:ascii="Tahoma" w:hAnsi="Tahoma" w:cs="Tahoma"/>
          <w:sz w:val="21"/>
          <w:szCs w:val="21"/>
          <w:lang w:eastAsia="cs-CZ"/>
        </w:rPr>
      </w:pPr>
    </w:p>
    <w:p w:rsidR="00EB1781" w:rsidRDefault="00BA4AFD">
      <w:pPr>
        <w:pStyle w:val="Odstavecseseznamem"/>
        <w:keepLines/>
        <w:numPr>
          <w:ilvl w:val="0"/>
          <w:numId w:val="10"/>
        </w:numPr>
        <w:spacing w:after="360" w:line="240" w:lineRule="auto"/>
        <w:jc w:val="both"/>
        <w:rPr>
          <w:rFonts w:ascii="Tahoma" w:hAnsi="Tahoma" w:cs="Tahoma"/>
          <w:sz w:val="21"/>
          <w:szCs w:val="21"/>
          <w:lang w:eastAsia="cs-CZ"/>
        </w:rPr>
      </w:pPr>
      <w:r>
        <w:rPr>
          <w:rFonts w:ascii="Tahoma" w:hAnsi="Tahoma" w:cs="Tahoma"/>
          <w:sz w:val="21"/>
          <w:szCs w:val="21"/>
          <w:lang w:eastAsia="cs-CZ"/>
        </w:rPr>
        <w:lastRenderedPageBreak/>
        <w:t xml:space="preserve">Fotodokumentace průběhu realizace stavby, zejména objektu, těch stavebních prací, které budou zakryty spolu s příslušným popisem; tuto dokumentaci pořizuje zhotovitel průběžně a předává objednateli na výzvu osob pověřených TDO. </w:t>
      </w:r>
    </w:p>
    <w:p w:rsidR="00EB1781" w:rsidRDefault="00EB1781">
      <w:pPr>
        <w:pStyle w:val="Odstavecseseznamem"/>
        <w:rPr>
          <w:rFonts w:ascii="Tahoma" w:hAnsi="Tahoma" w:cs="Tahoma"/>
          <w:sz w:val="21"/>
          <w:szCs w:val="21"/>
          <w:lang w:eastAsia="cs-CZ"/>
        </w:rPr>
      </w:pPr>
    </w:p>
    <w:p w:rsidR="00EB1781" w:rsidRDefault="00BA4AFD">
      <w:pPr>
        <w:pStyle w:val="Odstavecseseznamem"/>
        <w:keepLines/>
        <w:numPr>
          <w:ilvl w:val="0"/>
          <w:numId w:val="10"/>
        </w:numPr>
        <w:spacing w:after="360" w:line="240" w:lineRule="auto"/>
        <w:jc w:val="both"/>
        <w:rPr>
          <w:rFonts w:ascii="Tahoma" w:hAnsi="Tahoma" w:cs="Tahoma"/>
          <w:sz w:val="21"/>
          <w:szCs w:val="21"/>
          <w:lang w:eastAsia="cs-CZ"/>
        </w:rPr>
      </w:pPr>
      <w:r>
        <w:rPr>
          <w:rFonts w:ascii="Tahoma" w:hAnsi="Tahoma" w:cs="Tahoma"/>
          <w:sz w:val="21"/>
          <w:szCs w:val="21"/>
          <w:lang w:eastAsia="cs-CZ"/>
        </w:rPr>
        <w:t>Fotodokumentaci dokončeného díla, zejména pohledy objektu, vyklizeného staveniště; fotodokumentaci dle tohoto ujednání pořizuje zhotovitel v rámci přejímacího řízení díla a předá objednateli nejpozději ke dni ukončení předání díla.</w:t>
      </w:r>
    </w:p>
    <w:p w:rsidR="00EB1781" w:rsidRDefault="00EB1781">
      <w:pPr>
        <w:pStyle w:val="Odstavecseseznamem"/>
        <w:keepLines/>
        <w:spacing w:after="360" w:line="240" w:lineRule="auto"/>
        <w:ind w:left="1004"/>
        <w:jc w:val="both"/>
        <w:rPr>
          <w:rFonts w:ascii="Tahoma" w:hAnsi="Tahoma" w:cs="Tahoma"/>
          <w:sz w:val="21"/>
          <w:szCs w:val="21"/>
          <w:lang w:eastAsia="cs-CZ"/>
        </w:rPr>
      </w:pPr>
    </w:p>
    <w:p w:rsidR="00EB1781" w:rsidRDefault="00BA4AFD">
      <w:pPr>
        <w:pStyle w:val="Odstavecseseznamem"/>
        <w:keepLines/>
        <w:numPr>
          <w:ilvl w:val="1"/>
          <w:numId w:val="9"/>
        </w:numPr>
        <w:spacing w:after="360" w:line="240" w:lineRule="auto"/>
        <w:jc w:val="both"/>
        <w:rPr>
          <w:rFonts w:ascii="Tahoma" w:hAnsi="Tahoma" w:cs="Tahoma"/>
          <w:sz w:val="21"/>
          <w:szCs w:val="21"/>
          <w:lang w:eastAsia="cs-CZ"/>
        </w:rPr>
      </w:pPr>
      <w:r>
        <w:rPr>
          <w:rFonts w:ascii="Tahoma" w:hAnsi="Tahoma" w:cs="Tahoma"/>
          <w:sz w:val="21"/>
          <w:szCs w:val="21"/>
          <w:lang w:eastAsia="cs-CZ"/>
        </w:rPr>
        <w:t>Veškerá fotodokumentace</w:t>
      </w:r>
      <w:r>
        <w:rPr>
          <w:rFonts w:ascii="Tahoma" w:hAnsi="Tahoma" w:cs="Tahoma"/>
          <w:sz w:val="21"/>
          <w:szCs w:val="21"/>
          <w:lang w:eastAsia="cs-CZ"/>
        </w:rPr>
        <w:t xml:space="preserve"> bude pořízena ve vhodném digitálním formátu (např. JPG, MPEG-4) a musí z ní být patrný údaj o datu pořízení.</w:t>
      </w:r>
    </w:p>
    <w:p w:rsidR="00EB1781" w:rsidRDefault="00EB1781">
      <w:pPr>
        <w:pStyle w:val="Odstavecseseznamem"/>
        <w:keepLines/>
        <w:spacing w:after="360" w:line="240" w:lineRule="auto"/>
        <w:ind w:left="360"/>
        <w:jc w:val="both"/>
        <w:rPr>
          <w:rFonts w:ascii="Tahoma" w:hAnsi="Tahoma" w:cs="Tahoma"/>
          <w:b/>
          <w:sz w:val="21"/>
          <w:szCs w:val="21"/>
          <w:lang w:eastAsia="cs-CZ"/>
        </w:rPr>
      </w:pPr>
    </w:p>
    <w:p w:rsidR="00EB1781" w:rsidRDefault="00BA4AFD">
      <w:pPr>
        <w:pStyle w:val="Odstavecseseznamem"/>
        <w:keepLines/>
        <w:numPr>
          <w:ilvl w:val="0"/>
          <w:numId w:val="9"/>
        </w:numPr>
        <w:spacing w:after="360" w:line="240" w:lineRule="auto"/>
        <w:ind w:hanging="76"/>
        <w:jc w:val="both"/>
        <w:rPr>
          <w:rFonts w:ascii="Tahoma" w:hAnsi="Tahoma" w:cs="Tahoma"/>
          <w:b/>
          <w:bCs/>
          <w:sz w:val="21"/>
          <w:szCs w:val="21"/>
          <w:lang w:eastAsia="cs-CZ"/>
        </w:rPr>
      </w:pPr>
      <w:r>
        <w:rPr>
          <w:rFonts w:ascii="Tahoma" w:hAnsi="Tahoma" w:cs="Tahoma"/>
          <w:b/>
          <w:bCs/>
          <w:sz w:val="21"/>
          <w:szCs w:val="21"/>
          <w:lang w:eastAsia="cs-CZ"/>
        </w:rPr>
        <w:t>Staveniště</w:t>
      </w:r>
    </w:p>
    <w:p w:rsidR="00EB1781" w:rsidRDefault="00EB1781">
      <w:pPr>
        <w:pStyle w:val="Odstavecseseznamem"/>
        <w:keepLines/>
        <w:spacing w:after="360" w:line="240" w:lineRule="auto"/>
        <w:ind w:left="360"/>
        <w:jc w:val="both"/>
        <w:rPr>
          <w:rFonts w:ascii="Tahoma" w:hAnsi="Tahoma" w:cs="Tahoma"/>
          <w:b/>
          <w:bCs/>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Objednatel je povinen předat zhotoviteli staveniště v termínu dle čl. 3 této smlouvy. O předání a převzetí staveniště vyhotoví objedn</w:t>
      </w:r>
      <w:r>
        <w:rPr>
          <w:rFonts w:ascii="Tahoma" w:hAnsi="Tahoma" w:cs="Tahoma"/>
          <w:sz w:val="21"/>
          <w:szCs w:val="21"/>
          <w:lang w:eastAsia="cs-CZ"/>
        </w:rPr>
        <w:t>atel písemný protokol, který obě strany podepíší. Prodlení zhotovitele s převzetím staveniště delší než 5 pracovních dnů, je podstatným porušením této smlouvy a zakládá právo objednatele na odstoupení od smlouvy.</w:t>
      </w:r>
    </w:p>
    <w:p w:rsidR="00EB1781" w:rsidRDefault="00EB1781">
      <w:pPr>
        <w:spacing w:after="0" w:line="240" w:lineRule="auto"/>
        <w:ind w:left="284"/>
        <w:jc w:val="both"/>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Zhotovitel je povinen seznámit se po převz</w:t>
      </w:r>
      <w:r>
        <w:rPr>
          <w:rFonts w:ascii="Tahoma" w:hAnsi="Tahoma" w:cs="Tahoma"/>
          <w:sz w:val="21"/>
          <w:szCs w:val="21"/>
          <w:lang w:eastAsia="cs-CZ"/>
        </w:rPr>
        <w:t>etí staveniště s rozmístěním a trasou stávajících inženýrských sítí na staveništi a přilehlých pozemcích dotčených prováděním díla a tyto vytýčit a vhodným způsobem chránit tak, aby v průběhu provádění díla nedošlo k jejich poškození.</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Zhotovitel je povine</w:t>
      </w:r>
      <w:r>
        <w:rPr>
          <w:rFonts w:ascii="Tahoma" w:hAnsi="Tahoma" w:cs="Tahoma"/>
          <w:sz w:val="21"/>
          <w:szCs w:val="21"/>
          <w:lang w:eastAsia="cs-CZ"/>
        </w:rPr>
        <w:t>n dodržovat všechny podmínky správců nebo vlastníků sítí a nese veškeré důsledky a škody vzniklé jejich nedodržením.</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 xml:space="preserve">Zhotovitel je povinen zajistit si veškerá povolení k případnému nutnému záboru veřejného prostranství a zvláštního užívání, a to v rozsahu potřebném pro provádění díla, včetně ploch pro zařízení staveniště. </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Provozní, sociální a případně i výrobní zařízen</w:t>
      </w:r>
      <w:r>
        <w:rPr>
          <w:rFonts w:ascii="Tahoma" w:hAnsi="Tahoma" w:cs="Tahoma"/>
          <w:sz w:val="21"/>
          <w:szCs w:val="21"/>
          <w:lang w:eastAsia="cs-CZ"/>
        </w:rPr>
        <w:t>í staveniště zabezpečuje zhotovitel v souladu se svými potřebami, požadavky objednatele pro výkon (TDO), koordinátora BOZP a respektováním projektové dokumentace a v souladu s příslušnými právními předpisy.</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Zhotovitel si zajistí rozvod potřebných médií na</w:t>
      </w:r>
      <w:r>
        <w:rPr>
          <w:rFonts w:ascii="Tahoma" w:hAnsi="Tahoma" w:cs="Tahoma"/>
          <w:sz w:val="21"/>
          <w:szCs w:val="21"/>
          <w:lang w:eastAsia="cs-CZ"/>
        </w:rPr>
        <w:t xml:space="preserve"> staveništi a jejich připojení na odběrná místa. Zhotovitel zabezpečí samostatná měřící místa na úhradu jím spotřebovaných energií.</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Zhotovitel je povinen poskytnout objednateli a osobám vykonávajícím funkci TDO, dozoru projektanta (DP) a koordinátora BOZP</w:t>
      </w:r>
      <w:r>
        <w:rPr>
          <w:rFonts w:ascii="Tahoma" w:hAnsi="Tahoma" w:cs="Tahoma"/>
          <w:sz w:val="21"/>
          <w:szCs w:val="21"/>
          <w:lang w:eastAsia="cs-CZ"/>
        </w:rPr>
        <w:t xml:space="preserve"> provozní prostory a zařízení nezbytná pro výkon jejich funkce při realizaci díla. </w:t>
      </w:r>
    </w:p>
    <w:p w:rsidR="00EB1781" w:rsidRDefault="00EB1781">
      <w:pPr>
        <w:spacing w:after="0" w:line="240" w:lineRule="auto"/>
        <w:jc w:val="both"/>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Zhotovitel je povinen udržovat na staveništi (používaných plochách, komunikacích) pořádek, průběžně staveniště uklízet a řádným způsobem rozmísťovat, skladovat a urovnávat</w:t>
      </w:r>
      <w:r>
        <w:rPr>
          <w:rFonts w:ascii="Tahoma" w:hAnsi="Tahoma" w:cs="Tahoma"/>
          <w:sz w:val="21"/>
          <w:szCs w:val="21"/>
          <w:lang w:eastAsia="cs-CZ"/>
        </w:rPr>
        <w:t xml:space="preserve"> všechny materiály, zařízení a příslušenství na staveništi. Zhotovitel je povinen průběžně ze staveniště odstraňovat všechny druhy odpadů, stavební suti a nepotřebný materiál; v případě porušení povinnosti zhotovitele dle tohoto ujednání bude objednatelem </w:t>
      </w:r>
      <w:r>
        <w:rPr>
          <w:rFonts w:ascii="Tahoma" w:hAnsi="Tahoma" w:cs="Tahoma"/>
          <w:sz w:val="21"/>
          <w:szCs w:val="21"/>
          <w:lang w:eastAsia="cs-CZ"/>
        </w:rPr>
        <w:t>vyzván k sjednání nápravy ve lhůtě určené ve stavebním deníku; v případě nesjednání nápravy je zhotovitel povinen zaplatit smluvní pokutu dle této smlouvy.</w:t>
      </w:r>
    </w:p>
    <w:p w:rsidR="00EB1781" w:rsidRDefault="00EB1781">
      <w:pPr>
        <w:pStyle w:val="Odstavecseseznamem"/>
        <w:spacing w:after="0" w:line="240" w:lineRule="auto"/>
        <w:ind w:left="1004"/>
        <w:jc w:val="both"/>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Zhotovitel se zavazuje, že odpady a znečištění vzniklé jeho činností nebo odstraňované v souvislost</w:t>
      </w:r>
      <w:r>
        <w:rPr>
          <w:rFonts w:ascii="Tahoma" w:hAnsi="Tahoma" w:cs="Tahoma"/>
          <w:sz w:val="21"/>
          <w:szCs w:val="21"/>
          <w:lang w:eastAsia="cs-CZ"/>
        </w:rPr>
        <w:t>i s plněním předmětu díla bude řádně ekologicky třídit a likvidovat v souladu s platnými předpisy na úrovni EU a v souladu se zákonem č. 541/2020 Sb., o odpadech a jeho prováděcími předpisy zejména vyhláškou 273/2021 Sb., o podrobnostech nakládání s odpady</w:t>
      </w:r>
      <w:r>
        <w:rPr>
          <w:rFonts w:ascii="Tahoma" w:hAnsi="Tahoma" w:cs="Tahoma"/>
          <w:sz w:val="21"/>
          <w:szCs w:val="21"/>
          <w:lang w:eastAsia="cs-CZ"/>
        </w:rPr>
        <w:t>, ve znění pozdějších předpisů.</w:t>
      </w:r>
    </w:p>
    <w:p w:rsidR="00EB1781" w:rsidRDefault="00EB1781">
      <w:pPr>
        <w:pStyle w:val="Odstavecseseznamem"/>
        <w:spacing w:after="0" w:line="240" w:lineRule="auto"/>
        <w:ind w:left="1004"/>
        <w:jc w:val="both"/>
        <w:rPr>
          <w:rFonts w:ascii="Tahoma" w:hAnsi="Tahoma" w:cs="Tahoma"/>
          <w:sz w:val="21"/>
          <w:szCs w:val="21"/>
          <w:lang w:eastAsia="cs-CZ"/>
        </w:rPr>
      </w:pPr>
    </w:p>
    <w:p w:rsidR="00EB1781" w:rsidRDefault="00BA4AFD">
      <w:pPr>
        <w:pStyle w:val="Odstavecseseznamem"/>
        <w:numPr>
          <w:ilvl w:val="1"/>
          <w:numId w:val="9"/>
        </w:numPr>
        <w:jc w:val="both"/>
        <w:rPr>
          <w:rFonts w:ascii="Tahoma" w:hAnsi="Tahoma" w:cs="Tahoma"/>
          <w:sz w:val="21"/>
          <w:szCs w:val="21"/>
          <w:lang w:eastAsia="cs-CZ"/>
        </w:rPr>
      </w:pPr>
      <w:r>
        <w:rPr>
          <w:rFonts w:ascii="Tahoma" w:hAnsi="Tahoma" w:cs="Tahoma"/>
          <w:sz w:val="21"/>
          <w:szCs w:val="21"/>
          <w:lang w:eastAsia="cs-CZ"/>
        </w:rPr>
        <w:lastRenderedPageBreak/>
        <w:t xml:space="preserve">O způsobu nakládání s odpadem bude předložen písemný doklad vystavený příslušnou oprávněnou osobou podle zákona o odpadech, anebo zhotovitelem, pokud takovým oprávněním disponuje sám. </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Splnění této povinnosti bude doloženo</w:t>
      </w:r>
      <w:r>
        <w:rPr>
          <w:rFonts w:ascii="Tahoma" w:hAnsi="Tahoma" w:cs="Tahoma"/>
          <w:sz w:val="21"/>
          <w:szCs w:val="21"/>
          <w:lang w:eastAsia="cs-CZ"/>
        </w:rPr>
        <w:t xml:space="preserve"> potvrzením společnosti oprávněné k likvidaci stavebního odpadu.</w:t>
      </w:r>
    </w:p>
    <w:p w:rsidR="00EB1781" w:rsidRDefault="00EB1781">
      <w:pPr>
        <w:spacing w:after="0" w:line="240" w:lineRule="auto"/>
        <w:rPr>
          <w:rFonts w:ascii="Tahoma" w:hAnsi="Tahoma" w:cs="Tahoma"/>
          <w:sz w:val="21"/>
          <w:szCs w:val="21"/>
          <w:lang w:eastAsia="cs-CZ"/>
        </w:rPr>
      </w:pPr>
    </w:p>
    <w:p w:rsidR="00EB1781" w:rsidRDefault="00BA4AFD">
      <w:pPr>
        <w:spacing w:after="0" w:line="240" w:lineRule="auto"/>
        <w:ind w:firstLine="284"/>
        <w:rPr>
          <w:rFonts w:ascii="Tahoma" w:hAnsi="Tahoma" w:cs="Tahoma"/>
          <w:b/>
          <w:bCs/>
          <w:sz w:val="21"/>
          <w:szCs w:val="21"/>
          <w:lang w:eastAsia="cs-CZ"/>
        </w:rPr>
      </w:pPr>
      <w:r>
        <w:rPr>
          <w:rFonts w:ascii="Tahoma" w:hAnsi="Tahoma" w:cs="Tahoma"/>
          <w:b/>
          <w:bCs/>
          <w:sz w:val="21"/>
          <w:szCs w:val="21"/>
          <w:lang w:eastAsia="cs-CZ"/>
        </w:rPr>
        <w:t>Vyklizení staveniště</w:t>
      </w:r>
    </w:p>
    <w:p w:rsidR="00EB1781" w:rsidRDefault="00EB1781">
      <w:pPr>
        <w:spacing w:after="0" w:line="240" w:lineRule="auto"/>
        <w:ind w:firstLine="284"/>
        <w:rPr>
          <w:rFonts w:ascii="Tahoma" w:hAnsi="Tahoma" w:cs="Tahoma"/>
          <w:b/>
          <w:bCs/>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Nevyklidí-li zhotovitel staveniště ve sjednaném termínu dle této smlouvy je objednatel oprávněn zabezpečit vyklizení staveniště třetí osobou na náklady zhotovitele.</w:t>
      </w:r>
    </w:p>
    <w:p w:rsidR="00EB1781" w:rsidRDefault="00EB1781">
      <w:pPr>
        <w:spacing w:after="0" w:line="240" w:lineRule="auto"/>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Sm</w:t>
      </w:r>
      <w:r>
        <w:rPr>
          <w:rFonts w:ascii="Tahoma" w:hAnsi="Tahoma" w:cs="Tahoma"/>
          <w:sz w:val="21"/>
          <w:szCs w:val="21"/>
          <w:lang w:eastAsia="cs-CZ"/>
        </w:rPr>
        <w:t xml:space="preserve">luvní strany o vyklizení staveniště vyhotoví zápis do dokumentu Zápis o předání, převzetí a odevzdání díla; součástí zápisu budou zhotovitelem dodaná prohlášení vlastníka, př. správců nemovitostí a pozemků dotčených stavbou o uvedení do původního stavu. </w:t>
      </w:r>
    </w:p>
    <w:p w:rsidR="00EB1781" w:rsidRDefault="00EB1781">
      <w:pPr>
        <w:spacing w:after="0" w:line="240" w:lineRule="auto"/>
        <w:jc w:val="both"/>
        <w:rPr>
          <w:rFonts w:ascii="Tahoma" w:hAnsi="Tahoma" w:cs="Tahoma"/>
          <w:sz w:val="21"/>
          <w:szCs w:val="21"/>
          <w:lang w:eastAsia="cs-CZ"/>
        </w:rPr>
      </w:pPr>
    </w:p>
    <w:p w:rsidR="00EB1781" w:rsidRDefault="00BA4AFD">
      <w:pPr>
        <w:pStyle w:val="Odstavecseseznamem"/>
        <w:keepLines/>
        <w:numPr>
          <w:ilvl w:val="0"/>
          <w:numId w:val="9"/>
        </w:numPr>
        <w:spacing w:after="0" w:line="240" w:lineRule="auto"/>
        <w:jc w:val="both"/>
        <w:rPr>
          <w:rFonts w:ascii="Tahoma" w:hAnsi="Tahoma" w:cs="Tahoma"/>
          <w:b/>
          <w:sz w:val="21"/>
          <w:szCs w:val="21"/>
          <w:lang w:eastAsia="cs-CZ"/>
        </w:rPr>
      </w:pPr>
      <w:r>
        <w:rPr>
          <w:rFonts w:ascii="Tahoma" w:hAnsi="Tahoma" w:cs="Tahoma"/>
          <w:b/>
          <w:sz w:val="21"/>
          <w:szCs w:val="21"/>
          <w:lang w:eastAsia="cs-CZ"/>
        </w:rPr>
        <w:t>Stavební deník</w:t>
      </w:r>
    </w:p>
    <w:p w:rsidR="00EB1781" w:rsidRDefault="00EB1781">
      <w:pPr>
        <w:keepLines/>
        <w:spacing w:after="0" w:line="240" w:lineRule="auto"/>
        <w:jc w:val="both"/>
        <w:rPr>
          <w:rFonts w:ascii="Tahoma" w:hAnsi="Tahoma" w:cs="Tahoma"/>
          <w:sz w:val="21"/>
          <w:szCs w:val="21"/>
          <w:lang w:eastAsia="cs-CZ"/>
        </w:rPr>
      </w:pPr>
    </w:p>
    <w:p w:rsidR="00EB1781" w:rsidRDefault="00BA4AFD">
      <w:pPr>
        <w:numPr>
          <w:ilvl w:val="1"/>
          <w:numId w:val="9"/>
        </w:numPr>
        <w:contextualSpacing/>
        <w:jc w:val="both"/>
        <w:rPr>
          <w:rFonts w:ascii="Tahoma" w:hAnsi="Tahoma" w:cs="Tahoma"/>
          <w:sz w:val="21"/>
          <w:szCs w:val="21"/>
        </w:rPr>
      </w:pPr>
      <w:r>
        <w:rPr>
          <w:rFonts w:ascii="Tahoma" w:hAnsi="Tahoma" w:cs="Tahoma"/>
          <w:sz w:val="21"/>
          <w:szCs w:val="21"/>
        </w:rPr>
        <w:t xml:space="preserve">Zhotovitel je povinen ode dne převzetí staveniště vést stavební deník v souladu se zákonem č. 283/2021 Sb., stavební zákon, ve znění pozdějších předpisů, s údaji v minimálním rozsahu dle stavebního zákona a vyhlášky č. 131/2024 Sb., o </w:t>
      </w:r>
      <w:r>
        <w:rPr>
          <w:rFonts w:ascii="Tahoma" w:hAnsi="Tahoma" w:cs="Tahoma"/>
          <w:sz w:val="21"/>
          <w:szCs w:val="21"/>
        </w:rPr>
        <w:t>dokumentaci staveb</w:t>
      </w:r>
      <w:r>
        <w:rPr>
          <w:rFonts w:ascii="Tahoma" w:hAnsi="Tahoma" w:cs="Tahoma"/>
          <w:sz w:val="21"/>
          <w:szCs w:val="21"/>
          <w:lang w:eastAsia="cs-CZ"/>
        </w:rPr>
        <w:t>,</w:t>
      </w:r>
      <w:r>
        <w:rPr>
          <w:rFonts w:ascii="Tahoma" w:hAnsi="Tahoma" w:cs="Tahoma"/>
          <w:sz w:val="21"/>
          <w:szCs w:val="21"/>
        </w:rPr>
        <w:t xml:space="preserve"> a vyhlášky č. 146/2024 o požadavcích na výstavbu. Deník bude trvale přístupný na stavbě.</w:t>
      </w:r>
    </w:p>
    <w:p w:rsidR="00EB1781" w:rsidRDefault="00BA4AFD">
      <w:pPr>
        <w:pStyle w:val="Odstavecseseznamem"/>
        <w:keepLines/>
        <w:numPr>
          <w:ilvl w:val="1"/>
          <w:numId w:val="9"/>
        </w:numPr>
        <w:spacing w:after="0" w:line="240" w:lineRule="auto"/>
        <w:jc w:val="both"/>
        <w:rPr>
          <w:rFonts w:ascii="Tahoma" w:hAnsi="Tahoma" w:cs="Tahoma"/>
          <w:sz w:val="21"/>
          <w:szCs w:val="21"/>
        </w:rPr>
      </w:pPr>
      <w:r>
        <w:rPr>
          <w:rFonts w:ascii="Tahoma" w:hAnsi="Tahoma" w:cs="Tahoma"/>
          <w:sz w:val="21"/>
          <w:szCs w:val="21"/>
        </w:rPr>
        <w:t>Do stavebního deníku bude zhotovitel zapisovat všechny skutečnosti rozhodné pro plnění smlouvy, zejména údaje o časovém postupu prací a jejich jako</w:t>
      </w:r>
      <w:r>
        <w:rPr>
          <w:rFonts w:ascii="Tahoma" w:hAnsi="Tahoma" w:cs="Tahoma"/>
          <w:sz w:val="21"/>
          <w:szCs w:val="21"/>
        </w:rPr>
        <w:t>sti, důvody odchylek prováděných prací od projektové dokumentace, o provedených zkouškách a další údaje potřebné pro posouzení prací orgány státní správy a objednatelem, a tyto si nechává denně potvrzovat osobami pověřenými technickým dozorem objednatele.</w:t>
      </w:r>
    </w:p>
    <w:p w:rsidR="00EB1781" w:rsidRDefault="00EB1781">
      <w:pPr>
        <w:pStyle w:val="Odstavecseseznamem"/>
        <w:rPr>
          <w:rFonts w:ascii="Tahoma" w:hAnsi="Tahoma" w:cs="Tahoma"/>
          <w:sz w:val="21"/>
          <w:szCs w:val="21"/>
        </w:rPr>
      </w:pPr>
    </w:p>
    <w:p w:rsidR="00EB1781" w:rsidRDefault="00BA4AFD">
      <w:pPr>
        <w:pStyle w:val="Odstavecseseznamem"/>
        <w:keepLines/>
        <w:numPr>
          <w:ilvl w:val="1"/>
          <w:numId w:val="9"/>
        </w:numPr>
        <w:spacing w:after="0" w:line="240" w:lineRule="auto"/>
        <w:jc w:val="both"/>
        <w:rPr>
          <w:rFonts w:ascii="Tahoma" w:hAnsi="Tahoma" w:cs="Tahoma"/>
          <w:sz w:val="21"/>
          <w:szCs w:val="21"/>
        </w:rPr>
      </w:pPr>
      <w:r>
        <w:rPr>
          <w:rFonts w:ascii="Tahoma" w:hAnsi="Tahoma" w:cs="Tahoma"/>
          <w:sz w:val="21"/>
          <w:szCs w:val="21"/>
        </w:rPr>
        <w:t>Objednatel a jím pověřené osoby jsou oprávněny stavební deník kontrolovat a k zápisům připojovat své stanovisko.</w:t>
      </w:r>
    </w:p>
    <w:p w:rsidR="00EB1781" w:rsidRDefault="00EB1781">
      <w:pPr>
        <w:pStyle w:val="Odstavecseseznamem"/>
        <w:rPr>
          <w:rFonts w:ascii="Tahoma" w:hAnsi="Tahoma" w:cs="Tahoma"/>
          <w:sz w:val="21"/>
          <w:szCs w:val="21"/>
        </w:rPr>
      </w:pPr>
    </w:p>
    <w:p w:rsidR="00EB1781" w:rsidRDefault="00BA4AFD">
      <w:pPr>
        <w:pStyle w:val="Odstavecseseznamem"/>
        <w:keepLines/>
        <w:numPr>
          <w:ilvl w:val="1"/>
          <w:numId w:val="9"/>
        </w:numPr>
        <w:spacing w:after="0" w:line="240" w:lineRule="auto"/>
        <w:jc w:val="both"/>
        <w:rPr>
          <w:rFonts w:ascii="Tahoma" w:hAnsi="Tahoma" w:cs="Tahoma"/>
          <w:sz w:val="21"/>
          <w:szCs w:val="21"/>
        </w:rPr>
      </w:pPr>
      <w:r>
        <w:rPr>
          <w:rFonts w:ascii="Tahoma" w:hAnsi="Tahoma" w:cs="Tahoma"/>
          <w:sz w:val="21"/>
          <w:szCs w:val="21"/>
        </w:rPr>
        <w:t>Stavební deník zpřístupní zhotovitel na stavbě a zajistí, že bude mj. obsahovat:</w:t>
      </w:r>
    </w:p>
    <w:p w:rsidR="00EB1781" w:rsidRDefault="00BA4AFD">
      <w:pPr>
        <w:pStyle w:val="ZkladntextodsazenIMP"/>
        <w:numPr>
          <w:ilvl w:val="1"/>
          <w:numId w:val="21"/>
        </w:numPr>
        <w:tabs>
          <w:tab w:val="left" w:pos="1307"/>
        </w:tabs>
        <w:ind w:left="1701" w:hanging="283"/>
        <w:jc w:val="both"/>
        <w:rPr>
          <w:rFonts w:ascii="Tahoma" w:hAnsi="Tahoma" w:cs="Tahoma"/>
          <w:sz w:val="21"/>
          <w:szCs w:val="21"/>
        </w:rPr>
      </w:pPr>
      <w:r>
        <w:rPr>
          <w:rFonts w:ascii="Tahoma" w:hAnsi="Tahoma" w:cs="Tahoma"/>
          <w:sz w:val="21"/>
          <w:szCs w:val="21"/>
        </w:rPr>
        <w:t>základní list, ve kterém se uvádí název a sídlo objednatele,</w:t>
      </w:r>
      <w:r>
        <w:rPr>
          <w:rFonts w:ascii="Tahoma" w:hAnsi="Tahoma" w:cs="Tahoma"/>
          <w:sz w:val="21"/>
          <w:szCs w:val="21"/>
        </w:rPr>
        <w:t xml:space="preserve"> projektanta a změny těchto údajů,</w:t>
      </w:r>
    </w:p>
    <w:p w:rsidR="00EB1781" w:rsidRDefault="00BA4AFD">
      <w:pPr>
        <w:pStyle w:val="ZkladntextodsazenIMP"/>
        <w:numPr>
          <w:ilvl w:val="1"/>
          <w:numId w:val="21"/>
        </w:numPr>
        <w:tabs>
          <w:tab w:val="left" w:pos="1307"/>
        </w:tabs>
        <w:ind w:left="1701" w:hanging="283"/>
        <w:jc w:val="both"/>
        <w:rPr>
          <w:rFonts w:ascii="Tahoma" w:hAnsi="Tahoma" w:cs="Tahoma"/>
          <w:sz w:val="21"/>
          <w:szCs w:val="21"/>
        </w:rPr>
      </w:pPr>
      <w:r>
        <w:rPr>
          <w:rFonts w:ascii="Tahoma" w:hAnsi="Tahoma" w:cs="Tahoma"/>
          <w:sz w:val="21"/>
          <w:szCs w:val="21"/>
        </w:rPr>
        <w:t>identifikační údaje stavby podle projektové dokumentace,</w:t>
      </w:r>
    </w:p>
    <w:p w:rsidR="00EB1781" w:rsidRDefault="00BA4AFD">
      <w:pPr>
        <w:pStyle w:val="ZkladntextodsazenIMP"/>
        <w:numPr>
          <w:ilvl w:val="1"/>
          <w:numId w:val="21"/>
        </w:numPr>
        <w:tabs>
          <w:tab w:val="left" w:pos="1307"/>
        </w:tabs>
        <w:ind w:left="1701" w:hanging="283"/>
        <w:jc w:val="both"/>
        <w:rPr>
          <w:rFonts w:ascii="Tahoma" w:hAnsi="Tahoma" w:cs="Tahoma"/>
          <w:sz w:val="21"/>
          <w:szCs w:val="21"/>
        </w:rPr>
      </w:pPr>
      <w:r>
        <w:rPr>
          <w:rFonts w:ascii="Tahoma" w:hAnsi="Tahoma" w:cs="Tahoma"/>
          <w:sz w:val="21"/>
          <w:szCs w:val="21"/>
        </w:rPr>
        <w:t>přehled smluv včetně dodatků a změn,</w:t>
      </w:r>
    </w:p>
    <w:p w:rsidR="00EB1781" w:rsidRDefault="00BA4AFD">
      <w:pPr>
        <w:pStyle w:val="ZkladntextodsazenIMP"/>
        <w:numPr>
          <w:ilvl w:val="1"/>
          <w:numId w:val="21"/>
        </w:numPr>
        <w:tabs>
          <w:tab w:val="left" w:pos="1307"/>
        </w:tabs>
        <w:ind w:left="1701" w:hanging="283"/>
        <w:jc w:val="both"/>
        <w:rPr>
          <w:rFonts w:ascii="Tahoma" w:hAnsi="Tahoma" w:cs="Tahoma"/>
          <w:sz w:val="21"/>
          <w:szCs w:val="21"/>
        </w:rPr>
      </w:pPr>
      <w:r>
        <w:rPr>
          <w:rFonts w:ascii="Tahoma" w:hAnsi="Tahoma" w:cs="Tahoma"/>
          <w:sz w:val="21"/>
          <w:szCs w:val="21"/>
        </w:rPr>
        <w:t>seznam dokladů a úředních opatření týkajících se stavby,</w:t>
      </w:r>
    </w:p>
    <w:p w:rsidR="00EB1781" w:rsidRDefault="00BA4AFD">
      <w:pPr>
        <w:pStyle w:val="ZkladntextodsazenIMP"/>
        <w:numPr>
          <w:ilvl w:val="1"/>
          <w:numId w:val="21"/>
        </w:numPr>
        <w:tabs>
          <w:tab w:val="left" w:pos="1307"/>
        </w:tabs>
        <w:ind w:left="1701" w:hanging="283"/>
        <w:jc w:val="both"/>
        <w:rPr>
          <w:rFonts w:ascii="Tahoma" w:hAnsi="Tahoma" w:cs="Tahoma"/>
          <w:sz w:val="21"/>
          <w:szCs w:val="21"/>
        </w:rPr>
      </w:pPr>
      <w:r>
        <w:rPr>
          <w:rFonts w:ascii="Tahoma" w:hAnsi="Tahoma" w:cs="Tahoma"/>
          <w:sz w:val="21"/>
          <w:szCs w:val="21"/>
        </w:rPr>
        <w:t>seznam dokumentace stavby a jejích změn.</w:t>
      </w:r>
    </w:p>
    <w:p w:rsidR="00EB1781" w:rsidRDefault="00EB1781">
      <w:pPr>
        <w:pStyle w:val="ZkladntextodsazenIMP"/>
        <w:tabs>
          <w:tab w:val="left" w:pos="1307"/>
        </w:tabs>
        <w:ind w:left="1701"/>
        <w:jc w:val="both"/>
        <w:rPr>
          <w:rFonts w:ascii="Tahoma" w:hAnsi="Tahoma" w:cs="Tahoma"/>
          <w:sz w:val="21"/>
          <w:szCs w:val="21"/>
        </w:rPr>
      </w:pPr>
    </w:p>
    <w:p w:rsidR="00EB1781" w:rsidRDefault="00BA4AFD">
      <w:pPr>
        <w:pStyle w:val="Odstavecseseznamem"/>
        <w:keepLines/>
        <w:numPr>
          <w:ilvl w:val="1"/>
          <w:numId w:val="9"/>
        </w:numPr>
        <w:spacing w:after="0" w:line="240" w:lineRule="auto"/>
        <w:jc w:val="both"/>
        <w:rPr>
          <w:rFonts w:ascii="Tahoma" w:hAnsi="Tahoma" w:cs="Tahoma"/>
          <w:sz w:val="21"/>
          <w:szCs w:val="21"/>
        </w:rPr>
      </w:pPr>
      <w:r>
        <w:rPr>
          <w:rFonts w:ascii="Tahoma" w:hAnsi="Tahoma" w:cs="Tahoma"/>
          <w:sz w:val="21"/>
          <w:szCs w:val="21"/>
        </w:rPr>
        <w:t>Denní záznamy bude zapisovat</w:t>
      </w:r>
      <w:r>
        <w:rPr>
          <w:rFonts w:ascii="Tahoma" w:hAnsi="Tahoma" w:cs="Tahoma"/>
          <w:sz w:val="21"/>
          <w:szCs w:val="21"/>
        </w:rPr>
        <w:t xml:space="preserve"> a podepisovat stavbyvedoucí (jeho zástupce) v den, kdy práce byly provedeny nebo kdy nastaly okolnosti, které vyvolaly nutnost zápisu. Při denních záznamech nesmí být vynechána volná místa.</w:t>
      </w:r>
    </w:p>
    <w:p w:rsidR="00EB1781" w:rsidRDefault="00EB1781">
      <w:pPr>
        <w:pStyle w:val="Odstavecseseznamem"/>
        <w:keepLines/>
        <w:spacing w:after="0" w:line="240" w:lineRule="auto"/>
        <w:ind w:left="1004"/>
        <w:jc w:val="both"/>
        <w:rPr>
          <w:rFonts w:ascii="Tahoma" w:hAnsi="Tahoma" w:cs="Tahoma"/>
          <w:sz w:val="21"/>
          <w:szCs w:val="21"/>
        </w:rPr>
      </w:pPr>
    </w:p>
    <w:p w:rsidR="00EB1781" w:rsidRDefault="00BA4AFD">
      <w:pPr>
        <w:pStyle w:val="Odstavecseseznamem"/>
        <w:keepLines/>
        <w:numPr>
          <w:ilvl w:val="1"/>
          <w:numId w:val="9"/>
        </w:numPr>
        <w:spacing w:after="0" w:line="240" w:lineRule="auto"/>
        <w:jc w:val="both"/>
        <w:rPr>
          <w:rFonts w:ascii="Tahoma" w:hAnsi="Tahoma" w:cs="Tahoma"/>
          <w:sz w:val="21"/>
          <w:szCs w:val="21"/>
        </w:rPr>
      </w:pPr>
      <w:r>
        <w:rPr>
          <w:rFonts w:ascii="Tahoma" w:hAnsi="Tahoma" w:cs="Tahoma"/>
          <w:sz w:val="21"/>
          <w:szCs w:val="21"/>
        </w:rPr>
        <w:t>Do deníku je oprávněn provádět záznamy kromě státního stavebního</w:t>
      </w:r>
      <w:r>
        <w:rPr>
          <w:rFonts w:ascii="Tahoma" w:hAnsi="Tahoma" w:cs="Tahoma"/>
          <w:sz w:val="21"/>
          <w:szCs w:val="21"/>
        </w:rPr>
        <w:t xml:space="preserve"> dohledu také technický dozor objednatele a projektant, případně koordinátor BOZP.</w:t>
      </w:r>
    </w:p>
    <w:p w:rsidR="00EB1781" w:rsidRDefault="00EB1781">
      <w:pPr>
        <w:pStyle w:val="Odstavecseseznamem"/>
        <w:rPr>
          <w:rFonts w:ascii="Tahoma" w:hAnsi="Tahoma" w:cs="Tahoma"/>
          <w:sz w:val="21"/>
          <w:szCs w:val="21"/>
        </w:rPr>
      </w:pPr>
    </w:p>
    <w:p w:rsidR="00EB1781" w:rsidRDefault="00BA4AFD">
      <w:pPr>
        <w:pStyle w:val="Odstavecseseznamem"/>
        <w:keepLines/>
        <w:numPr>
          <w:ilvl w:val="1"/>
          <w:numId w:val="9"/>
        </w:numPr>
        <w:spacing w:after="0" w:line="240" w:lineRule="auto"/>
        <w:jc w:val="both"/>
        <w:rPr>
          <w:rFonts w:ascii="Tahoma" w:hAnsi="Tahoma" w:cs="Tahoma"/>
          <w:sz w:val="21"/>
          <w:szCs w:val="21"/>
        </w:rPr>
      </w:pPr>
      <w:r>
        <w:rPr>
          <w:rFonts w:ascii="Tahoma" w:hAnsi="Tahoma" w:cs="Tahoma"/>
          <w:sz w:val="21"/>
          <w:szCs w:val="21"/>
        </w:rPr>
        <w:t>Zápisem ve stavebním deníku nelze obsah této smlouvy měnit; zápisy slouží jako případný podklad pro jednání o změně smlouvy.</w:t>
      </w:r>
    </w:p>
    <w:p w:rsidR="00EB1781" w:rsidRDefault="00EB1781">
      <w:pPr>
        <w:pStyle w:val="Odstavecseseznamem"/>
        <w:rPr>
          <w:rFonts w:ascii="Tahoma" w:hAnsi="Tahoma" w:cs="Tahoma"/>
          <w:sz w:val="21"/>
          <w:szCs w:val="21"/>
        </w:rPr>
      </w:pPr>
    </w:p>
    <w:p w:rsidR="00EB1781" w:rsidRDefault="00BA4AFD">
      <w:pPr>
        <w:pStyle w:val="Odstavecseseznamem"/>
        <w:keepLines/>
        <w:numPr>
          <w:ilvl w:val="1"/>
          <w:numId w:val="9"/>
        </w:numPr>
        <w:spacing w:after="0" w:line="240" w:lineRule="auto"/>
        <w:jc w:val="both"/>
        <w:rPr>
          <w:rFonts w:ascii="Tahoma" w:hAnsi="Tahoma" w:cs="Tahoma"/>
          <w:sz w:val="21"/>
          <w:szCs w:val="21"/>
        </w:rPr>
      </w:pPr>
      <w:r>
        <w:rPr>
          <w:rFonts w:ascii="Tahoma" w:hAnsi="Tahoma" w:cs="Tahoma"/>
          <w:sz w:val="21"/>
          <w:szCs w:val="21"/>
        </w:rPr>
        <w:t xml:space="preserve">Originál deníku předá zhotovitel objednateli </w:t>
      </w:r>
      <w:r>
        <w:rPr>
          <w:rFonts w:ascii="Tahoma" w:hAnsi="Tahoma" w:cs="Tahoma"/>
          <w:sz w:val="21"/>
          <w:szCs w:val="21"/>
        </w:rPr>
        <w:t>spolu s dokumentací skutečného provedení stavby za účelem archivace při předání díla.</w:t>
      </w:r>
    </w:p>
    <w:p w:rsidR="00EB1781" w:rsidRDefault="00EB1781">
      <w:pPr>
        <w:pStyle w:val="Odstavecseseznamem"/>
        <w:rPr>
          <w:rFonts w:ascii="Tahoma" w:hAnsi="Tahoma" w:cs="Tahoma"/>
          <w:sz w:val="21"/>
          <w:szCs w:val="21"/>
        </w:rPr>
      </w:pPr>
    </w:p>
    <w:p w:rsidR="00EB1781" w:rsidRDefault="00BA4AFD">
      <w:pPr>
        <w:pStyle w:val="Odstavecseseznamem"/>
        <w:keepLines/>
        <w:numPr>
          <w:ilvl w:val="1"/>
          <w:numId w:val="9"/>
        </w:numPr>
        <w:spacing w:after="0" w:line="240" w:lineRule="auto"/>
        <w:jc w:val="both"/>
        <w:rPr>
          <w:rFonts w:ascii="Tahoma" w:hAnsi="Tahoma" w:cs="Tahoma"/>
          <w:sz w:val="21"/>
          <w:szCs w:val="21"/>
        </w:rPr>
      </w:pPr>
      <w:r>
        <w:rPr>
          <w:rFonts w:ascii="Tahoma" w:hAnsi="Tahoma" w:cs="Tahoma"/>
          <w:sz w:val="21"/>
          <w:szCs w:val="21"/>
        </w:rPr>
        <w:t xml:space="preserve">Obsahem deníku budou záznamy o zjištěných vícepracích a </w:t>
      </w:r>
      <w:proofErr w:type="spellStart"/>
      <w:r>
        <w:rPr>
          <w:rFonts w:ascii="Tahoma" w:hAnsi="Tahoma" w:cs="Tahoma"/>
          <w:sz w:val="21"/>
          <w:szCs w:val="21"/>
        </w:rPr>
        <w:t>méněpracích</w:t>
      </w:r>
      <w:proofErr w:type="spellEnd"/>
      <w:r>
        <w:rPr>
          <w:rFonts w:ascii="Tahoma" w:hAnsi="Tahoma" w:cs="Tahoma"/>
          <w:sz w:val="21"/>
          <w:szCs w:val="21"/>
        </w:rPr>
        <w:t>, vzestupný soupis změnových listů.</w:t>
      </w:r>
    </w:p>
    <w:p w:rsidR="00EB1781" w:rsidRDefault="00BA4AFD">
      <w:pPr>
        <w:pStyle w:val="ZkladntextodsazenIMP"/>
        <w:spacing w:line="240" w:lineRule="auto"/>
        <w:ind w:left="0"/>
        <w:jc w:val="both"/>
        <w:rPr>
          <w:rFonts w:ascii="Tahoma" w:hAnsi="Tahoma" w:cs="Tahoma"/>
          <w:sz w:val="21"/>
          <w:szCs w:val="21"/>
        </w:rPr>
      </w:pPr>
      <w:r>
        <w:rPr>
          <w:rFonts w:ascii="Tahoma" w:hAnsi="Tahoma" w:cs="Tahoma"/>
          <w:sz w:val="21"/>
          <w:szCs w:val="21"/>
        </w:rPr>
        <w:t xml:space="preserve"> </w:t>
      </w:r>
    </w:p>
    <w:p w:rsidR="00EB1781" w:rsidRDefault="00BA4AFD">
      <w:pPr>
        <w:pStyle w:val="Odstavecseseznamem"/>
        <w:keepLines/>
        <w:numPr>
          <w:ilvl w:val="0"/>
          <w:numId w:val="9"/>
        </w:numPr>
        <w:spacing w:after="0" w:line="240" w:lineRule="auto"/>
        <w:jc w:val="both"/>
        <w:rPr>
          <w:rFonts w:ascii="Tahoma" w:hAnsi="Tahoma" w:cs="Tahoma"/>
          <w:b/>
          <w:sz w:val="21"/>
          <w:szCs w:val="21"/>
          <w:lang w:eastAsia="cs-CZ"/>
        </w:rPr>
      </w:pPr>
      <w:r>
        <w:rPr>
          <w:rFonts w:ascii="Tahoma" w:hAnsi="Tahoma" w:cs="Tahoma"/>
          <w:b/>
          <w:sz w:val="21"/>
          <w:szCs w:val="21"/>
          <w:lang w:eastAsia="cs-CZ"/>
        </w:rPr>
        <w:lastRenderedPageBreak/>
        <w:t>Provádění díla/ kontrola díla, včetně zakrytých částí díla/</w:t>
      </w:r>
    </w:p>
    <w:p w:rsidR="00EB1781" w:rsidRDefault="00EB1781">
      <w:pPr>
        <w:pStyle w:val="Odstavecseseznamem"/>
        <w:keepLines/>
        <w:spacing w:after="0" w:line="240" w:lineRule="auto"/>
        <w:ind w:left="360"/>
        <w:jc w:val="both"/>
        <w:rPr>
          <w:rFonts w:ascii="Tahoma" w:hAnsi="Tahoma" w:cs="Tahoma"/>
          <w:b/>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Zho</w:t>
      </w:r>
      <w:r>
        <w:rPr>
          <w:rFonts w:ascii="Tahoma" w:hAnsi="Tahoma" w:cs="Tahoma"/>
          <w:sz w:val="21"/>
          <w:szCs w:val="21"/>
          <w:lang w:eastAsia="cs-CZ"/>
        </w:rPr>
        <w:t xml:space="preserve">tovitel zahájí činnosti vedoucí k provedení stavby dnem předání a převzetí staveniště. </w:t>
      </w:r>
    </w:p>
    <w:p w:rsidR="00EB1781" w:rsidRDefault="00EB1781">
      <w:pPr>
        <w:pStyle w:val="Odstavecseseznamem"/>
        <w:spacing w:after="0" w:line="240" w:lineRule="auto"/>
        <w:ind w:left="1004"/>
        <w:jc w:val="both"/>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Před samotným dodáním a zapracováním materiálů a výrobků budou zhotovitelem osobě TDS, předloženy veškeré potřebné doklady, zejména certifikáty, prohlášení o shodě, do</w:t>
      </w:r>
      <w:r>
        <w:rPr>
          <w:rFonts w:ascii="Tahoma" w:hAnsi="Tahoma" w:cs="Tahoma"/>
          <w:sz w:val="21"/>
          <w:szCs w:val="21"/>
          <w:lang w:eastAsia="cs-CZ"/>
        </w:rPr>
        <w:t xml:space="preserve">plněné montážními listy a technologické postupy, na základě, kterých bude možno odsouhlasit shodu nabízeného výrobku (technologie) s projektovou dokumentací. Dodávky na stavbu lze realizovat až po předchozím odsouhlasení se zástupcem objednatele. </w:t>
      </w:r>
    </w:p>
    <w:p w:rsidR="00EB1781" w:rsidRDefault="00BA4AFD">
      <w:pPr>
        <w:pStyle w:val="Odstavecseseznamem"/>
        <w:tabs>
          <w:tab w:val="left" w:pos="1695"/>
        </w:tabs>
        <w:spacing w:after="0" w:line="240" w:lineRule="auto"/>
        <w:ind w:left="360"/>
        <w:jc w:val="both"/>
        <w:rPr>
          <w:rFonts w:ascii="Tahoma" w:hAnsi="Tahoma" w:cs="Tahoma"/>
          <w:sz w:val="21"/>
          <w:szCs w:val="21"/>
          <w:lang w:eastAsia="cs-CZ"/>
        </w:rPr>
      </w:pPr>
      <w:r>
        <w:rPr>
          <w:rFonts w:ascii="Tahoma" w:hAnsi="Tahoma" w:cs="Tahoma"/>
          <w:sz w:val="21"/>
          <w:szCs w:val="21"/>
          <w:lang w:eastAsia="cs-CZ"/>
        </w:rPr>
        <w:tab/>
      </w: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Objedn</w:t>
      </w:r>
      <w:r>
        <w:rPr>
          <w:rFonts w:ascii="Tahoma" w:hAnsi="Tahoma" w:cs="Tahoma"/>
          <w:sz w:val="21"/>
          <w:szCs w:val="21"/>
          <w:lang w:eastAsia="cs-CZ"/>
        </w:rPr>
        <w:t xml:space="preserve">atel je oprávněn kontrolovat provádění díla. Zjistí-li objednatel, že zhotovitel provádí dílo v rozporu s povinnostmi vyplývajícími ze smlouvy nebo obecně závazných právních předpisů, je objednatel oprávněn dožadovat se toho, aby zhotovitel odstranil vady </w:t>
      </w:r>
      <w:r>
        <w:rPr>
          <w:rFonts w:ascii="Tahoma" w:hAnsi="Tahoma" w:cs="Tahoma"/>
          <w:sz w:val="21"/>
          <w:szCs w:val="21"/>
          <w:lang w:eastAsia="cs-CZ"/>
        </w:rPr>
        <w:t>vzniklé vadným prováděním a dílo prováděl řádným způsobem. Jestliže zhotovitel tak neučiní ani v dodatečné přiměřené lhůtě, jedná se o takové porušení smlouvy, které opravňuje objednatele k odstoupení od smlouvy.</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Zhotovitel je povinen alespoň 3 pracovní d</w:t>
      </w:r>
      <w:r>
        <w:rPr>
          <w:rFonts w:ascii="Tahoma" w:hAnsi="Tahoma" w:cs="Tahoma"/>
          <w:sz w:val="21"/>
          <w:szCs w:val="21"/>
          <w:lang w:eastAsia="cs-CZ"/>
        </w:rPr>
        <w:t xml:space="preserve">ny před znepřístupněním nebo zakrytím provedených prací nebo konstrukcí vyzvat osobu TDS písemnou formou – emailem ke kontrole a prověření prací, které v dalším postupu budou zakryty nebo se stanou nepřístupnými. Výzva včetně způsobu jejího provedení bude </w:t>
      </w:r>
      <w:r>
        <w:rPr>
          <w:rFonts w:ascii="Tahoma" w:hAnsi="Tahoma" w:cs="Tahoma"/>
          <w:sz w:val="21"/>
          <w:szCs w:val="21"/>
          <w:lang w:eastAsia="cs-CZ"/>
        </w:rPr>
        <w:t>zaznamenána do stavebního deníku. Neučiní-li tak, je povinen na žádost objednatele práce, které byly zakryty nebo se staly nepřístupnými, na svůj náklad odkrýt.</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Zhotovitel je povinen před zakrytím díla nebo jeho části provést všechny předepsané kontroly a</w:t>
      </w:r>
      <w:r>
        <w:rPr>
          <w:rFonts w:ascii="Tahoma" w:hAnsi="Tahoma" w:cs="Tahoma"/>
          <w:sz w:val="21"/>
          <w:szCs w:val="21"/>
          <w:lang w:eastAsia="cs-CZ"/>
        </w:rPr>
        <w:t xml:space="preserve"> zkoušky, zejména zkoušky vodotěsnosti a tlakové zkoušky. Zhotovitel je povinen informovat TDS o konání předepsaných kontrol a zkoušek dle předcházející věty.</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 xml:space="preserve">Pokud zhotovitel provede zakrytí díla bez předepsaných kontrol a zkoušek, provede práce spojené </w:t>
      </w:r>
      <w:r>
        <w:rPr>
          <w:rFonts w:ascii="Tahoma" w:hAnsi="Tahoma" w:cs="Tahoma"/>
          <w:sz w:val="21"/>
          <w:szCs w:val="21"/>
          <w:lang w:eastAsia="cs-CZ"/>
        </w:rPr>
        <w:t>s následnými zkouškami nebo kontrolami a uvedením díla do souladu s požadovanými parametry na vlastní náklady. O provedených zkouškách musí být vyhotoven protokol, který zhotovitel předloží TDS.</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 xml:space="preserve">Pokud se TDS ke kontrole přes včasné písemné vyzvání nedostaví, je zhotovitel oprávněn předmětné práce zakrýt. Bude-li v tomto případě TDS dodatečně požadovat jejich odkrytí, je zhotovitel povinen toto odkrytí provést na náklady objednatele. Pokud se však </w:t>
      </w:r>
      <w:r>
        <w:rPr>
          <w:rFonts w:ascii="Tahoma" w:hAnsi="Tahoma" w:cs="Tahoma"/>
          <w:sz w:val="21"/>
          <w:szCs w:val="21"/>
          <w:lang w:eastAsia="cs-CZ"/>
        </w:rPr>
        <w:t xml:space="preserve">zjistí, že práce nebyly řádně provedeny, nese veškeré náklady spojené s odkrytím prací, opravou chybného stavu a následným zakrytím zhotovitel. </w:t>
      </w:r>
    </w:p>
    <w:p w:rsidR="00EB1781" w:rsidRDefault="00EB1781">
      <w:pPr>
        <w:spacing w:after="0" w:line="240" w:lineRule="auto"/>
        <w:jc w:val="both"/>
        <w:rPr>
          <w:rFonts w:ascii="Tahoma" w:hAnsi="Tahoma" w:cs="Tahoma"/>
          <w:b/>
          <w:sz w:val="21"/>
          <w:szCs w:val="21"/>
          <w:lang w:eastAsia="cs-CZ"/>
        </w:rPr>
      </w:pPr>
    </w:p>
    <w:p w:rsidR="00EB1781" w:rsidRDefault="00BA4AFD">
      <w:pPr>
        <w:spacing w:after="0" w:line="240" w:lineRule="auto"/>
        <w:jc w:val="both"/>
        <w:rPr>
          <w:rFonts w:ascii="Tahoma" w:hAnsi="Tahoma" w:cs="Tahoma"/>
          <w:b/>
          <w:sz w:val="21"/>
          <w:szCs w:val="21"/>
          <w:lang w:eastAsia="cs-CZ"/>
        </w:rPr>
      </w:pPr>
      <w:r>
        <w:rPr>
          <w:rFonts w:ascii="Tahoma" w:hAnsi="Tahoma" w:cs="Tahoma"/>
          <w:b/>
          <w:sz w:val="21"/>
          <w:szCs w:val="21"/>
          <w:lang w:eastAsia="cs-CZ"/>
        </w:rPr>
        <w:t>Kontrolní dny v rámci výstavby</w:t>
      </w:r>
    </w:p>
    <w:p w:rsidR="00EB1781" w:rsidRDefault="00EB1781">
      <w:pPr>
        <w:pStyle w:val="Odstavecseseznamem"/>
        <w:spacing w:after="0" w:line="240" w:lineRule="auto"/>
        <w:ind w:left="284" w:hanging="425"/>
        <w:jc w:val="both"/>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 xml:space="preserve">Pro účely kontroly průběhu provádění díla organizuje objednatel kontrolní dny </w:t>
      </w:r>
      <w:r>
        <w:rPr>
          <w:rFonts w:ascii="Tahoma" w:hAnsi="Tahoma" w:cs="Tahoma"/>
          <w:sz w:val="21"/>
          <w:szCs w:val="21"/>
          <w:lang w:eastAsia="cs-CZ"/>
        </w:rPr>
        <w:t>v termínech nezbytných pro řádné provádění kontroly, nejméně 1 x týdně, pokud se určené osoby nedohodnou jinak.</w:t>
      </w:r>
    </w:p>
    <w:p w:rsidR="00EB1781" w:rsidRDefault="00EB1781">
      <w:pPr>
        <w:spacing w:after="0" w:line="240" w:lineRule="auto"/>
        <w:ind w:left="284"/>
        <w:jc w:val="both"/>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Objednatel je povinen oznámit konání kontrolního dne nejméně 3 dny předem.</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Zhotovitel má stejně jako objednatel právo přizvat na kontrolní den</w:t>
      </w:r>
      <w:r>
        <w:rPr>
          <w:rFonts w:ascii="Tahoma" w:hAnsi="Tahoma" w:cs="Tahoma"/>
          <w:sz w:val="21"/>
          <w:szCs w:val="21"/>
          <w:lang w:eastAsia="cs-CZ"/>
        </w:rPr>
        <w:t xml:space="preserve"> subdodavatele. Zhotovitel je povinen zajistit, že kontrolních dnů se bude účastnit osoba pověřená odborným vedením realizace stavby – hlavní stavbyvedoucí zapsaná ve stavebním deníku.</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t>Kontrolní dny vede objednatel, prostřednictvím osoby vykonávající funk</w:t>
      </w:r>
      <w:r>
        <w:rPr>
          <w:rFonts w:ascii="Tahoma" w:hAnsi="Tahoma" w:cs="Tahoma"/>
          <w:sz w:val="21"/>
          <w:szCs w:val="21"/>
          <w:lang w:eastAsia="cs-CZ"/>
        </w:rPr>
        <w:t>ci TDS. Obsahem kontrolního dne je zejména zpráva zhotovitele o postupu prací, kontrola časového a finančního plnění provádění prací, připomínky a podněty osob vykonávajících funkci TDS, koordinátora BOZP a DP a stanovení případných nápravných opatření a ú</w:t>
      </w:r>
      <w:r>
        <w:rPr>
          <w:rFonts w:ascii="Tahoma" w:hAnsi="Tahoma" w:cs="Tahoma"/>
          <w:sz w:val="21"/>
          <w:szCs w:val="21"/>
          <w:lang w:eastAsia="cs-CZ"/>
        </w:rPr>
        <w:t>kolů.</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9"/>
        </w:numPr>
        <w:spacing w:after="0" w:line="240" w:lineRule="auto"/>
        <w:jc w:val="both"/>
        <w:rPr>
          <w:rFonts w:ascii="Tahoma" w:hAnsi="Tahoma" w:cs="Tahoma"/>
          <w:sz w:val="21"/>
          <w:szCs w:val="21"/>
          <w:lang w:eastAsia="cs-CZ"/>
        </w:rPr>
      </w:pPr>
      <w:r>
        <w:rPr>
          <w:rFonts w:ascii="Tahoma" w:hAnsi="Tahoma" w:cs="Tahoma"/>
          <w:sz w:val="21"/>
          <w:szCs w:val="21"/>
          <w:lang w:eastAsia="cs-CZ"/>
        </w:rPr>
        <w:lastRenderedPageBreak/>
        <w:t>Objednatel prostřednictvím osoby TDS pořizuje z kontrolního dne zápis o jednání, který písemně předá všem zúčastněným.</w:t>
      </w:r>
    </w:p>
    <w:p w:rsidR="00EB1781" w:rsidRDefault="00EB1781">
      <w:pPr>
        <w:spacing w:after="0" w:line="240" w:lineRule="auto"/>
        <w:jc w:val="center"/>
        <w:rPr>
          <w:rFonts w:ascii="Tahoma" w:hAnsi="Tahoma" w:cs="Tahoma"/>
          <w:b/>
          <w:sz w:val="21"/>
          <w:szCs w:val="21"/>
          <w:lang w:eastAsia="cs-CZ"/>
        </w:rPr>
      </w:pPr>
    </w:p>
    <w:p w:rsidR="00EB1781" w:rsidRDefault="00BA4AFD">
      <w:pPr>
        <w:spacing w:after="0" w:line="240" w:lineRule="auto"/>
        <w:jc w:val="center"/>
        <w:rPr>
          <w:rFonts w:ascii="Tahoma" w:hAnsi="Tahoma" w:cs="Tahoma"/>
          <w:b/>
          <w:sz w:val="21"/>
          <w:szCs w:val="21"/>
          <w:lang w:eastAsia="cs-CZ"/>
        </w:rPr>
      </w:pPr>
      <w:r>
        <w:rPr>
          <w:rFonts w:ascii="Tahoma" w:hAnsi="Tahoma" w:cs="Tahoma"/>
          <w:b/>
          <w:sz w:val="21"/>
          <w:szCs w:val="21"/>
          <w:lang w:eastAsia="cs-CZ"/>
        </w:rPr>
        <w:t>ČLÁNEK 5</w:t>
      </w:r>
    </w:p>
    <w:p w:rsidR="00EB1781" w:rsidRDefault="00BA4AFD">
      <w:pPr>
        <w:keepNext/>
        <w:spacing w:after="240" w:line="240" w:lineRule="auto"/>
        <w:ind w:right="-79"/>
        <w:jc w:val="center"/>
        <w:outlineLvl w:val="3"/>
        <w:rPr>
          <w:rFonts w:ascii="Tahoma" w:hAnsi="Tahoma" w:cs="Tahoma"/>
          <w:b/>
          <w:caps/>
          <w:sz w:val="21"/>
          <w:szCs w:val="21"/>
          <w:lang w:eastAsia="cs-CZ"/>
        </w:rPr>
      </w:pPr>
      <w:r>
        <w:rPr>
          <w:rFonts w:ascii="Tahoma" w:hAnsi="Tahoma" w:cs="Tahoma"/>
          <w:b/>
          <w:caps/>
          <w:sz w:val="21"/>
          <w:szCs w:val="21"/>
          <w:lang w:eastAsia="cs-CZ"/>
        </w:rPr>
        <w:t>Cena díla</w:t>
      </w:r>
    </w:p>
    <w:p w:rsidR="00EB1781" w:rsidRDefault="00BA4AFD">
      <w:pPr>
        <w:keepLines/>
        <w:numPr>
          <w:ilvl w:val="1"/>
          <w:numId w:val="4"/>
        </w:numPr>
        <w:spacing w:after="0" w:line="240" w:lineRule="auto"/>
        <w:ind w:left="284" w:hanging="284"/>
        <w:rPr>
          <w:rFonts w:ascii="Tahoma" w:hAnsi="Tahoma" w:cs="Tahoma"/>
          <w:sz w:val="21"/>
          <w:szCs w:val="21"/>
          <w:lang w:eastAsia="cs-CZ"/>
        </w:rPr>
      </w:pPr>
      <w:r>
        <w:rPr>
          <w:rFonts w:ascii="Tahoma" w:hAnsi="Tahoma" w:cs="Tahoma"/>
          <w:sz w:val="21"/>
          <w:szCs w:val="21"/>
          <w:lang w:eastAsia="cs-CZ"/>
        </w:rPr>
        <w:t>Cena za dílo dle této smlouvy se sjednává v Kč ve výši:</w:t>
      </w:r>
    </w:p>
    <w:p w:rsidR="00EB1781" w:rsidRDefault="00EB1781">
      <w:pPr>
        <w:keepLines/>
        <w:spacing w:after="0" w:line="240" w:lineRule="auto"/>
        <w:ind w:left="284"/>
        <w:rPr>
          <w:rFonts w:ascii="Tahoma" w:hAnsi="Tahoma" w:cs="Tahoma"/>
          <w:sz w:val="21"/>
          <w:szCs w:val="21"/>
          <w:lang w:eastAsia="cs-CZ"/>
        </w:rPr>
      </w:pPr>
    </w:p>
    <w:tbl>
      <w:tblPr>
        <w:tblW w:w="9072" w:type="dxa"/>
        <w:jc w:val="center"/>
        <w:tblLayout w:type="fixed"/>
        <w:tblCellMar>
          <w:left w:w="70" w:type="dxa"/>
          <w:right w:w="70" w:type="dxa"/>
        </w:tblCellMar>
        <w:tblLook w:val="04A0" w:firstRow="1" w:lastRow="0" w:firstColumn="1" w:lastColumn="0" w:noHBand="0" w:noVBand="1"/>
      </w:tblPr>
      <w:tblGrid>
        <w:gridCol w:w="3058"/>
        <w:gridCol w:w="3006"/>
        <w:gridCol w:w="3008"/>
      </w:tblGrid>
      <w:tr w:rsidR="00EB1781">
        <w:trPr>
          <w:trHeight w:val="783"/>
          <w:jc w:val="center"/>
        </w:trPr>
        <w:tc>
          <w:tcPr>
            <w:tcW w:w="9072" w:type="dxa"/>
            <w:gridSpan w:val="3"/>
            <w:tcBorders>
              <w:top w:val="single" w:sz="6" w:space="0" w:color="000000"/>
              <w:left w:val="single" w:sz="4" w:space="0" w:color="000000"/>
              <w:bottom w:val="single" w:sz="6" w:space="0" w:color="000000"/>
              <w:right w:val="single" w:sz="4" w:space="0" w:color="000000"/>
            </w:tcBorders>
            <w:shd w:val="clear" w:color="auto" w:fill="FFFF00"/>
            <w:vAlign w:val="center"/>
          </w:tcPr>
          <w:p w:rsidR="00EB1781" w:rsidRDefault="00BA4AFD">
            <w:pPr>
              <w:widowControl w:val="0"/>
              <w:jc w:val="center"/>
              <w:rPr>
                <w:rFonts w:ascii="Tahoma" w:hAnsi="Tahoma" w:cs="Tahoma"/>
                <w:bCs/>
                <w:color w:val="000000"/>
                <w:sz w:val="21"/>
                <w:szCs w:val="21"/>
              </w:rPr>
            </w:pPr>
            <w:r>
              <w:rPr>
                <w:rFonts w:ascii="Tahoma" w:hAnsi="Tahoma" w:cs="Tahoma"/>
                <w:b/>
                <w:bCs/>
                <w:color w:val="000000"/>
                <w:sz w:val="21"/>
                <w:szCs w:val="21"/>
              </w:rPr>
              <w:t xml:space="preserve">I. PŘÍPRAVNÁ FÁZE – PROJEKTOVÁ DOKUMENTACE PRO </w:t>
            </w:r>
            <w:r>
              <w:rPr>
                <w:rFonts w:ascii="Tahoma" w:hAnsi="Tahoma" w:cs="Tahoma"/>
                <w:b/>
                <w:bCs/>
                <w:color w:val="000000"/>
                <w:sz w:val="21"/>
                <w:szCs w:val="21"/>
              </w:rPr>
              <w:t>PROVÁDĚNÍ STAVBY (DPS), VČETNĚ PODROBNÉHO OCENĚNÉHO SOUPISU STAVEBNÍCH PRACÍ DODÁVEK A SLUŽEB S VÝKAZEM VÝMĚR</w:t>
            </w:r>
          </w:p>
        </w:tc>
      </w:tr>
      <w:tr w:rsidR="00EB1781">
        <w:trPr>
          <w:trHeight w:val="567"/>
          <w:jc w:val="center"/>
        </w:trPr>
        <w:tc>
          <w:tcPr>
            <w:tcW w:w="3058" w:type="dxa"/>
            <w:tcBorders>
              <w:top w:val="single" w:sz="6" w:space="0" w:color="000000"/>
              <w:left w:val="single" w:sz="4" w:space="0" w:color="000000"/>
              <w:bottom w:val="single" w:sz="6" w:space="0" w:color="000000"/>
              <w:right w:val="single" w:sz="4" w:space="0" w:color="000000"/>
            </w:tcBorders>
            <w:shd w:val="clear" w:color="auto" w:fill="FFFFFF" w:themeFill="background1"/>
            <w:vAlign w:val="center"/>
          </w:tcPr>
          <w:p w:rsidR="00EB1781" w:rsidRDefault="00BA4AFD">
            <w:pPr>
              <w:widowControl w:val="0"/>
              <w:jc w:val="center"/>
              <w:rPr>
                <w:rFonts w:ascii="Tahoma" w:hAnsi="Tahoma" w:cs="Tahoma"/>
                <w:b/>
                <w:bCs/>
                <w:color w:val="000000"/>
                <w:sz w:val="21"/>
                <w:szCs w:val="21"/>
              </w:rPr>
            </w:pPr>
            <w:r>
              <w:rPr>
                <w:rFonts w:ascii="Tahoma" w:hAnsi="Tahoma" w:cs="Tahoma"/>
                <w:b/>
                <w:bCs/>
                <w:color w:val="000000"/>
                <w:sz w:val="21"/>
                <w:szCs w:val="21"/>
              </w:rPr>
              <w:t>Cena v Kč bez DPH</w:t>
            </w:r>
          </w:p>
        </w:tc>
        <w:tc>
          <w:tcPr>
            <w:tcW w:w="3006" w:type="dxa"/>
            <w:tcBorders>
              <w:top w:val="single" w:sz="6" w:space="0" w:color="000000"/>
              <w:left w:val="single" w:sz="4" w:space="0" w:color="000000"/>
              <w:bottom w:val="single" w:sz="6" w:space="0" w:color="000000"/>
              <w:right w:val="single" w:sz="4" w:space="0" w:color="000000"/>
            </w:tcBorders>
            <w:shd w:val="clear" w:color="auto" w:fill="FFFFFF" w:themeFill="background1"/>
            <w:tcMar>
              <w:left w:w="5" w:type="dxa"/>
              <w:right w:w="5" w:type="dxa"/>
            </w:tcMar>
            <w:vAlign w:val="center"/>
          </w:tcPr>
          <w:p w:rsidR="00EB1781" w:rsidRDefault="00BA4AFD">
            <w:pPr>
              <w:widowControl w:val="0"/>
              <w:jc w:val="center"/>
              <w:rPr>
                <w:rFonts w:ascii="Tahoma" w:hAnsi="Tahoma" w:cs="Tahoma"/>
                <w:b/>
                <w:bCs/>
                <w:color w:val="000000"/>
                <w:sz w:val="21"/>
                <w:szCs w:val="21"/>
              </w:rPr>
            </w:pPr>
            <w:r>
              <w:rPr>
                <w:rFonts w:ascii="Tahoma" w:hAnsi="Tahoma" w:cs="Tahoma"/>
                <w:b/>
                <w:bCs/>
                <w:color w:val="000000"/>
                <w:sz w:val="21"/>
                <w:szCs w:val="21"/>
              </w:rPr>
              <w:t>DPH %</w:t>
            </w:r>
          </w:p>
        </w:tc>
        <w:tc>
          <w:tcPr>
            <w:tcW w:w="3008" w:type="dxa"/>
            <w:tcBorders>
              <w:top w:val="single" w:sz="6" w:space="0" w:color="000000"/>
              <w:left w:val="single" w:sz="4" w:space="0" w:color="000000"/>
              <w:bottom w:val="single" w:sz="6" w:space="0" w:color="000000"/>
              <w:right w:val="single" w:sz="4" w:space="0" w:color="000000"/>
            </w:tcBorders>
            <w:shd w:val="clear" w:color="auto" w:fill="FFFFFF" w:themeFill="background1"/>
            <w:tcMar>
              <w:left w:w="5" w:type="dxa"/>
              <w:right w:w="5" w:type="dxa"/>
            </w:tcMar>
            <w:vAlign w:val="center"/>
          </w:tcPr>
          <w:p w:rsidR="00EB1781" w:rsidRDefault="00BA4AFD">
            <w:pPr>
              <w:widowControl w:val="0"/>
              <w:jc w:val="center"/>
              <w:rPr>
                <w:rFonts w:ascii="Tahoma" w:hAnsi="Tahoma" w:cs="Tahoma"/>
                <w:b/>
                <w:bCs/>
                <w:color w:val="000000"/>
                <w:sz w:val="21"/>
                <w:szCs w:val="21"/>
              </w:rPr>
            </w:pPr>
            <w:r>
              <w:rPr>
                <w:rFonts w:ascii="Tahoma" w:hAnsi="Tahoma" w:cs="Tahoma"/>
                <w:b/>
                <w:bCs/>
                <w:color w:val="000000"/>
                <w:sz w:val="21"/>
                <w:szCs w:val="21"/>
              </w:rPr>
              <w:t>Cena v Kč včetně DPH</w:t>
            </w:r>
          </w:p>
        </w:tc>
      </w:tr>
      <w:tr w:rsidR="00EB1781">
        <w:trPr>
          <w:trHeight w:val="783"/>
          <w:jc w:val="center"/>
        </w:trPr>
        <w:tc>
          <w:tcPr>
            <w:tcW w:w="3058" w:type="dxa"/>
            <w:tcBorders>
              <w:top w:val="single" w:sz="6" w:space="0" w:color="000000"/>
              <w:left w:val="single" w:sz="4" w:space="0" w:color="000000"/>
              <w:bottom w:val="single" w:sz="6" w:space="0" w:color="000000"/>
              <w:right w:val="single" w:sz="4" w:space="0" w:color="000000"/>
            </w:tcBorders>
            <w:shd w:val="clear" w:color="auto" w:fill="FFFFFF" w:themeFill="background1"/>
            <w:vAlign w:val="center"/>
          </w:tcPr>
          <w:p w:rsidR="00EB1781" w:rsidRDefault="00EB1781">
            <w:pPr>
              <w:widowControl w:val="0"/>
              <w:jc w:val="center"/>
              <w:rPr>
                <w:rFonts w:ascii="Tahoma" w:hAnsi="Tahoma" w:cs="Tahoma"/>
                <w:b/>
                <w:bCs/>
                <w:color w:val="000000"/>
                <w:sz w:val="21"/>
                <w:szCs w:val="21"/>
              </w:rPr>
            </w:pPr>
          </w:p>
        </w:tc>
        <w:tc>
          <w:tcPr>
            <w:tcW w:w="3006" w:type="dxa"/>
            <w:tcBorders>
              <w:top w:val="single" w:sz="6" w:space="0" w:color="000000"/>
              <w:left w:val="single" w:sz="4" w:space="0" w:color="000000"/>
              <w:bottom w:val="single" w:sz="6" w:space="0" w:color="000000"/>
              <w:right w:val="single" w:sz="4" w:space="0" w:color="000000"/>
            </w:tcBorders>
            <w:shd w:val="clear" w:color="auto" w:fill="FFFFFF" w:themeFill="background1"/>
            <w:tcMar>
              <w:left w:w="5" w:type="dxa"/>
              <w:right w:w="5" w:type="dxa"/>
            </w:tcMar>
            <w:vAlign w:val="center"/>
          </w:tcPr>
          <w:p w:rsidR="00EB1781" w:rsidRDefault="00EB1781">
            <w:pPr>
              <w:widowControl w:val="0"/>
              <w:jc w:val="center"/>
              <w:rPr>
                <w:rFonts w:ascii="Tahoma" w:hAnsi="Tahoma" w:cs="Tahoma"/>
                <w:b/>
                <w:bCs/>
                <w:color w:val="000000"/>
                <w:sz w:val="21"/>
                <w:szCs w:val="21"/>
              </w:rPr>
            </w:pPr>
          </w:p>
        </w:tc>
        <w:tc>
          <w:tcPr>
            <w:tcW w:w="3008" w:type="dxa"/>
            <w:tcBorders>
              <w:top w:val="single" w:sz="6" w:space="0" w:color="000000"/>
              <w:left w:val="single" w:sz="4" w:space="0" w:color="000000"/>
              <w:bottom w:val="single" w:sz="6" w:space="0" w:color="000000"/>
              <w:right w:val="single" w:sz="4" w:space="0" w:color="000000"/>
            </w:tcBorders>
            <w:shd w:val="clear" w:color="auto" w:fill="FFFFFF" w:themeFill="background1"/>
            <w:tcMar>
              <w:left w:w="5" w:type="dxa"/>
              <w:right w:w="5" w:type="dxa"/>
            </w:tcMar>
            <w:vAlign w:val="center"/>
          </w:tcPr>
          <w:p w:rsidR="00EB1781" w:rsidRDefault="00EB1781">
            <w:pPr>
              <w:widowControl w:val="0"/>
              <w:jc w:val="center"/>
              <w:rPr>
                <w:rFonts w:ascii="Tahoma" w:hAnsi="Tahoma" w:cs="Tahoma"/>
                <w:b/>
                <w:bCs/>
                <w:color w:val="000000"/>
                <w:sz w:val="21"/>
                <w:szCs w:val="21"/>
              </w:rPr>
            </w:pPr>
          </w:p>
        </w:tc>
      </w:tr>
      <w:tr w:rsidR="00EB1781">
        <w:trPr>
          <w:trHeight w:val="567"/>
          <w:jc w:val="center"/>
        </w:trPr>
        <w:tc>
          <w:tcPr>
            <w:tcW w:w="9072" w:type="dxa"/>
            <w:gridSpan w:val="3"/>
            <w:tcBorders>
              <w:top w:val="single" w:sz="6" w:space="0" w:color="000000"/>
              <w:left w:val="single" w:sz="4" w:space="0" w:color="000000"/>
              <w:bottom w:val="single" w:sz="6" w:space="0" w:color="000000"/>
              <w:right w:val="single" w:sz="4" w:space="0" w:color="000000"/>
            </w:tcBorders>
            <w:shd w:val="clear" w:color="auto" w:fill="FFFF00"/>
            <w:vAlign w:val="center"/>
          </w:tcPr>
          <w:p w:rsidR="00EB1781" w:rsidRDefault="00BA4AFD">
            <w:pPr>
              <w:widowControl w:val="0"/>
              <w:jc w:val="center"/>
              <w:rPr>
                <w:rFonts w:ascii="Tahoma" w:hAnsi="Tahoma" w:cs="Tahoma"/>
                <w:b/>
                <w:bCs/>
                <w:color w:val="000000"/>
                <w:sz w:val="21"/>
                <w:szCs w:val="21"/>
              </w:rPr>
            </w:pPr>
            <w:r>
              <w:rPr>
                <w:rFonts w:ascii="Tahoma" w:hAnsi="Tahoma" w:cs="Tahoma"/>
                <w:b/>
                <w:bCs/>
                <w:color w:val="000000"/>
                <w:sz w:val="21"/>
                <w:szCs w:val="21"/>
              </w:rPr>
              <w:t xml:space="preserve">II. REALIZAČNÍ FÁZE </w:t>
            </w:r>
          </w:p>
        </w:tc>
      </w:tr>
      <w:tr w:rsidR="00EB1781">
        <w:trPr>
          <w:trHeight w:val="567"/>
          <w:jc w:val="center"/>
        </w:trPr>
        <w:tc>
          <w:tcPr>
            <w:tcW w:w="3058" w:type="dxa"/>
            <w:tcBorders>
              <w:top w:val="single" w:sz="6" w:space="0" w:color="000000"/>
              <w:left w:val="single" w:sz="4" w:space="0" w:color="000000"/>
              <w:bottom w:val="single" w:sz="6" w:space="0" w:color="000000"/>
              <w:right w:val="single" w:sz="4" w:space="0" w:color="000000"/>
            </w:tcBorders>
            <w:shd w:val="clear" w:color="auto" w:fill="FFFFFF" w:themeFill="background1"/>
            <w:vAlign w:val="center"/>
          </w:tcPr>
          <w:p w:rsidR="00EB1781" w:rsidRDefault="00BA4AFD">
            <w:pPr>
              <w:widowControl w:val="0"/>
              <w:jc w:val="center"/>
              <w:rPr>
                <w:rFonts w:ascii="Tahoma" w:hAnsi="Tahoma" w:cs="Tahoma"/>
                <w:b/>
                <w:bCs/>
                <w:color w:val="000000"/>
                <w:sz w:val="21"/>
                <w:szCs w:val="21"/>
              </w:rPr>
            </w:pPr>
            <w:r>
              <w:rPr>
                <w:rFonts w:ascii="Tahoma" w:hAnsi="Tahoma" w:cs="Tahoma"/>
                <w:b/>
                <w:bCs/>
                <w:color w:val="000000"/>
                <w:sz w:val="21"/>
                <w:szCs w:val="21"/>
              </w:rPr>
              <w:t>Cena v Kč bez DPH</w:t>
            </w:r>
          </w:p>
        </w:tc>
        <w:tc>
          <w:tcPr>
            <w:tcW w:w="3006" w:type="dxa"/>
            <w:tcBorders>
              <w:top w:val="single" w:sz="6" w:space="0" w:color="000000"/>
              <w:left w:val="single" w:sz="4" w:space="0" w:color="000000"/>
              <w:bottom w:val="single" w:sz="6" w:space="0" w:color="000000"/>
              <w:right w:val="single" w:sz="4" w:space="0" w:color="000000"/>
            </w:tcBorders>
            <w:shd w:val="clear" w:color="auto" w:fill="FFFFFF" w:themeFill="background1"/>
            <w:tcMar>
              <w:left w:w="5" w:type="dxa"/>
              <w:right w:w="5" w:type="dxa"/>
            </w:tcMar>
            <w:vAlign w:val="center"/>
          </w:tcPr>
          <w:p w:rsidR="00EB1781" w:rsidRDefault="00BA4AFD">
            <w:pPr>
              <w:widowControl w:val="0"/>
              <w:jc w:val="center"/>
              <w:rPr>
                <w:rFonts w:ascii="Tahoma" w:hAnsi="Tahoma" w:cs="Tahoma"/>
                <w:b/>
                <w:bCs/>
                <w:color w:val="000000"/>
                <w:sz w:val="21"/>
                <w:szCs w:val="21"/>
              </w:rPr>
            </w:pPr>
            <w:r>
              <w:rPr>
                <w:rFonts w:ascii="Tahoma" w:hAnsi="Tahoma" w:cs="Tahoma"/>
                <w:b/>
                <w:bCs/>
                <w:color w:val="000000"/>
                <w:sz w:val="21"/>
                <w:szCs w:val="21"/>
              </w:rPr>
              <w:t>DPH %</w:t>
            </w:r>
          </w:p>
        </w:tc>
        <w:tc>
          <w:tcPr>
            <w:tcW w:w="3008" w:type="dxa"/>
            <w:tcBorders>
              <w:top w:val="single" w:sz="6" w:space="0" w:color="000000"/>
              <w:left w:val="single" w:sz="4" w:space="0" w:color="000000"/>
              <w:bottom w:val="single" w:sz="6" w:space="0" w:color="000000"/>
              <w:right w:val="single" w:sz="4" w:space="0" w:color="000000"/>
            </w:tcBorders>
            <w:shd w:val="clear" w:color="auto" w:fill="FFFFFF" w:themeFill="background1"/>
            <w:tcMar>
              <w:left w:w="5" w:type="dxa"/>
              <w:right w:w="5" w:type="dxa"/>
            </w:tcMar>
            <w:vAlign w:val="center"/>
          </w:tcPr>
          <w:p w:rsidR="00EB1781" w:rsidRDefault="00BA4AFD">
            <w:pPr>
              <w:widowControl w:val="0"/>
              <w:jc w:val="center"/>
              <w:rPr>
                <w:rFonts w:ascii="Tahoma" w:hAnsi="Tahoma" w:cs="Tahoma"/>
                <w:b/>
                <w:bCs/>
                <w:color w:val="000000"/>
                <w:sz w:val="21"/>
                <w:szCs w:val="21"/>
              </w:rPr>
            </w:pPr>
            <w:r>
              <w:rPr>
                <w:rFonts w:ascii="Tahoma" w:hAnsi="Tahoma" w:cs="Tahoma"/>
                <w:b/>
                <w:bCs/>
                <w:color w:val="000000"/>
                <w:sz w:val="21"/>
                <w:szCs w:val="21"/>
              </w:rPr>
              <w:t>Cena v Kč včetně DPH</w:t>
            </w:r>
          </w:p>
        </w:tc>
      </w:tr>
      <w:tr w:rsidR="00EB1781">
        <w:trPr>
          <w:trHeight w:val="783"/>
          <w:jc w:val="center"/>
        </w:trPr>
        <w:tc>
          <w:tcPr>
            <w:tcW w:w="3058" w:type="dxa"/>
            <w:tcBorders>
              <w:top w:val="single" w:sz="6" w:space="0" w:color="000000"/>
              <w:left w:val="single" w:sz="4" w:space="0" w:color="000000"/>
              <w:bottom w:val="single" w:sz="6" w:space="0" w:color="000000"/>
              <w:right w:val="single" w:sz="4" w:space="0" w:color="000000"/>
            </w:tcBorders>
            <w:shd w:val="clear" w:color="auto" w:fill="FFFFFF" w:themeFill="background1"/>
            <w:vAlign w:val="center"/>
          </w:tcPr>
          <w:p w:rsidR="00EB1781" w:rsidRDefault="00EB1781">
            <w:pPr>
              <w:widowControl w:val="0"/>
              <w:jc w:val="center"/>
              <w:rPr>
                <w:rFonts w:ascii="Tahoma" w:hAnsi="Tahoma" w:cs="Tahoma"/>
                <w:b/>
                <w:bCs/>
                <w:color w:val="000000"/>
                <w:sz w:val="21"/>
                <w:szCs w:val="21"/>
              </w:rPr>
            </w:pPr>
          </w:p>
        </w:tc>
        <w:tc>
          <w:tcPr>
            <w:tcW w:w="3006" w:type="dxa"/>
            <w:tcBorders>
              <w:top w:val="single" w:sz="6" w:space="0" w:color="000000"/>
              <w:left w:val="single" w:sz="4" w:space="0" w:color="000000"/>
              <w:bottom w:val="single" w:sz="6" w:space="0" w:color="000000"/>
              <w:right w:val="single" w:sz="4" w:space="0" w:color="000000"/>
            </w:tcBorders>
            <w:shd w:val="clear" w:color="auto" w:fill="FFFFFF" w:themeFill="background1"/>
            <w:tcMar>
              <w:left w:w="5" w:type="dxa"/>
              <w:right w:w="5" w:type="dxa"/>
            </w:tcMar>
            <w:vAlign w:val="center"/>
          </w:tcPr>
          <w:p w:rsidR="00EB1781" w:rsidRDefault="00EB1781">
            <w:pPr>
              <w:widowControl w:val="0"/>
              <w:jc w:val="center"/>
              <w:rPr>
                <w:rFonts w:ascii="Tahoma" w:hAnsi="Tahoma" w:cs="Tahoma"/>
                <w:b/>
                <w:bCs/>
                <w:color w:val="000000"/>
                <w:sz w:val="21"/>
                <w:szCs w:val="21"/>
              </w:rPr>
            </w:pPr>
          </w:p>
        </w:tc>
        <w:tc>
          <w:tcPr>
            <w:tcW w:w="3008" w:type="dxa"/>
            <w:tcBorders>
              <w:top w:val="single" w:sz="6" w:space="0" w:color="000000"/>
              <w:left w:val="single" w:sz="4" w:space="0" w:color="000000"/>
              <w:bottom w:val="single" w:sz="6" w:space="0" w:color="000000"/>
              <w:right w:val="single" w:sz="4" w:space="0" w:color="000000"/>
            </w:tcBorders>
            <w:shd w:val="clear" w:color="auto" w:fill="FFFFFF" w:themeFill="background1"/>
            <w:tcMar>
              <w:left w:w="5" w:type="dxa"/>
              <w:right w:w="5" w:type="dxa"/>
            </w:tcMar>
            <w:vAlign w:val="center"/>
          </w:tcPr>
          <w:p w:rsidR="00EB1781" w:rsidRDefault="00EB1781">
            <w:pPr>
              <w:widowControl w:val="0"/>
              <w:jc w:val="center"/>
              <w:rPr>
                <w:rFonts w:ascii="Tahoma" w:hAnsi="Tahoma" w:cs="Tahoma"/>
                <w:b/>
                <w:bCs/>
                <w:color w:val="000000"/>
                <w:sz w:val="21"/>
                <w:szCs w:val="21"/>
              </w:rPr>
            </w:pPr>
          </w:p>
        </w:tc>
      </w:tr>
      <w:tr w:rsidR="00EB1781">
        <w:trPr>
          <w:trHeight w:val="567"/>
          <w:jc w:val="center"/>
        </w:trPr>
        <w:tc>
          <w:tcPr>
            <w:tcW w:w="9072" w:type="dxa"/>
            <w:gridSpan w:val="3"/>
            <w:tcBorders>
              <w:top w:val="single" w:sz="6" w:space="0" w:color="000000"/>
              <w:left w:val="single" w:sz="4" w:space="0" w:color="000000"/>
              <w:bottom w:val="single" w:sz="6" w:space="0" w:color="000000"/>
              <w:right w:val="single" w:sz="4" w:space="0" w:color="000000"/>
            </w:tcBorders>
            <w:shd w:val="clear" w:color="auto" w:fill="FFFF00"/>
            <w:vAlign w:val="center"/>
          </w:tcPr>
          <w:p w:rsidR="00EB1781" w:rsidRDefault="00BA4AFD">
            <w:pPr>
              <w:widowControl w:val="0"/>
              <w:spacing w:after="0"/>
              <w:jc w:val="center"/>
              <w:rPr>
                <w:rFonts w:ascii="Tahoma" w:hAnsi="Tahoma" w:cs="Tahoma"/>
                <w:b/>
                <w:bCs/>
                <w:color w:val="000000"/>
                <w:sz w:val="21"/>
                <w:szCs w:val="21"/>
              </w:rPr>
            </w:pPr>
            <w:r>
              <w:rPr>
                <w:rFonts w:ascii="Tahoma" w:hAnsi="Tahoma" w:cs="Tahoma"/>
                <w:b/>
                <w:bCs/>
                <w:color w:val="000000"/>
                <w:sz w:val="21"/>
                <w:szCs w:val="21"/>
              </w:rPr>
              <w:t xml:space="preserve">CELKOVÁ CENA DÍLA </w:t>
            </w:r>
            <w:r>
              <w:rPr>
                <w:rFonts w:ascii="Tahoma" w:hAnsi="Tahoma" w:cs="Tahoma"/>
                <w:b/>
                <w:bCs/>
                <w:color w:val="000000"/>
                <w:sz w:val="21"/>
                <w:szCs w:val="21"/>
              </w:rPr>
              <w:t>PŘÍPRAVNÁ FÁZE + REALIZAČNÍ FÁZE</w:t>
            </w:r>
          </w:p>
        </w:tc>
      </w:tr>
      <w:tr w:rsidR="00EB1781">
        <w:trPr>
          <w:trHeight w:val="567"/>
          <w:jc w:val="center"/>
        </w:trPr>
        <w:tc>
          <w:tcPr>
            <w:tcW w:w="3058" w:type="dxa"/>
            <w:tcBorders>
              <w:top w:val="single" w:sz="6" w:space="0" w:color="000000"/>
              <w:left w:val="single" w:sz="4" w:space="0" w:color="000000"/>
              <w:bottom w:val="single" w:sz="6" w:space="0" w:color="000000"/>
              <w:right w:val="single" w:sz="4" w:space="0" w:color="000000"/>
            </w:tcBorders>
            <w:shd w:val="clear" w:color="auto" w:fill="FFFFFF" w:themeFill="background1"/>
            <w:vAlign w:val="center"/>
          </w:tcPr>
          <w:p w:rsidR="00EB1781" w:rsidRDefault="00BA4AFD">
            <w:pPr>
              <w:widowControl w:val="0"/>
              <w:jc w:val="center"/>
              <w:rPr>
                <w:rFonts w:ascii="Tahoma" w:hAnsi="Tahoma" w:cs="Tahoma"/>
                <w:b/>
                <w:bCs/>
                <w:color w:val="000000"/>
                <w:sz w:val="21"/>
                <w:szCs w:val="21"/>
              </w:rPr>
            </w:pPr>
            <w:r>
              <w:rPr>
                <w:rFonts w:ascii="Tahoma" w:hAnsi="Tahoma" w:cs="Tahoma"/>
                <w:b/>
                <w:bCs/>
                <w:color w:val="000000"/>
                <w:sz w:val="21"/>
                <w:szCs w:val="21"/>
              </w:rPr>
              <w:t>Cena v Kč bez DPH</w:t>
            </w:r>
          </w:p>
        </w:tc>
        <w:tc>
          <w:tcPr>
            <w:tcW w:w="3006" w:type="dxa"/>
            <w:tcBorders>
              <w:top w:val="single" w:sz="6" w:space="0" w:color="000000"/>
              <w:left w:val="single" w:sz="4" w:space="0" w:color="000000"/>
              <w:bottom w:val="single" w:sz="6" w:space="0" w:color="000000"/>
              <w:right w:val="single" w:sz="4" w:space="0" w:color="000000"/>
            </w:tcBorders>
            <w:shd w:val="clear" w:color="auto" w:fill="FFFFFF" w:themeFill="background1"/>
            <w:tcMar>
              <w:left w:w="5" w:type="dxa"/>
              <w:right w:w="5" w:type="dxa"/>
            </w:tcMar>
            <w:vAlign w:val="center"/>
          </w:tcPr>
          <w:p w:rsidR="00EB1781" w:rsidRDefault="00BA4AFD">
            <w:pPr>
              <w:widowControl w:val="0"/>
              <w:jc w:val="center"/>
              <w:rPr>
                <w:rFonts w:ascii="Tahoma" w:hAnsi="Tahoma" w:cs="Tahoma"/>
                <w:b/>
                <w:bCs/>
                <w:color w:val="000000"/>
                <w:sz w:val="21"/>
                <w:szCs w:val="21"/>
              </w:rPr>
            </w:pPr>
            <w:r>
              <w:rPr>
                <w:rFonts w:ascii="Tahoma" w:hAnsi="Tahoma" w:cs="Tahoma"/>
                <w:b/>
                <w:bCs/>
                <w:color w:val="000000"/>
                <w:sz w:val="21"/>
                <w:szCs w:val="21"/>
              </w:rPr>
              <w:t>DPH %</w:t>
            </w:r>
          </w:p>
        </w:tc>
        <w:tc>
          <w:tcPr>
            <w:tcW w:w="3008" w:type="dxa"/>
            <w:tcBorders>
              <w:top w:val="single" w:sz="6" w:space="0" w:color="000000"/>
              <w:left w:val="single" w:sz="4" w:space="0" w:color="000000"/>
              <w:bottom w:val="single" w:sz="6" w:space="0" w:color="000000"/>
              <w:right w:val="single" w:sz="4" w:space="0" w:color="000000"/>
            </w:tcBorders>
            <w:shd w:val="clear" w:color="auto" w:fill="FFFFFF" w:themeFill="background1"/>
            <w:tcMar>
              <w:left w:w="5" w:type="dxa"/>
              <w:right w:w="5" w:type="dxa"/>
            </w:tcMar>
            <w:vAlign w:val="center"/>
          </w:tcPr>
          <w:p w:rsidR="00EB1781" w:rsidRDefault="00BA4AFD">
            <w:pPr>
              <w:widowControl w:val="0"/>
              <w:jc w:val="center"/>
              <w:rPr>
                <w:rFonts w:ascii="Tahoma" w:hAnsi="Tahoma" w:cs="Tahoma"/>
                <w:b/>
                <w:bCs/>
                <w:color w:val="000000"/>
                <w:sz w:val="21"/>
                <w:szCs w:val="21"/>
              </w:rPr>
            </w:pPr>
            <w:r>
              <w:rPr>
                <w:rFonts w:ascii="Tahoma" w:hAnsi="Tahoma" w:cs="Tahoma"/>
                <w:b/>
                <w:bCs/>
                <w:color w:val="000000"/>
                <w:sz w:val="21"/>
                <w:szCs w:val="21"/>
              </w:rPr>
              <w:t>Cena v Kč včetně DPH</w:t>
            </w:r>
          </w:p>
        </w:tc>
      </w:tr>
      <w:tr w:rsidR="00EB1781">
        <w:trPr>
          <w:trHeight w:val="783"/>
          <w:jc w:val="center"/>
        </w:trPr>
        <w:tc>
          <w:tcPr>
            <w:tcW w:w="3058" w:type="dxa"/>
            <w:tcBorders>
              <w:top w:val="single" w:sz="6" w:space="0" w:color="000000"/>
              <w:left w:val="single" w:sz="4" w:space="0" w:color="000000"/>
              <w:bottom w:val="single" w:sz="6" w:space="0" w:color="000000"/>
              <w:right w:val="single" w:sz="4" w:space="0" w:color="000000"/>
            </w:tcBorders>
            <w:shd w:val="clear" w:color="auto" w:fill="FFFFFF" w:themeFill="background1"/>
            <w:vAlign w:val="center"/>
          </w:tcPr>
          <w:p w:rsidR="00EB1781" w:rsidRDefault="00EB1781">
            <w:pPr>
              <w:widowControl w:val="0"/>
              <w:jc w:val="center"/>
              <w:rPr>
                <w:rFonts w:ascii="Tahoma" w:hAnsi="Tahoma" w:cs="Tahoma"/>
                <w:b/>
                <w:bCs/>
                <w:color w:val="000000"/>
                <w:sz w:val="21"/>
                <w:szCs w:val="21"/>
              </w:rPr>
            </w:pPr>
          </w:p>
        </w:tc>
        <w:tc>
          <w:tcPr>
            <w:tcW w:w="3006" w:type="dxa"/>
            <w:tcBorders>
              <w:top w:val="single" w:sz="6" w:space="0" w:color="000000"/>
              <w:left w:val="single" w:sz="4" w:space="0" w:color="000000"/>
              <w:bottom w:val="single" w:sz="6" w:space="0" w:color="000000"/>
              <w:right w:val="single" w:sz="4" w:space="0" w:color="000000"/>
            </w:tcBorders>
            <w:shd w:val="clear" w:color="auto" w:fill="FFFFFF" w:themeFill="background1"/>
            <w:tcMar>
              <w:left w:w="5" w:type="dxa"/>
              <w:right w:w="5" w:type="dxa"/>
            </w:tcMar>
            <w:vAlign w:val="center"/>
          </w:tcPr>
          <w:p w:rsidR="00EB1781" w:rsidRDefault="00EB1781">
            <w:pPr>
              <w:widowControl w:val="0"/>
              <w:jc w:val="center"/>
              <w:rPr>
                <w:rFonts w:ascii="Tahoma" w:hAnsi="Tahoma" w:cs="Tahoma"/>
                <w:b/>
                <w:bCs/>
                <w:color w:val="000000"/>
                <w:sz w:val="21"/>
                <w:szCs w:val="21"/>
              </w:rPr>
            </w:pPr>
          </w:p>
        </w:tc>
        <w:tc>
          <w:tcPr>
            <w:tcW w:w="3008" w:type="dxa"/>
            <w:tcBorders>
              <w:top w:val="single" w:sz="6" w:space="0" w:color="000000"/>
              <w:left w:val="single" w:sz="4" w:space="0" w:color="000000"/>
              <w:bottom w:val="single" w:sz="6" w:space="0" w:color="000000"/>
              <w:right w:val="single" w:sz="4" w:space="0" w:color="000000"/>
            </w:tcBorders>
            <w:shd w:val="clear" w:color="auto" w:fill="FFFFFF" w:themeFill="background1"/>
            <w:tcMar>
              <w:left w:w="5" w:type="dxa"/>
              <w:right w:w="5" w:type="dxa"/>
            </w:tcMar>
            <w:vAlign w:val="center"/>
          </w:tcPr>
          <w:p w:rsidR="00EB1781" w:rsidRDefault="00EB1781">
            <w:pPr>
              <w:widowControl w:val="0"/>
              <w:jc w:val="center"/>
              <w:rPr>
                <w:rFonts w:ascii="Tahoma" w:hAnsi="Tahoma" w:cs="Tahoma"/>
                <w:b/>
                <w:bCs/>
                <w:color w:val="000000"/>
                <w:sz w:val="21"/>
                <w:szCs w:val="21"/>
              </w:rPr>
            </w:pPr>
          </w:p>
        </w:tc>
      </w:tr>
    </w:tbl>
    <w:p w:rsidR="00EB1781" w:rsidRDefault="00EB1781">
      <w:pPr>
        <w:spacing w:after="0"/>
        <w:rPr>
          <w:rFonts w:ascii="Tahoma" w:hAnsi="Tahoma" w:cs="Tahoma"/>
          <w:b/>
          <w:sz w:val="21"/>
          <w:szCs w:val="21"/>
        </w:rPr>
      </w:pPr>
    </w:p>
    <w:p w:rsidR="00EB1781" w:rsidRDefault="00BA4AFD">
      <w:pPr>
        <w:keepLines/>
        <w:numPr>
          <w:ilvl w:val="1"/>
          <w:numId w:val="4"/>
        </w:numPr>
        <w:spacing w:after="0" w:line="240" w:lineRule="auto"/>
        <w:ind w:left="284" w:hanging="284"/>
        <w:jc w:val="both"/>
        <w:rPr>
          <w:rFonts w:ascii="Tahoma" w:hAnsi="Tahoma" w:cs="Tahoma"/>
          <w:sz w:val="21"/>
          <w:szCs w:val="21"/>
        </w:rPr>
      </w:pPr>
      <w:r>
        <w:rPr>
          <w:rFonts w:ascii="Tahoma" w:hAnsi="Tahoma" w:cs="Tahoma"/>
          <w:sz w:val="21"/>
          <w:szCs w:val="21"/>
        </w:rPr>
        <w:t xml:space="preserve">Sjednaná cena za provedení díla je sjednána jako závazná, konečná a nejvýše přípustná, zahrnující veškeré související náklady pro řádné zhotovení a předání dokončeného </w:t>
      </w:r>
      <w:r>
        <w:rPr>
          <w:rFonts w:ascii="Tahoma" w:hAnsi="Tahoma" w:cs="Tahoma"/>
          <w:sz w:val="21"/>
          <w:szCs w:val="21"/>
        </w:rPr>
        <w:t>díla bez vad a nedodělků objednateli. V ceně za provedení díla jsou zahrnuty veškeré náklady zhotovitele, které při plnění svého závazku dle této smlouvy nebo v souvislosti s tím vynaloží, včetně nákladů, jejichž vynaložení musí zhotovitel z titulu své odb</w:t>
      </w:r>
      <w:r>
        <w:rPr>
          <w:rFonts w:ascii="Tahoma" w:hAnsi="Tahoma" w:cs="Tahoma"/>
          <w:sz w:val="21"/>
          <w:szCs w:val="21"/>
        </w:rPr>
        <w:t>ornosti předpokládat. Jedná se zejména o náklady na pořízení všech věcí potřebných k provedení díla, dopravu a přepravu na místo plnění vč. vykládky, skladování, manipulační a zdvihací techniky a přesunů hmot, zařízení staveniště a jeho zabezpečení, hygien</w:t>
      </w:r>
      <w:r>
        <w:rPr>
          <w:rFonts w:ascii="Tahoma" w:hAnsi="Tahoma" w:cs="Tahoma"/>
          <w:sz w:val="21"/>
          <w:szCs w:val="21"/>
        </w:rPr>
        <w:t>ické zázemí pro pracovníky a zhotovitele, úklid průběžný a konečný úklid staveniště vč. zhotovené stavby, veškerou dokumentaci pro provedení díla (dílenské, výrobní, technologické a pracovní postupy apod.), předepsaných či sjednaných zkoušek, revizí, předá</w:t>
      </w:r>
      <w:r>
        <w:rPr>
          <w:rFonts w:ascii="Tahoma" w:hAnsi="Tahoma" w:cs="Tahoma"/>
          <w:sz w:val="21"/>
          <w:szCs w:val="21"/>
        </w:rPr>
        <w:t>ní atestů, osvědčení, prohlášení o shodě, revizních protokolů a všech dalších dokumentů nutných k příp. kolaudaci stavby. Dále se jedná zejména o náklady na cla, režie, mzdy, sociální pojištění, pojištění dle smlouvy, poplatky, zábory, dopravní značení, za</w:t>
      </w:r>
      <w:r>
        <w:rPr>
          <w:rFonts w:ascii="Tahoma" w:hAnsi="Tahoma" w:cs="Tahoma"/>
          <w:sz w:val="21"/>
          <w:szCs w:val="21"/>
        </w:rPr>
        <w:t>jištění bezpečnosti práce a protipožárních opatření apod. a další náklady spojené s plněním podmínek dle rozhodnutí příslušných správních orgánů nebo dle obecně závazných platných předpisů.</w:t>
      </w:r>
    </w:p>
    <w:p w:rsidR="00EB1781" w:rsidRDefault="00EB1781">
      <w:pPr>
        <w:keepLines/>
        <w:spacing w:after="0" w:line="240" w:lineRule="auto"/>
        <w:ind w:left="284"/>
        <w:jc w:val="both"/>
        <w:rPr>
          <w:rFonts w:ascii="Tahoma" w:hAnsi="Tahoma" w:cs="Tahoma"/>
          <w:sz w:val="21"/>
          <w:szCs w:val="21"/>
        </w:rPr>
      </w:pPr>
    </w:p>
    <w:p w:rsidR="00EB1781" w:rsidRDefault="00BA4AFD">
      <w:pPr>
        <w:keepLines/>
        <w:numPr>
          <w:ilvl w:val="1"/>
          <w:numId w:val="4"/>
        </w:numPr>
        <w:spacing w:after="0" w:line="240" w:lineRule="auto"/>
        <w:ind w:left="284" w:hanging="284"/>
        <w:jc w:val="both"/>
        <w:rPr>
          <w:rFonts w:ascii="Tahoma" w:hAnsi="Tahoma" w:cs="Tahoma"/>
          <w:sz w:val="21"/>
          <w:szCs w:val="21"/>
          <w:lang w:eastAsia="cs-CZ"/>
        </w:rPr>
      </w:pPr>
      <w:r>
        <w:rPr>
          <w:rFonts w:ascii="Tahoma" w:hAnsi="Tahoma" w:cs="Tahoma"/>
          <w:sz w:val="21"/>
          <w:szCs w:val="21"/>
          <w:lang w:eastAsia="cs-CZ"/>
        </w:rPr>
        <w:t>Sjednanou cenu díla lze měnit pouze:</w:t>
      </w:r>
    </w:p>
    <w:p w:rsidR="00EB1781" w:rsidRDefault="00EB1781">
      <w:pPr>
        <w:pStyle w:val="Odstavecseseznamem"/>
        <w:rPr>
          <w:rFonts w:ascii="Tahoma" w:hAnsi="Tahoma" w:cs="Tahoma"/>
          <w:sz w:val="21"/>
          <w:szCs w:val="21"/>
          <w:lang w:eastAsia="cs-CZ"/>
        </w:rPr>
      </w:pPr>
    </w:p>
    <w:p w:rsidR="00EB1781" w:rsidRDefault="00BA4AFD">
      <w:pPr>
        <w:pStyle w:val="Odstavecseseznamem"/>
        <w:keepLines/>
        <w:numPr>
          <w:ilvl w:val="1"/>
          <w:numId w:val="30"/>
        </w:numPr>
        <w:spacing w:after="0" w:line="240" w:lineRule="auto"/>
        <w:jc w:val="both"/>
        <w:rPr>
          <w:rFonts w:ascii="Tahoma" w:hAnsi="Tahoma" w:cs="Tahoma"/>
          <w:b/>
          <w:sz w:val="21"/>
          <w:szCs w:val="21"/>
          <w:lang w:eastAsia="cs-CZ"/>
        </w:rPr>
      </w:pPr>
      <w:r>
        <w:rPr>
          <w:rFonts w:ascii="Tahoma" w:hAnsi="Tahoma" w:cs="Tahoma"/>
          <w:sz w:val="21"/>
          <w:szCs w:val="21"/>
          <w:lang w:eastAsia="cs-CZ"/>
        </w:rPr>
        <w:t xml:space="preserve">v důsledku sjednané změny </w:t>
      </w:r>
      <w:r>
        <w:rPr>
          <w:rFonts w:ascii="Tahoma" w:hAnsi="Tahoma" w:cs="Tahoma"/>
          <w:sz w:val="21"/>
          <w:szCs w:val="21"/>
          <w:lang w:eastAsia="cs-CZ"/>
        </w:rPr>
        <w:t xml:space="preserve">rozsahu díla o </w:t>
      </w:r>
      <w:proofErr w:type="spellStart"/>
      <w:r>
        <w:rPr>
          <w:rFonts w:ascii="Tahoma" w:hAnsi="Tahoma" w:cs="Tahoma"/>
          <w:sz w:val="21"/>
          <w:szCs w:val="21"/>
          <w:lang w:eastAsia="cs-CZ"/>
        </w:rPr>
        <w:t>méněpráce</w:t>
      </w:r>
      <w:proofErr w:type="spellEnd"/>
      <w:r>
        <w:rPr>
          <w:rFonts w:ascii="Tahoma" w:hAnsi="Tahoma" w:cs="Tahoma"/>
          <w:sz w:val="21"/>
          <w:szCs w:val="21"/>
          <w:lang w:eastAsia="cs-CZ"/>
        </w:rPr>
        <w:t xml:space="preserve">, v tomto případě bude cena za dílo snížena o veškeré náklady na provedení těch částí díla, které v rámci </w:t>
      </w:r>
      <w:proofErr w:type="spellStart"/>
      <w:r>
        <w:rPr>
          <w:rFonts w:ascii="Tahoma" w:hAnsi="Tahoma" w:cs="Tahoma"/>
          <w:sz w:val="21"/>
          <w:szCs w:val="21"/>
          <w:lang w:eastAsia="cs-CZ"/>
        </w:rPr>
        <w:t>méněprací</w:t>
      </w:r>
      <w:proofErr w:type="spellEnd"/>
      <w:r>
        <w:rPr>
          <w:rFonts w:ascii="Tahoma" w:hAnsi="Tahoma" w:cs="Tahoma"/>
          <w:sz w:val="21"/>
          <w:szCs w:val="21"/>
          <w:lang w:eastAsia="cs-CZ"/>
        </w:rPr>
        <w:t xml:space="preserve"> nebudou provedeny. Náklady na </w:t>
      </w:r>
      <w:proofErr w:type="spellStart"/>
      <w:r>
        <w:rPr>
          <w:rFonts w:ascii="Tahoma" w:hAnsi="Tahoma" w:cs="Tahoma"/>
          <w:sz w:val="21"/>
          <w:szCs w:val="21"/>
          <w:lang w:eastAsia="cs-CZ"/>
        </w:rPr>
        <w:t>méněpráce</w:t>
      </w:r>
      <w:proofErr w:type="spellEnd"/>
      <w:r>
        <w:rPr>
          <w:rFonts w:ascii="Tahoma" w:hAnsi="Tahoma" w:cs="Tahoma"/>
          <w:sz w:val="21"/>
          <w:szCs w:val="21"/>
          <w:lang w:eastAsia="cs-CZ"/>
        </w:rPr>
        <w:t xml:space="preserve"> budou odečteny ve výši součtu veškerých odpovídajících položek a nákladů nep</w:t>
      </w:r>
      <w:r>
        <w:rPr>
          <w:rFonts w:ascii="Tahoma" w:hAnsi="Tahoma" w:cs="Tahoma"/>
          <w:sz w:val="21"/>
          <w:szCs w:val="21"/>
          <w:lang w:eastAsia="cs-CZ"/>
        </w:rPr>
        <w:t>rovedených dle podrobného položkového rozpočtu zpracovaného zhotovitelem dle této smlouvy.</w:t>
      </w:r>
    </w:p>
    <w:p w:rsidR="00EB1781" w:rsidRDefault="00EB1781">
      <w:pPr>
        <w:pStyle w:val="Odstavecseseznamem"/>
        <w:keepLines/>
        <w:spacing w:after="0" w:line="240" w:lineRule="auto"/>
        <w:jc w:val="both"/>
        <w:rPr>
          <w:rFonts w:ascii="Tahoma" w:hAnsi="Tahoma" w:cs="Tahoma"/>
          <w:sz w:val="21"/>
          <w:szCs w:val="21"/>
          <w:lang w:eastAsia="cs-CZ"/>
        </w:rPr>
      </w:pPr>
    </w:p>
    <w:p w:rsidR="00EB1781" w:rsidRDefault="00BA4AFD">
      <w:pPr>
        <w:pStyle w:val="Odstavecseseznamem"/>
        <w:keepLines/>
        <w:numPr>
          <w:ilvl w:val="1"/>
          <w:numId w:val="30"/>
        </w:numPr>
        <w:spacing w:after="0" w:line="240" w:lineRule="auto"/>
        <w:jc w:val="both"/>
        <w:rPr>
          <w:rFonts w:ascii="Tahoma" w:hAnsi="Tahoma" w:cs="Tahoma"/>
          <w:sz w:val="21"/>
          <w:szCs w:val="21"/>
          <w:lang w:eastAsia="cs-CZ"/>
        </w:rPr>
      </w:pPr>
      <w:r>
        <w:rPr>
          <w:rFonts w:ascii="Tahoma" w:hAnsi="Tahoma" w:cs="Tahoma"/>
          <w:sz w:val="21"/>
          <w:szCs w:val="21"/>
          <w:lang w:eastAsia="cs-CZ"/>
        </w:rPr>
        <w:t>v důsledku sjednané změny rozsahu díla o vícepráce, v tomto případě bude cena za dílo zvýšena o náklady na provedení těch částí díla, které v rámci dodatečných prac</w:t>
      </w:r>
      <w:r>
        <w:rPr>
          <w:rFonts w:ascii="Tahoma" w:hAnsi="Tahoma" w:cs="Tahoma"/>
          <w:sz w:val="21"/>
          <w:szCs w:val="21"/>
          <w:lang w:eastAsia="cs-CZ"/>
        </w:rPr>
        <w:t>í jsou nezbytné k dokončení díla nebo které si objednatel vymínil provádět nad rámec, množství nebo kvality uvedené v projektové dokumentaci pro provádění stavby nebo podrobného položkového rozpočtu zpracovaného zhotovitelem. Náklady na vícepráce budou oce</w:t>
      </w:r>
      <w:r>
        <w:rPr>
          <w:rFonts w:ascii="Tahoma" w:hAnsi="Tahoma" w:cs="Tahoma"/>
          <w:sz w:val="21"/>
          <w:szCs w:val="21"/>
          <w:lang w:eastAsia="cs-CZ"/>
        </w:rPr>
        <w:t>ňovány následujícím způsobem:</w:t>
      </w:r>
    </w:p>
    <w:p w:rsidR="00EB1781" w:rsidRDefault="00EB1781">
      <w:pPr>
        <w:pStyle w:val="Odstavecseseznamem"/>
        <w:rPr>
          <w:rFonts w:ascii="Tahoma" w:hAnsi="Tahoma" w:cs="Tahoma"/>
          <w:sz w:val="21"/>
          <w:szCs w:val="21"/>
          <w:lang w:eastAsia="cs-CZ"/>
        </w:rPr>
      </w:pPr>
    </w:p>
    <w:p w:rsidR="00EB1781" w:rsidRDefault="00BA4AFD">
      <w:pPr>
        <w:pStyle w:val="Odstavecseseznamem"/>
        <w:keepLines/>
        <w:numPr>
          <w:ilvl w:val="0"/>
          <w:numId w:val="28"/>
        </w:numPr>
        <w:spacing w:after="0" w:line="240" w:lineRule="auto"/>
        <w:jc w:val="both"/>
        <w:rPr>
          <w:rFonts w:ascii="Tahoma" w:hAnsi="Tahoma" w:cs="Tahoma"/>
          <w:sz w:val="21"/>
          <w:szCs w:val="21"/>
          <w:lang w:eastAsia="cs-CZ"/>
        </w:rPr>
      </w:pPr>
      <w:r>
        <w:rPr>
          <w:rFonts w:ascii="Tahoma" w:hAnsi="Tahoma" w:cs="Tahoma"/>
          <w:sz w:val="21"/>
          <w:szCs w:val="21"/>
          <w:lang w:eastAsia="cs-CZ"/>
        </w:rPr>
        <w:t>jednotkovými cenami podle odpovídajících jednotkových cen položek a nákladů oceněných zhotovitelem v podrobném položkovém rozpočtu zpracovaného zhotovitelem;</w:t>
      </w:r>
    </w:p>
    <w:p w:rsidR="00EB1781" w:rsidRDefault="00BA4AFD">
      <w:pPr>
        <w:pStyle w:val="Odstavecseseznamem"/>
        <w:keepLines/>
        <w:numPr>
          <w:ilvl w:val="0"/>
          <w:numId w:val="28"/>
        </w:numPr>
        <w:spacing w:after="0" w:line="240" w:lineRule="auto"/>
        <w:jc w:val="both"/>
        <w:rPr>
          <w:rFonts w:ascii="Tahoma" w:hAnsi="Tahoma" w:cs="Tahoma"/>
          <w:sz w:val="21"/>
          <w:szCs w:val="21"/>
          <w:lang w:eastAsia="cs-CZ"/>
        </w:rPr>
      </w:pPr>
      <w:r>
        <w:rPr>
          <w:rFonts w:ascii="Tahoma" w:hAnsi="Tahoma" w:cs="Tahoma"/>
          <w:sz w:val="21"/>
          <w:szCs w:val="21"/>
          <w:lang w:eastAsia="cs-CZ"/>
        </w:rPr>
        <w:t xml:space="preserve">pokud nové položky nejsou součástí podrobného položkového rozpočtu </w:t>
      </w:r>
      <w:r>
        <w:rPr>
          <w:rFonts w:ascii="Tahoma" w:hAnsi="Tahoma" w:cs="Tahoma"/>
          <w:sz w:val="21"/>
          <w:szCs w:val="21"/>
          <w:lang w:eastAsia="cs-CZ"/>
        </w:rPr>
        <w:t>dle bodu a), provede se ocenění dle směrných cen v cenové soustavě stavebních prací, kterou zhotovitel použil k ocenění soupisu prací dodávek a služeb v aktuální výši, jinak se použijí ceny dle aktuální Cenové soustavy ÚRS Praha a.s.</w:t>
      </w:r>
    </w:p>
    <w:p w:rsidR="00EB1781" w:rsidRDefault="00BA4AFD">
      <w:pPr>
        <w:pStyle w:val="Odstavecseseznamem"/>
        <w:keepLines/>
        <w:numPr>
          <w:ilvl w:val="0"/>
          <w:numId w:val="28"/>
        </w:numPr>
        <w:spacing w:after="0" w:line="240" w:lineRule="auto"/>
        <w:jc w:val="both"/>
        <w:rPr>
          <w:rFonts w:ascii="Tahoma" w:hAnsi="Tahoma" w:cs="Tahoma"/>
          <w:sz w:val="21"/>
          <w:szCs w:val="21"/>
          <w:lang w:eastAsia="cs-CZ"/>
        </w:rPr>
      </w:pPr>
      <w:r>
        <w:rPr>
          <w:rFonts w:ascii="Tahoma" w:hAnsi="Tahoma" w:cs="Tahoma"/>
          <w:sz w:val="21"/>
          <w:szCs w:val="21"/>
          <w:lang w:eastAsia="cs-CZ"/>
        </w:rPr>
        <w:t>v případech, kdy polož</w:t>
      </w:r>
      <w:r>
        <w:rPr>
          <w:rFonts w:ascii="Tahoma" w:hAnsi="Tahoma" w:cs="Tahoma"/>
          <w:sz w:val="21"/>
          <w:szCs w:val="21"/>
          <w:lang w:eastAsia="cs-CZ"/>
        </w:rPr>
        <w:t>ky víceprací nelze ocenit žádným ze způsobů dle písm. a) a b) tohoto odstavce a článku smlouvy, doloží zhotovitel individuální kalkulaci jednotkové ceny. Výsledná jednotková cena položky pak bude stanovena na základě dohody objednatele a zhotovitele.</w:t>
      </w:r>
    </w:p>
    <w:p w:rsidR="00EB1781" w:rsidRDefault="00EB1781">
      <w:pPr>
        <w:pStyle w:val="Odstavecseseznamem"/>
        <w:keepLines/>
        <w:spacing w:after="0" w:line="240" w:lineRule="auto"/>
        <w:ind w:left="1080"/>
        <w:jc w:val="both"/>
        <w:rPr>
          <w:rFonts w:ascii="Tahoma" w:hAnsi="Tahoma" w:cs="Tahoma"/>
          <w:sz w:val="21"/>
          <w:szCs w:val="21"/>
          <w:lang w:eastAsia="cs-CZ"/>
        </w:rPr>
      </w:pPr>
    </w:p>
    <w:p w:rsidR="00EB1781" w:rsidRDefault="00BA4AFD">
      <w:pPr>
        <w:pStyle w:val="Odstavecseseznamem"/>
        <w:keepLines/>
        <w:numPr>
          <w:ilvl w:val="1"/>
          <w:numId w:val="30"/>
        </w:numPr>
        <w:spacing w:after="0" w:line="240" w:lineRule="auto"/>
        <w:jc w:val="both"/>
        <w:rPr>
          <w:rFonts w:ascii="Tahoma" w:hAnsi="Tahoma" w:cs="Tahoma"/>
          <w:sz w:val="21"/>
          <w:szCs w:val="21"/>
          <w:lang w:eastAsia="cs-CZ"/>
        </w:rPr>
      </w:pPr>
      <w:r>
        <w:rPr>
          <w:rFonts w:ascii="Tahoma" w:hAnsi="Tahoma" w:cs="Tahoma"/>
          <w:sz w:val="21"/>
          <w:szCs w:val="21"/>
          <w:lang w:eastAsia="cs-CZ"/>
        </w:rPr>
        <w:t>v př</w:t>
      </w:r>
      <w:r>
        <w:rPr>
          <w:rFonts w:ascii="Tahoma" w:hAnsi="Tahoma" w:cs="Tahoma"/>
          <w:sz w:val="21"/>
          <w:szCs w:val="21"/>
          <w:lang w:eastAsia="cs-CZ"/>
        </w:rPr>
        <w:t xml:space="preserve">ípadě změny sazby DPH v důsledku změny právních předpisů. </w:t>
      </w:r>
    </w:p>
    <w:p w:rsidR="00EB1781" w:rsidRDefault="00EB1781">
      <w:pPr>
        <w:pStyle w:val="Odstavecseseznamem"/>
        <w:keepLines/>
        <w:spacing w:after="0" w:line="240" w:lineRule="auto"/>
        <w:ind w:left="1134"/>
        <w:jc w:val="both"/>
        <w:rPr>
          <w:rFonts w:ascii="Tahoma" w:hAnsi="Tahoma" w:cs="Tahoma"/>
          <w:sz w:val="21"/>
          <w:szCs w:val="21"/>
          <w:lang w:eastAsia="cs-CZ"/>
        </w:rPr>
      </w:pPr>
    </w:p>
    <w:p w:rsidR="00EB1781" w:rsidRDefault="00BA4AFD">
      <w:pPr>
        <w:keepLines/>
        <w:numPr>
          <w:ilvl w:val="1"/>
          <w:numId w:val="4"/>
        </w:numPr>
        <w:spacing w:after="0" w:line="240" w:lineRule="auto"/>
        <w:ind w:left="284" w:hanging="284"/>
        <w:jc w:val="both"/>
        <w:rPr>
          <w:rFonts w:ascii="Tahoma" w:hAnsi="Tahoma" w:cs="Tahoma"/>
          <w:sz w:val="21"/>
          <w:szCs w:val="21"/>
        </w:rPr>
      </w:pPr>
      <w:r>
        <w:rPr>
          <w:rFonts w:ascii="Tahoma" w:hAnsi="Tahoma" w:cs="Tahoma"/>
          <w:sz w:val="21"/>
          <w:szCs w:val="21"/>
          <w:lang w:eastAsia="cs-CZ"/>
        </w:rPr>
        <w:t xml:space="preserve">Smluvní strany se dohodly, že rozsah případných </w:t>
      </w:r>
      <w:proofErr w:type="spellStart"/>
      <w:r>
        <w:rPr>
          <w:rFonts w:ascii="Tahoma" w:hAnsi="Tahoma" w:cs="Tahoma"/>
          <w:sz w:val="21"/>
          <w:szCs w:val="21"/>
          <w:lang w:eastAsia="cs-CZ"/>
        </w:rPr>
        <w:t>méněprací</w:t>
      </w:r>
      <w:proofErr w:type="spellEnd"/>
      <w:r>
        <w:rPr>
          <w:rFonts w:ascii="Tahoma" w:hAnsi="Tahoma" w:cs="Tahoma"/>
          <w:sz w:val="21"/>
          <w:szCs w:val="21"/>
          <w:lang w:eastAsia="cs-CZ"/>
        </w:rPr>
        <w:t xml:space="preserve"> nebo víceprací a cena za jejich realizaci, budou vždy sjednány dodatkem k této smlouvě postupem dle článku 7 smlouvy.</w:t>
      </w:r>
    </w:p>
    <w:p w:rsidR="00EB1781" w:rsidRDefault="00EB1781">
      <w:pPr>
        <w:pStyle w:val="BodyText21"/>
        <w:widowControl/>
        <w:ind w:left="705" w:hanging="705"/>
        <w:rPr>
          <w:rFonts w:ascii="Tahoma" w:hAnsi="Tahoma" w:cs="Tahoma"/>
          <w:sz w:val="21"/>
          <w:szCs w:val="21"/>
        </w:rPr>
      </w:pPr>
    </w:p>
    <w:p w:rsidR="00EB1781" w:rsidRDefault="00BA4AFD">
      <w:pPr>
        <w:keepLines/>
        <w:numPr>
          <w:ilvl w:val="1"/>
          <w:numId w:val="4"/>
        </w:numPr>
        <w:spacing w:after="0" w:line="240" w:lineRule="auto"/>
        <w:ind w:left="284" w:hanging="284"/>
        <w:jc w:val="both"/>
        <w:rPr>
          <w:rFonts w:ascii="Tahoma" w:hAnsi="Tahoma" w:cs="Tahoma"/>
          <w:b/>
          <w:sz w:val="21"/>
          <w:szCs w:val="21"/>
        </w:rPr>
      </w:pPr>
      <w:r>
        <w:rPr>
          <w:rFonts w:ascii="Tahoma" w:hAnsi="Tahoma" w:cs="Tahoma"/>
          <w:sz w:val="21"/>
          <w:szCs w:val="21"/>
        </w:rPr>
        <w:t xml:space="preserve">Zhotovitel nemá </w:t>
      </w:r>
      <w:r>
        <w:rPr>
          <w:rFonts w:ascii="Tahoma" w:hAnsi="Tahoma" w:cs="Tahoma"/>
          <w:sz w:val="21"/>
          <w:szCs w:val="21"/>
        </w:rPr>
        <w:t>právo domáhat se navýšení ceny díla (ani posunu sjednaných termínů) z důvodů vad nebo nedostatků jím zpracované projektové dokumentace, a to ani v případě chyb z důvodu nepřesného nebo neúplného ocenění podrobného položkového rozpočtu včetně výkazu výměr.</w:t>
      </w:r>
    </w:p>
    <w:p w:rsidR="00EB1781" w:rsidRDefault="00EB1781">
      <w:pPr>
        <w:spacing w:after="0" w:line="240" w:lineRule="auto"/>
        <w:jc w:val="center"/>
        <w:rPr>
          <w:rFonts w:ascii="Tahoma" w:hAnsi="Tahoma" w:cs="Tahoma"/>
          <w:b/>
          <w:sz w:val="21"/>
          <w:szCs w:val="21"/>
          <w:lang w:eastAsia="cs-CZ"/>
        </w:rPr>
      </w:pPr>
    </w:p>
    <w:p w:rsidR="00EB1781" w:rsidRDefault="00BA4AFD">
      <w:pPr>
        <w:spacing w:after="0" w:line="240" w:lineRule="auto"/>
        <w:jc w:val="center"/>
        <w:rPr>
          <w:rFonts w:ascii="Tahoma" w:hAnsi="Tahoma" w:cs="Tahoma"/>
          <w:b/>
          <w:sz w:val="21"/>
          <w:szCs w:val="21"/>
          <w:lang w:eastAsia="cs-CZ"/>
        </w:rPr>
      </w:pPr>
      <w:r>
        <w:rPr>
          <w:rFonts w:ascii="Tahoma" w:hAnsi="Tahoma" w:cs="Tahoma"/>
          <w:b/>
          <w:sz w:val="21"/>
          <w:szCs w:val="21"/>
          <w:lang w:eastAsia="cs-CZ"/>
        </w:rPr>
        <w:t>ČLÁNEK 6</w:t>
      </w:r>
    </w:p>
    <w:p w:rsidR="00EB1781" w:rsidRDefault="00BA4AFD">
      <w:pPr>
        <w:keepNext/>
        <w:spacing w:after="240" w:line="240" w:lineRule="auto"/>
        <w:jc w:val="center"/>
        <w:outlineLvl w:val="6"/>
        <w:rPr>
          <w:rFonts w:ascii="Tahoma" w:hAnsi="Tahoma" w:cs="Tahoma"/>
          <w:b/>
          <w:caps/>
          <w:sz w:val="21"/>
          <w:szCs w:val="21"/>
          <w:lang w:eastAsia="cs-CZ"/>
        </w:rPr>
      </w:pPr>
      <w:r>
        <w:rPr>
          <w:rFonts w:ascii="Tahoma" w:hAnsi="Tahoma" w:cs="Tahoma"/>
          <w:b/>
          <w:caps/>
          <w:sz w:val="21"/>
          <w:szCs w:val="21"/>
          <w:lang w:eastAsia="cs-CZ"/>
        </w:rPr>
        <w:t>Platební podmínky</w:t>
      </w:r>
    </w:p>
    <w:p w:rsidR="00EB1781" w:rsidRDefault="00BA4AFD">
      <w:pPr>
        <w:keepLines/>
        <w:numPr>
          <w:ilvl w:val="1"/>
          <w:numId w:val="37"/>
        </w:numPr>
        <w:spacing w:after="0" w:line="240" w:lineRule="auto"/>
        <w:jc w:val="both"/>
        <w:rPr>
          <w:rFonts w:ascii="Tahoma" w:hAnsi="Tahoma" w:cs="Tahoma"/>
          <w:sz w:val="21"/>
          <w:szCs w:val="21"/>
        </w:rPr>
      </w:pPr>
      <w:r>
        <w:rPr>
          <w:rFonts w:ascii="Tahoma" w:hAnsi="Tahoma" w:cs="Tahoma"/>
          <w:sz w:val="21"/>
          <w:szCs w:val="21"/>
        </w:rPr>
        <w:t>Objednatel neposkytuje zálohy.</w:t>
      </w:r>
    </w:p>
    <w:p w:rsidR="00EB1781" w:rsidRDefault="00EB1781">
      <w:pPr>
        <w:spacing w:after="0" w:line="240" w:lineRule="auto"/>
        <w:jc w:val="both"/>
        <w:rPr>
          <w:rFonts w:ascii="Tahoma" w:hAnsi="Tahoma" w:cs="Tahoma"/>
          <w:sz w:val="21"/>
          <w:szCs w:val="21"/>
        </w:rPr>
      </w:pPr>
    </w:p>
    <w:p w:rsidR="00EB1781" w:rsidRDefault="00BA4AFD">
      <w:pPr>
        <w:keepLines/>
        <w:numPr>
          <w:ilvl w:val="1"/>
          <w:numId w:val="37"/>
        </w:numPr>
        <w:spacing w:after="0" w:line="240" w:lineRule="auto"/>
        <w:jc w:val="both"/>
        <w:rPr>
          <w:rFonts w:ascii="Tahoma" w:hAnsi="Tahoma" w:cs="Tahoma"/>
          <w:sz w:val="21"/>
          <w:szCs w:val="21"/>
        </w:rPr>
      </w:pPr>
      <w:r>
        <w:rPr>
          <w:rFonts w:ascii="Tahoma" w:hAnsi="Tahoma" w:cs="Tahoma"/>
          <w:sz w:val="21"/>
          <w:szCs w:val="21"/>
        </w:rPr>
        <w:t xml:space="preserve">Nárok na zaplacení ceny za část díla odpovídající PŘÍPRAVNÉ FÁZI vzniká </w:t>
      </w:r>
      <w:r>
        <w:rPr>
          <w:rFonts w:ascii="Tahoma" w:hAnsi="Tahoma" w:cs="Tahoma"/>
          <w:sz w:val="21"/>
          <w:szCs w:val="21"/>
          <w:lang w:eastAsia="cs-CZ"/>
        </w:rPr>
        <w:t>předáním komplexní dokumentace pro provedení stavby (DPS), včetně podrobného oceněného soupisu stavebních prací dodávek a sl</w:t>
      </w:r>
      <w:r>
        <w:rPr>
          <w:rFonts w:ascii="Tahoma" w:hAnsi="Tahoma" w:cs="Tahoma"/>
          <w:sz w:val="21"/>
          <w:szCs w:val="21"/>
          <w:lang w:eastAsia="cs-CZ"/>
        </w:rPr>
        <w:t>užeb s výkazem výměr odsouhlasené objednatelem bez výhrad ve formě a v počtu sjednaném ve smlouvě, na základě daňového dokladu vystaveného zhotovitelem;</w:t>
      </w:r>
    </w:p>
    <w:p w:rsidR="00EB1781" w:rsidRDefault="00EB1781">
      <w:pPr>
        <w:pStyle w:val="Odstavecseseznamem"/>
        <w:keepLines/>
        <w:spacing w:after="0" w:line="240" w:lineRule="auto"/>
        <w:ind w:left="1004"/>
        <w:jc w:val="both"/>
        <w:rPr>
          <w:rFonts w:ascii="Tahoma" w:hAnsi="Tahoma" w:cs="Tahoma"/>
          <w:sz w:val="21"/>
          <w:szCs w:val="21"/>
          <w:lang w:eastAsia="cs-CZ"/>
        </w:rPr>
      </w:pPr>
    </w:p>
    <w:p w:rsidR="00EB1781" w:rsidRDefault="00BA4AFD">
      <w:pPr>
        <w:keepLines/>
        <w:numPr>
          <w:ilvl w:val="1"/>
          <w:numId w:val="37"/>
        </w:numPr>
        <w:spacing w:after="0" w:line="240" w:lineRule="auto"/>
        <w:jc w:val="both"/>
        <w:rPr>
          <w:rFonts w:ascii="Tahoma" w:hAnsi="Tahoma" w:cs="Tahoma"/>
          <w:sz w:val="21"/>
          <w:szCs w:val="21"/>
        </w:rPr>
      </w:pPr>
      <w:r>
        <w:rPr>
          <w:rFonts w:ascii="Tahoma" w:hAnsi="Tahoma" w:cs="Tahoma"/>
          <w:sz w:val="21"/>
          <w:szCs w:val="21"/>
        </w:rPr>
        <w:t>Cena díla odpovídající REALIZAČNÍ FÁZI bude vyúčtována po dokončení a předání a převzetí díla objednat</w:t>
      </w:r>
      <w:r>
        <w:rPr>
          <w:rFonts w:ascii="Tahoma" w:hAnsi="Tahoma" w:cs="Tahoma"/>
          <w:sz w:val="21"/>
          <w:szCs w:val="21"/>
        </w:rPr>
        <w:t>elem. Podkladem pro úhradu ceny za dílo bude faktura, která bude mít náležitosti daňového dokladu dle zákona č. 235/2004 Sb., o DPH a náležitosti stanovené dalšími obecně závaznými právními předpisy, zejména stanovené účetními a daňovými předpisy (dále jen</w:t>
      </w:r>
      <w:r>
        <w:rPr>
          <w:rFonts w:ascii="Tahoma" w:hAnsi="Tahoma" w:cs="Tahoma"/>
          <w:sz w:val="21"/>
          <w:szCs w:val="21"/>
        </w:rPr>
        <w:t xml:space="preserve"> "faktura"). Zhotovitel je oprávněn vystavit fakturu nejdříve po odsouhlasení Zjišťovacího protokolu s přiloženým oceněným soupisem provedených prací, dle níže uvedených ujednání. Zjišťovací protokol bude součástí faktury. </w:t>
      </w:r>
    </w:p>
    <w:p w:rsidR="00EB1781" w:rsidRDefault="00EB1781">
      <w:pPr>
        <w:pStyle w:val="Odstavecseseznamem"/>
        <w:spacing w:after="0" w:line="240" w:lineRule="auto"/>
        <w:ind w:left="284"/>
        <w:jc w:val="both"/>
        <w:rPr>
          <w:rFonts w:ascii="Tahoma" w:hAnsi="Tahoma" w:cs="Tahoma"/>
          <w:sz w:val="21"/>
          <w:szCs w:val="21"/>
        </w:rPr>
      </w:pPr>
    </w:p>
    <w:p w:rsidR="00EB1781" w:rsidRDefault="00BA4AFD">
      <w:pPr>
        <w:keepLines/>
        <w:numPr>
          <w:ilvl w:val="1"/>
          <w:numId w:val="37"/>
        </w:numPr>
        <w:spacing w:after="0" w:line="240" w:lineRule="auto"/>
        <w:jc w:val="both"/>
        <w:rPr>
          <w:rFonts w:ascii="Tahoma" w:hAnsi="Tahoma" w:cs="Tahoma"/>
          <w:sz w:val="21"/>
          <w:szCs w:val="21"/>
        </w:rPr>
      </w:pPr>
      <w:r>
        <w:rPr>
          <w:rFonts w:ascii="Tahoma" w:hAnsi="Tahoma" w:cs="Tahoma"/>
          <w:sz w:val="21"/>
          <w:szCs w:val="21"/>
        </w:rPr>
        <w:t>Zjišťovací protokol bude obsaho</w:t>
      </w:r>
      <w:r>
        <w:rPr>
          <w:rFonts w:ascii="Tahoma" w:hAnsi="Tahoma" w:cs="Tahoma"/>
          <w:sz w:val="21"/>
          <w:szCs w:val="21"/>
        </w:rPr>
        <w:t>vat údaje o zhotoviteli, objednateli, název stavby, číslo uzavřené smlouvy, finanční částky odpovídající zhotovené části díla, jména a podpisy předávajícího a přebírajícího s daty předání a převzetí provedených stavebních prací. Součástí zjišťovacího proto</w:t>
      </w:r>
      <w:r>
        <w:rPr>
          <w:rFonts w:ascii="Tahoma" w:hAnsi="Tahoma" w:cs="Tahoma"/>
          <w:sz w:val="21"/>
          <w:szCs w:val="21"/>
        </w:rPr>
        <w:t>kolu bude:</w:t>
      </w:r>
    </w:p>
    <w:p w:rsidR="00EB1781" w:rsidRDefault="00BA4AFD">
      <w:pPr>
        <w:pStyle w:val="Odstavecseseznamem"/>
        <w:numPr>
          <w:ilvl w:val="0"/>
          <w:numId w:val="22"/>
        </w:numPr>
        <w:spacing w:after="0" w:line="240" w:lineRule="auto"/>
        <w:jc w:val="both"/>
        <w:rPr>
          <w:rFonts w:ascii="Tahoma" w:hAnsi="Tahoma" w:cs="Tahoma"/>
          <w:sz w:val="21"/>
          <w:szCs w:val="21"/>
        </w:rPr>
      </w:pPr>
      <w:r>
        <w:rPr>
          <w:rFonts w:ascii="Tahoma" w:hAnsi="Tahoma" w:cs="Tahoma"/>
          <w:sz w:val="21"/>
          <w:szCs w:val="21"/>
        </w:rPr>
        <w:t xml:space="preserve">soupis provedených prací </w:t>
      </w:r>
      <w:r>
        <w:rPr>
          <w:rFonts w:ascii="Tahoma" w:hAnsi="Tahoma" w:cs="Tahoma"/>
          <w:sz w:val="21"/>
          <w:szCs w:val="21"/>
          <w:lang w:eastAsia="cs-CZ"/>
        </w:rPr>
        <w:t>s označením názvu výrobku a výrobce konkrétního dodaného výrobku (dodávky);</w:t>
      </w:r>
    </w:p>
    <w:p w:rsidR="00EB1781" w:rsidRDefault="00BA4AFD">
      <w:pPr>
        <w:pStyle w:val="Odstavecseseznamem"/>
        <w:numPr>
          <w:ilvl w:val="0"/>
          <w:numId w:val="22"/>
        </w:numPr>
        <w:spacing w:after="0" w:line="240" w:lineRule="auto"/>
        <w:jc w:val="both"/>
        <w:rPr>
          <w:rFonts w:ascii="Tahoma" w:hAnsi="Tahoma" w:cs="Tahoma"/>
          <w:sz w:val="21"/>
          <w:szCs w:val="21"/>
        </w:rPr>
      </w:pPr>
      <w:r>
        <w:rPr>
          <w:rFonts w:ascii="Tahoma" w:hAnsi="Tahoma" w:cs="Tahoma"/>
          <w:sz w:val="21"/>
          <w:szCs w:val="21"/>
        </w:rPr>
        <w:t>kopie a soupis vážních lístků za fakturované období v listinné nebo elektronické podobě,</w:t>
      </w:r>
    </w:p>
    <w:p w:rsidR="00EB1781" w:rsidRDefault="00BA4AFD">
      <w:pPr>
        <w:pStyle w:val="Odstavecseseznamem"/>
        <w:numPr>
          <w:ilvl w:val="0"/>
          <w:numId w:val="22"/>
        </w:numPr>
        <w:spacing w:after="0" w:line="240" w:lineRule="auto"/>
        <w:jc w:val="both"/>
        <w:rPr>
          <w:rFonts w:ascii="Tahoma" w:hAnsi="Tahoma" w:cs="Tahoma"/>
          <w:sz w:val="21"/>
          <w:szCs w:val="21"/>
        </w:rPr>
      </w:pPr>
      <w:r>
        <w:rPr>
          <w:rFonts w:ascii="Tahoma" w:hAnsi="Tahoma" w:cs="Tahoma"/>
          <w:sz w:val="21"/>
          <w:szCs w:val="21"/>
        </w:rPr>
        <w:t>odkaz na doklady prokazující technické vlastnosti a jak</w:t>
      </w:r>
      <w:r>
        <w:rPr>
          <w:rFonts w:ascii="Tahoma" w:hAnsi="Tahoma" w:cs="Tahoma"/>
          <w:sz w:val="21"/>
          <w:szCs w:val="21"/>
        </w:rPr>
        <w:t>ost dodaných a účtovaných materiálů, výrobků dle této smlouvy;</w:t>
      </w:r>
    </w:p>
    <w:p w:rsidR="00EB1781" w:rsidRDefault="00EB1781">
      <w:pPr>
        <w:pStyle w:val="Odstavecseseznamem"/>
        <w:spacing w:after="0" w:line="240" w:lineRule="auto"/>
        <w:ind w:left="1004"/>
        <w:jc w:val="both"/>
        <w:rPr>
          <w:rFonts w:ascii="Tahoma" w:hAnsi="Tahoma" w:cs="Tahoma"/>
          <w:sz w:val="21"/>
          <w:szCs w:val="21"/>
        </w:rPr>
      </w:pPr>
    </w:p>
    <w:p w:rsidR="00EB1781" w:rsidRDefault="00BA4AFD">
      <w:pPr>
        <w:keepLines/>
        <w:numPr>
          <w:ilvl w:val="1"/>
          <w:numId w:val="37"/>
        </w:numPr>
        <w:spacing w:after="0" w:line="240" w:lineRule="auto"/>
        <w:jc w:val="both"/>
        <w:rPr>
          <w:rFonts w:ascii="Tahoma" w:hAnsi="Tahoma" w:cs="Tahoma"/>
          <w:sz w:val="21"/>
          <w:szCs w:val="21"/>
        </w:rPr>
      </w:pPr>
      <w:r>
        <w:rPr>
          <w:rFonts w:ascii="Tahoma" w:hAnsi="Tahoma" w:cs="Tahoma"/>
          <w:sz w:val="21"/>
          <w:szCs w:val="21"/>
        </w:rPr>
        <w:t>Zjišťovací protokol včetně soupisu provedených prací bude zhotovitel předkládat v listinné i elektronické podobě. Popis a struktura elektronické podoby soupisu provedených prací:</w:t>
      </w:r>
    </w:p>
    <w:p w:rsidR="00EB1781" w:rsidRDefault="00BA4AFD">
      <w:pPr>
        <w:pStyle w:val="Odstavecseseznamem"/>
        <w:numPr>
          <w:ilvl w:val="0"/>
          <w:numId w:val="22"/>
        </w:numPr>
        <w:spacing w:after="0" w:line="240" w:lineRule="auto"/>
        <w:jc w:val="both"/>
        <w:rPr>
          <w:rFonts w:ascii="Tahoma" w:hAnsi="Tahoma" w:cs="Tahoma"/>
          <w:sz w:val="21"/>
          <w:szCs w:val="21"/>
        </w:rPr>
      </w:pPr>
      <w:r>
        <w:rPr>
          <w:rFonts w:ascii="Tahoma" w:hAnsi="Tahoma" w:cs="Tahoma"/>
          <w:sz w:val="21"/>
          <w:szCs w:val="21"/>
        </w:rPr>
        <w:t xml:space="preserve">soubor bude </w:t>
      </w:r>
      <w:r>
        <w:rPr>
          <w:rFonts w:ascii="Tahoma" w:hAnsi="Tahoma" w:cs="Tahoma"/>
          <w:sz w:val="21"/>
          <w:szCs w:val="21"/>
        </w:rPr>
        <w:t>ve formátu.xls.</w:t>
      </w:r>
    </w:p>
    <w:p w:rsidR="00EB1781" w:rsidRDefault="00BA4AFD">
      <w:pPr>
        <w:pStyle w:val="Odstavecseseznamem"/>
        <w:numPr>
          <w:ilvl w:val="0"/>
          <w:numId w:val="22"/>
        </w:numPr>
        <w:spacing w:after="0" w:line="240" w:lineRule="auto"/>
        <w:jc w:val="both"/>
        <w:rPr>
          <w:rFonts w:ascii="Tahoma" w:hAnsi="Tahoma" w:cs="Tahoma"/>
          <w:sz w:val="21"/>
          <w:szCs w:val="21"/>
        </w:rPr>
      </w:pPr>
      <w:r>
        <w:rPr>
          <w:rFonts w:ascii="Tahoma" w:hAnsi="Tahoma" w:cs="Tahoma"/>
          <w:sz w:val="21"/>
          <w:szCs w:val="21"/>
        </w:rPr>
        <w:lastRenderedPageBreak/>
        <w:t>tabulka soupisu prací bude obsahovat povinné sloupce: pořadové číslo položky, číslo SO, zjišťované období, ceníkový kód položky, popis položky, MJ, fakturované množství, jednotkovou cenu a fakturovanou cenu;</w:t>
      </w:r>
    </w:p>
    <w:p w:rsidR="00EB1781" w:rsidRDefault="00BA4AFD">
      <w:pPr>
        <w:pStyle w:val="Odstavecseseznamem"/>
        <w:numPr>
          <w:ilvl w:val="0"/>
          <w:numId w:val="22"/>
        </w:numPr>
        <w:spacing w:after="0" w:line="240" w:lineRule="auto"/>
        <w:jc w:val="both"/>
        <w:rPr>
          <w:rFonts w:ascii="Tahoma" w:hAnsi="Tahoma" w:cs="Tahoma"/>
          <w:sz w:val="21"/>
          <w:szCs w:val="21"/>
        </w:rPr>
      </w:pPr>
      <w:r>
        <w:rPr>
          <w:rFonts w:ascii="Tahoma" w:hAnsi="Tahoma" w:cs="Tahoma"/>
          <w:sz w:val="21"/>
          <w:szCs w:val="21"/>
        </w:rPr>
        <w:t xml:space="preserve">soupis vad a nedodělků, které </w:t>
      </w:r>
      <w:r>
        <w:rPr>
          <w:rFonts w:ascii="Tahoma" w:hAnsi="Tahoma" w:cs="Tahoma"/>
          <w:sz w:val="21"/>
          <w:szCs w:val="21"/>
        </w:rPr>
        <w:t>nebrání užití díla;</w:t>
      </w:r>
    </w:p>
    <w:p w:rsidR="00EB1781" w:rsidRDefault="00EB1781">
      <w:pPr>
        <w:spacing w:after="0" w:line="240" w:lineRule="auto"/>
        <w:jc w:val="both"/>
        <w:rPr>
          <w:rFonts w:ascii="Tahoma" w:hAnsi="Tahoma" w:cs="Tahoma"/>
          <w:sz w:val="21"/>
          <w:szCs w:val="21"/>
        </w:rPr>
      </w:pPr>
    </w:p>
    <w:p w:rsidR="00EB1781" w:rsidRDefault="00BA4AFD">
      <w:pPr>
        <w:keepLines/>
        <w:numPr>
          <w:ilvl w:val="1"/>
          <w:numId w:val="37"/>
        </w:numPr>
        <w:spacing w:after="0" w:line="240" w:lineRule="auto"/>
        <w:jc w:val="both"/>
        <w:rPr>
          <w:rFonts w:ascii="Tahoma" w:hAnsi="Tahoma" w:cs="Tahoma"/>
          <w:sz w:val="21"/>
          <w:szCs w:val="21"/>
        </w:rPr>
      </w:pPr>
      <w:r>
        <w:rPr>
          <w:rFonts w:ascii="Tahoma" w:hAnsi="Tahoma" w:cs="Tahoma"/>
          <w:sz w:val="21"/>
          <w:szCs w:val="21"/>
        </w:rPr>
        <w:t>Faktura za realizační fázi bude zhotovitelem vystavovány do výše 100 % ceny díla dle této smlouvy. Vystavená faktura bude uhrazena do výše 90 % fakturované částky bez DPH + 100 % DPH, zbývajících 10 % fakturované částky bez DPH bude dr</w:t>
      </w:r>
      <w:r>
        <w:rPr>
          <w:rFonts w:ascii="Tahoma" w:hAnsi="Tahoma" w:cs="Tahoma"/>
          <w:sz w:val="21"/>
          <w:szCs w:val="21"/>
        </w:rPr>
        <w:t>ženo objednatelem jako pozastávka do doby odstranění případných vad a nedodělků, které nebrání užití díla.</w:t>
      </w:r>
    </w:p>
    <w:p w:rsidR="00EB1781" w:rsidRDefault="00EB1781">
      <w:pPr>
        <w:keepLines/>
        <w:spacing w:after="0" w:line="240" w:lineRule="auto"/>
        <w:ind w:left="360"/>
        <w:jc w:val="both"/>
        <w:rPr>
          <w:rFonts w:ascii="Tahoma" w:hAnsi="Tahoma" w:cs="Tahoma"/>
          <w:sz w:val="21"/>
          <w:szCs w:val="21"/>
        </w:rPr>
      </w:pPr>
    </w:p>
    <w:p w:rsidR="00EB1781" w:rsidRDefault="00BA4AFD">
      <w:pPr>
        <w:keepLines/>
        <w:numPr>
          <w:ilvl w:val="1"/>
          <w:numId w:val="37"/>
        </w:numPr>
        <w:spacing w:after="0" w:line="240" w:lineRule="auto"/>
        <w:jc w:val="both"/>
        <w:rPr>
          <w:rFonts w:ascii="Tahoma" w:hAnsi="Tahoma" w:cs="Tahoma"/>
          <w:sz w:val="21"/>
          <w:szCs w:val="21"/>
        </w:rPr>
      </w:pPr>
      <w:r>
        <w:rPr>
          <w:rFonts w:ascii="Tahoma" w:hAnsi="Tahoma" w:cs="Tahoma"/>
          <w:sz w:val="21"/>
          <w:szCs w:val="21"/>
        </w:rPr>
        <w:t xml:space="preserve">Pozastávka bude uvolněny do 15 dnů ode dne odstranění vad a nedodělků, které nebrání užití díla. </w:t>
      </w:r>
    </w:p>
    <w:p w:rsidR="00EB1781" w:rsidRDefault="00EB1781">
      <w:pPr>
        <w:pStyle w:val="Odstavecseseznamem"/>
        <w:spacing w:after="0" w:line="240" w:lineRule="auto"/>
        <w:ind w:left="1004"/>
        <w:jc w:val="both"/>
        <w:rPr>
          <w:rFonts w:ascii="Tahoma" w:hAnsi="Tahoma" w:cs="Tahoma"/>
          <w:sz w:val="21"/>
          <w:szCs w:val="21"/>
        </w:rPr>
      </w:pPr>
    </w:p>
    <w:p w:rsidR="00EB1781" w:rsidRDefault="00BA4AFD">
      <w:pPr>
        <w:keepLines/>
        <w:numPr>
          <w:ilvl w:val="1"/>
          <w:numId w:val="37"/>
        </w:numPr>
        <w:spacing w:after="0" w:line="240" w:lineRule="auto"/>
        <w:jc w:val="both"/>
        <w:rPr>
          <w:rFonts w:ascii="Tahoma" w:hAnsi="Tahoma" w:cs="Tahoma"/>
          <w:sz w:val="21"/>
          <w:szCs w:val="21"/>
          <w:lang w:eastAsia="cs-CZ"/>
        </w:rPr>
      </w:pPr>
      <w:r>
        <w:rPr>
          <w:rFonts w:ascii="Tahoma" w:hAnsi="Tahoma" w:cs="Tahoma"/>
          <w:sz w:val="21"/>
          <w:szCs w:val="21"/>
          <w:lang w:eastAsia="cs-CZ"/>
        </w:rPr>
        <w:t>Fakturace zhotovitele za provedené práce bude pře</w:t>
      </w:r>
      <w:r>
        <w:rPr>
          <w:rFonts w:ascii="Tahoma" w:hAnsi="Tahoma" w:cs="Tahoma"/>
          <w:sz w:val="21"/>
          <w:szCs w:val="21"/>
          <w:lang w:eastAsia="cs-CZ"/>
        </w:rPr>
        <w:t xml:space="preserve">dložena v listinné i elektronické </w:t>
      </w:r>
      <w:r>
        <w:rPr>
          <w:rFonts w:ascii="Tahoma" w:hAnsi="Tahoma" w:cs="Tahoma"/>
          <w:sz w:val="21"/>
          <w:szCs w:val="21"/>
        </w:rPr>
        <w:t>podobě</w:t>
      </w:r>
      <w:r>
        <w:rPr>
          <w:rFonts w:ascii="Tahoma" w:hAnsi="Tahoma" w:cs="Tahoma"/>
          <w:sz w:val="21"/>
          <w:szCs w:val="21"/>
          <w:lang w:eastAsia="cs-CZ"/>
        </w:rPr>
        <w:t xml:space="preserve"> ve formátu </w:t>
      </w:r>
      <w:proofErr w:type="gramStart"/>
      <w:r>
        <w:rPr>
          <w:rFonts w:ascii="Tahoma" w:hAnsi="Tahoma" w:cs="Tahoma"/>
          <w:sz w:val="21"/>
          <w:szCs w:val="21"/>
          <w:lang w:eastAsia="cs-CZ"/>
        </w:rPr>
        <w:t>*.</w:t>
      </w:r>
      <w:proofErr w:type="spellStart"/>
      <w:r>
        <w:rPr>
          <w:rFonts w:ascii="Tahoma" w:hAnsi="Tahoma" w:cs="Tahoma"/>
          <w:sz w:val="21"/>
          <w:szCs w:val="21"/>
          <w:lang w:eastAsia="cs-CZ"/>
        </w:rPr>
        <w:t>xls</w:t>
      </w:r>
      <w:proofErr w:type="spellEnd"/>
      <w:r>
        <w:rPr>
          <w:rFonts w:ascii="Tahoma" w:hAnsi="Tahoma" w:cs="Tahoma"/>
          <w:sz w:val="21"/>
          <w:szCs w:val="21"/>
          <w:lang w:eastAsia="cs-CZ"/>
        </w:rPr>
        <w:t>,.</w:t>
      </w:r>
      <w:proofErr w:type="gramEnd"/>
    </w:p>
    <w:p w:rsidR="00EB1781" w:rsidRDefault="00EB1781">
      <w:pPr>
        <w:keepLines/>
        <w:spacing w:after="0" w:line="240" w:lineRule="auto"/>
        <w:ind w:left="360"/>
        <w:jc w:val="both"/>
        <w:rPr>
          <w:rFonts w:ascii="Tahoma" w:hAnsi="Tahoma" w:cs="Tahoma"/>
          <w:sz w:val="21"/>
          <w:szCs w:val="21"/>
          <w:lang w:eastAsia="cs-CZ"/>
        </w:rPr>
      </w:pPr>
    </w:p>
    <w:p w:rsidR="00EB1781" w:rsidRDefault="00BA4AFD">
      <w:pPr>
        <w:spacing w:after="0" w:line="240" w:lineRule="auto"/>
        <w:jc w:val="both"/>
        <w:rPr>
          <w:rFonts w:ascii="Tahoma" w:hAnsi="Tahoma" w:cs="Tahoma"/>
          <w:b/>
          <w:sz w:val="21"/>
          <w:szCs w:val="21"/>
        </w:rPr>
      </w:pPr>
      <w:r>
        <w:rPr>
          <w:rFonts w:ascii="Tahoma" w:hAnsi="Tahoma" w:cs="Tahoma"/>
          <w:b/>
          <w:sz w:val="21"/>
          <w:szCs w:val="21"/>
        </w:rPr>
        <w:t>Splatnost faktur</w:t>
      </w:r>
    </w:p>
    <w:p w:rsidR="00EB1781" w:rsidRDefault="00EB1781">
      <w:pPr>
        <w:spacing w:after="0" w:line="240" w:lineRule="auto"/>
        <w:ind w:left="567" w:hanging="426"/>
        <w:jc w:val="both"/>
        <w:rPr>
          <w:rFonts w:ascii="Tahoma" w:hAnsi="Tahoma" w:cs="Tahoma"/>
          <w:sz w:val="21"/>
          <w:szCs w:val="21"/>
        </w:rPr>
      </w:pPr>
    </w:p>
    <w:p w:rsidR="00EB1781" w:rsidRDefault="00BA4AFD">
      <w:pPr>
        <w:keepLines/>
        <w:numPr>
          <w:ilvl w:val="1"/>
          <w:numId w:val="37"/>
        </w:numPr>
        <w:spacing w:after="0" w:line="240" w:lineRule="auto"/>
        <w:jc w:val="both"/>
        <w:rPr>
          <w:rFonts w:ascii="Tahoma" w:hAnsi="Tahoma" w:cs="Tahoma"/>
          <w:sz w:val="21"/>
          <w:szCs w:val="21"/>
        </w:rPr>
      </w:pPr>
      <w:r>
        <w:rPr>
          <w:rFonts w:ascii="Tahoma" w:hAnsi="Tahoma" w:cs="Tahoma"/>
          <w:sz w:val="21"/>
          <w:szCs w:val="21"/>
          <w:lang w:eastAsia="cs-CZ"/>
        </w:rPr>
        <w:t>Platby</w:t>
      </w:r>
      <w:r>
        <w:rPr>
          <w:rFonts w:ascii="Tahoma" w:hAnsi="Tahoma" w:cs="Tahoma"/>
          <w:sz w:val="21"/>
          <w:szCs w:val="21"/>
        </w:rPr>
        <w:t xml:space="preserve"> budou probíhat výhradně v CZK, doba splatnosti daňových dokladů se sjednává </w:t>
      </w:r>
      <w:r>
        <w:rPr>
          <w:rFonts w:ascii="Tahoma" w:hAnsi="Tahoma" w:cs="Tahoma"/>
          <w:sz w:val="21"/>
          <w:szCs w:val="21"/>
        </w:rPr>
        <w:br/>
        <w:t xml:space="preserve">na </w:t>
      </w:r>
      <w:r>
        <w:rPr>
          <w:rFonts w:ascii="Tahoma" w:hAnsi="Tahoma" w:cs="Tahoma"/>
          <w:b/>
          <w:sz w:val="21"/>
          <w:szCs w:val="21"/>
        </w:rPr>
        <w:t>14</w:t>
      </w:r>
      <w:r>
        <w:rPr>
          <w:rFonts w:ascii="Tahoma" w:hAnsi="Tahoma" w:cs="Tahoma"/>
          <w:b/>
          <w:bCs/>
          <w:sz w:val="21"/>
          <w:szCs w:val="21"/>
        </w:rPr>
        <w:t xml:space="preserve"> kalendářních </w:t>
      </w:r>
      <w:r>
        <w:rPr>
          <w:rFonts w:ascii="Tahoma" w:hAnsi="Tahoma" w:cs="Tahoma"/>
          <w:sz w:val="21"/>
          <w:szCs w:val="21"/>
        </w:rPr>
        <w:t xml:space="preserve">dnů ode dne doručení daňového dokladu objednateli. </w:t>
      </w:r>
    </w:p>
    <w:p w:rsidR="00EB1781" w:rsidRDefault="00EB1781">
      <w:pPr>
        <w:pStyle w:val="Odstavecseseznamem"/>
        <w:tabs>
          <w:tab w:val="left" w:pos="284"/>
        </w:tabs>
        <w:spacing w:after="0" w:line="240" w:lineRule="auto"/>
        <w:ind w:left="644"/>
        <w:jc w:val="both"/>
        <w:rPr>
          <w:rFonts w:ascii="Tahoma" w:hAnsi="Tahoma" w:cs="Tahoma"/>
          <w:sz w:val="21"/>
          <w:szCs w:val="21"/>
        </w:rPr>
      </w:pPr>
    </w:p>
    <w:p w:rsidR="00EB1781" w:rsidRDefault="00BA4AFD">
      <w:pPr>
        <w:keepLines/>
        <w:numPr>
          <w:ilvl w:val="1"/>
          <w:numId w:val="37"/>
        </w:numPr>
        <w:spacing w:after="0" w:line="240" w:lineRule="auto"/>
        <w:jc w:val="both"/>
        <w:rPr>
          <w:rFonts w:ascii="Tahoma" w:hAnsi="Tahoma" w:cs="Tahoma"/>
          <w:sz w:val="21"/>
          <w:szCs w:val="21"/>
          <w:lang w:eastAsia="cs-CZ"/>
        </w:rPr>
      </w:pPr>
      <w:r>
        <w:rPr>
          <w:rFonts w:ascii="Tahoma" w:hAnsi="Tahoma" w:cs="Tahoma"/>
          <w:sz w:val="21"/>
          <w:szCs w:val="21"/>
          <w:lang w:eastAsia="cs-CZ"/>
        </w:rPr>
        <w:t xml:space="preserve">Za </w:t>
      </w:r>
      <w:r>
        <w:rPr>
          <w:rFonts w:ascii="Tahoma" w:hAnsi="Tahoma" w:cs="Tahoma"/>
          <w:sz w:val="21"/>
          <w:szCs w:val="21"/>
        </w:rPr>
        <w:t>neprovedené</w:t>
      </w:r>
      <w:r>
        <w:rPr>
          <w:rFonts w:ascii="Tahoma" w:hAnsi="Tahoma" w:cs="Tahoma"/>
          <w:sz w:val="21"/>
          <w:szCs w:val="21"/>
          <w:lang w:eastAsia="cs-CZ"/>
        </w:rPr>
        <w:t xml:space="preserve"> práce </w:t>
      </w:r>
      <w:r>
        <w:rPr>
          <w:rFonts w:ascii="Tahoma" w:hAnsi="Tahoma" w:cs="Tahoma"/>
          <w:sz w:val="21"/>
          <w:szCs w:val="21"/>
          <w:lang w:eastAsia="cs-CZ"/>
        </w:rPr>
        <w:t>nelze požadovat úhradu (nelze je fakturovat) a budou z ceny díla odečteny dodatkem ke smlouvě.</w:t>
      </w:r>
    </w:p>
    <w:p w:rsidR="00EB1781" w:rsidRDefault="00EB1781">
      <w:pPr>
        <w:spacing w:after="0" w:line="240" w:lineRule="auto"/>
        <w:ind w:left="567" w:hanging="567"/>
        <w:jc w:val="both"/>
        <w:rPr>
          <w:rFonts w:ascii="Tahoma" w:hAnsi="Tahoma" w:cs="Tahoma"/>
          <w:sz w:val="21"/>
          <w:szCs w:val="21"/>
          <w:lang w:eastAsia="cs-CZ"/>
        </w:rPr>
      </w:pPr>
    </w:p>
    <w:p w:rsidR="00EB1781" w:rsidRDefault="00BA4AFD">
      <w:pPr>
        <w:pStyle w:val="Odstavecseseznamem"/>
        <w:spacing w:after="0" w:line="240" w:lineRule="auto"/>
        <w:ind w:left="360"/>
        <w:jc w:val="center"/>
        <w:rPr>
          <w:rFonts w:ascii="Tahoma" w:hAnsi="Tahoma" w:cs="Tahoma"/>
          <w:b/>
          <w:sz w:val="21"/>
          <w:szCs w:val="21"/>
          <w:lang w:eastAsia="cs-CZ"/>
        </w:rPr>
      </w:pPr>
      <w:r>
        <w:rPr>
          <w:rFonts w:ascii="Tahoma" w:hAnsi="Tahoma" w:cs="Tahoma"/>
          <w:b/>
          <w:sz w:val="21"/>
          <w:szCs w:val="21"/>
          <w:lang w:eastAsia="cs-CZ"/>
        </w:rPr>
        <w:t>ČLÁNEK 7</w:t>
      </w:r>
    </w:p>
    <w:p w:rsidR="00EB1781" w:rsidRDefault="00BA4AFD">
      <w:pPr>
        <w:spacing w:after="240" w:line="240" w:lineRule="auto"/>
        <w:jc w:val="center"/>
        <w:rPr>
          <w:rFonts w:ascii="Tahoma" w:hAnsi="Tahoma" w:cs="Tahoma"/>
          <w:b/>
          <w:caps/>
          <w:sz w:val="21"/>
          <w:szCs w:val="21"/>
          <w:lang w:eastAsia="cs-CZ"/>
        </w:rPr>
      </w:pPr>
      <w:r>
        <w:rPr>
          <w:rFonts w:ascii="Tahoma" w:hAnsi="Tahoma" w:cs="Tahoma"/>
          <w:b/>
          <w:caps/>
          <w:sz w:val="21"/>
          <w:szCs w:val="21"/>
          <w:lang w:eastAsia="cs-CZ"/>
        </w:rPr>
        <w:t>změna smlouvy</w:t>
      </w:r>
    </w:p>
    <w:p w:rsidR="00EB1781" w:rsidRDefault="00BA4AFD">
      <w:pPr>
        <w:pStyle w:val="Odstavecseseznamem"/>
        <w:numPr>
          <w:ilvl w:val="1"/>
          <w:numId w:val="18"/>
        </w:numPr>
        <w:tabs>
          <w:tab w:val="left" w:pos="284"/>
        </w:tabs>
        <w:spacing w:after="0" w:line="240" w:lineRule="auto"/>
        <w:ind w:left="284" w:hanging="284"/>
        <w:jc w:val="both"/>
        <w:rPr>
          <w:rFonts w:ascii="Tahoma" w:hAnsi="Tahoma" w:cs="Tahoma"/>
          <w:sz w:val="21"/>
          <w:szCs w:val="21"/>
          <w:lang w:eastAsia="cs-CZ"/>
        </w:rPr>
      </w:pPr>
      <w:r>
        <w:rPr>
          <w:rFonts w:ascii="Tahoma" w:hAnsi="Tahoma" w:cs="Tahoma"/>
          <w:sz w:val="21"/>
          <w:szCs w:val="21"/>
          <w:lang w:eastAsia="cs-CZ"/>
        </w:rPr>
        <w:t xml:space="preserve">Dojde-li při realizaci díla k jakýmkoli změnám, doplňkům nebo rozšíření předmětu díla vyplývajících z dodatečného požadavku objednatele, </w:t>
      </w:r>
      <w:r>
        <w:rPr>
          <w:rFonts w:ascii="Tahoma" w:hAnsi="Tahoma" w:cs="Tahoma"/>
          <w:sz w:val="21"/>
          <w:szCs w:val="21"/>
          <w:lang w:eastAsia="cs-CZ"/>
        </w:rPr>
        <w:t>nebo podmínek při provádění díla, které zhotovitel nemohl ani na základě svých odborných znalostí předvídat, je zhotovitel povinen tuto skutečnost neprodleně oznámit objednateli a postupovat dle ujednání v tomto článku smlouvy.</w:t>
      </w:r>
    </w:p>
    <w:p w:rsidR="00EB1781" w:rsidRDefault="00BA4AFD">
      <w:pPr>
        <w:pStyle w:val="Odstavecseseznamem"/>
        <w:spacing w:after="0" w:line="240" w:lineRule="auto"/>
        <w:ind w:left="284"/>
        <w:jc w:val="both"/>
        <w:rPr>
          <w:rFonts w:ascii="Tahoma" w:hAnsi="Tahoma" w:cs="Tahoma"/>
          <w:sz w:val="21"/>
          <w:szCs w:val="21"/>
          <w:lang w:eastAsia="cs-CZ"/>
        </w:rPr>
      </w:pPr>
      <w:r>
        <w:rPr>
          <w:rFonts w:ascii="Tahoma" w:hAnsi="Tahoma" w:cs="Tahoma"/>
          <w:sz w:val="21"/>
          <w:szCs w:val="21"/>
          <w:lang w:eastAsia="cs-CZ"/>
        </w:rPr>
        <w:t xml:space="preserve"> </w:t>
      </w:r>
    </w:p>
    <w:p w:rsidR="00EB1781" w:rsidRDefault="00BA4AFD">
      <w:pPr>
        <w:pStyle w:val="Odstavecseseznamem"/>
        <w:numPr>
          <w:ilvl w:val="1"/>
          <w:numId w:val="18"/>
        </w:numPr>
        <w:tabs>
          <w:tab w:val="left" w:pos="284"/>
        </w:tabs>
        <w:spacing w:after="0" w:line="240" w:lineRule="auto"/>
        <w:ind w:left="284" w:hanging="284"/>
        <w:jc w:val="both"/>
        <w:rPr>
          <w:rFonts w:ascii="Tahoma" w:hAnsi="Tahoma" w:cs="Tahoma"/>
          <w:sz w:val="21"/>
          <w:szCs w:val="21"/>
          <w:lang w:eastAsia="cs-CZ"/>
        </w:rPr>
      </w:pPr>
      <w:r>
        <w:rPr>
          <w:rFonts w:ascii="Tahoma" w:hAnsi="Tahoma" w:cs="Tahoma"/>
          <w:sz w:val="21"/>
          <w:szCs w:val="21"/>
        </w:rPr>
        <w:t>Změnu může navrhnout každá</w:t>
      </w:r>
      <w:r>
        <w:rPr>
          <w:rFonts w:ascii="Tahoma" w:hAnsi="Tahoma" w:cs="Tahoma"/>
          <w:sz w:val="21"/>
          <w:szCs w:val="21"/>
        </w:rPr>
        <w:t xml:space="preserve"> ze stran kdykoliv před termínem, ve kterém má být dílo provedeno. Do stavebního deníku zhotovitel, objednatel prostřednictvím TDS zapisují zejména všechny požadavky na změny nebo úpravy díla, které se odchylují od PD a veškeré změny v množství nebo kvalit</w:t>
      </w:r>
      <w:r>
        <w:rPr>
          <w:rFonts w:ascii="Tahoma" w:hAnsi="Tahoma" w:cs="Tahoma"/>
          <w:sz w:val="21"/>
          <w:szCs w:val="21"/>
        </w:rPr>
        <w:t>ě, které v průběhu realizace díla vzniknou.</w:t>
      </w:r>
    </w:p>
    <w:p w:rsidR="00EB1781" w:rsidRDefault="00EB1781">
      <w:pPr>
        <w:pStyle w:val="Odstavecseseznamem"/>
        <w:spacing w:after="0" w:line="240" w:lineRule="auto"/>
        <w:ind w:left="284"/>
        <w:jc w:val="both"/>
        <w:rPr>
          <w:rFonts w:ascii="Tahoma" w:hAnsi="Tahoma" w:cs="Tahoma"/>
          <w:sz w:val="21"/>
          <w:szCs w:val="21"/>
          <w:lang w:eastAsia="cs-CZ"/>
        </w:rPr>
      </w:pPr>
    </w:p>
    <w:p w:rsidR="00EB1781" w:rsidRDefault="00BA4AFD">
      <w:pPr>
        <w:pStyle w:val="Zkladntext"/>
        <w:keepLines/>
        <w:numPr>
          <w:ilvl w:val="1"/>
          <w:numId w:val="18"/>
        </w:numPr>
        <w:tabs>
          <w:tab w:val="left" w:pos="284"/>
        </w:tabs>
        <w:spacing w:after="120"/>
        <w:ind w:left="284" w:hanging="284"/>
        <w:jc w:val="both"/>
        <w:rPr>
          <w:rFonts w:ascii="Tahoma" w:hAnsi="Tahoma" w:cs="Tahoma"/>
          <w:sz w:val="21"/>
          <w:szCs w:val="21"/>
        </w:rPr>
      </w:pPr>
      <w:r>
        <w:rPr>
          <w:rFonts w:ascii="Tahoma" w:hAnsi="Tahoma" w:cs="Tahoma"/>
          <w:sz w:val="21"/>
          <w:szCs w:val="21"/>
        </w:rPr>
        <w:t xml:space="preserve">Ke každé změně smlouvy, zejména co do kvality či množství prováděného díla musí být zpracován podkladový dokument označený jako </w:t>
      </w:r>
      <w:r>
        <w:rPr>
          <w:rFonts w:ascii="Tahoma" w:hAnsi="Tahoma" w:cs="Tahoma"/>
          <w:b/>
          <w:sz w:val="21"/>
          <w:szCs w:val="21"/>
        </w:rPr>
        <w:t>Změnový list</w:t>
      </w:r>
      <w:r>
        <w:rPr>
          <w:rFonts w:ascii="Tahoma" w:hAnsi="Tahoma" w:cs="Tahoma"/>
          <w:sz w:val="21"/>
          <w:szCs w:val="21"/>
        </w:rPr>
        <w:t>. Změny mohou být důvodem ke změně termínu provedení díla. Změnový list</w:t>
      </w:r>
      <w:r>
        <w:rPr>
          <w:rFonts w:ascii="Tahoma" w:hAnsi="Tahoma" w:cs="Tahoma"/>
          <w:sz w:val="21"/>
          <w:szCs w:val="21"/>
        </w:rPr>
        <w:t xml:space="preserve"> je pak podkladem pro uzavření dodatku ke smlouvě.</w:t>
      </w:r>
    </w:p>
    <w:p w:rsidR="00EB1781" w:rsidRDefault="00BA4AFD">
      <w:pPr>
        <w:pStyle w:val="Zkladntext"/>
        <w:keepLines/>
        <w:numPr>
          <w:ilvl w:val="1"/>
          <w:numId w:val="18"/>
        </w:numPr>
        <w:tabs>
          <w:tab w:val="left" w:pos="284"/>
        </w:tabs>
        <w:spacing w:after="120"/>
        <w:ind w:left="284" w:hanging="284"/>
        <w:jc w:val="both"/>
        <w:rPr>
          <w:rFonts w:ascii="Tahoma" w:hAnsi="Tahoma" w:cs="Tahoma"/>
          <w:sz w:val="21"/>
          <w:szCs w:val="21"/>
        </w:rPr>
      </w:pPr>
      <w:r>
        <w:rPr>
          <w:rFonts w:ascii="Tahoma" w:hAnsi="Tahoma" w:cs="Tahoma"/>
          <w:sz w:val="21"/>
          <w:szCs w:val="21"/>
        </w:rPr>
        <w:t>Změnový list vyhotoví zhotovitel díla a předloží jej k vyjádření TDO bez zbytečného odkladu (nejpozději do 5 dnů) od provedení zápisu ve stavebním deníku nebo od zjištění změny dle toho, co nastalo dříve.</w:t>
      </w:r>
    </w:p>
    <w:p w:rsidR="00EB1781" w:rsidRDefault="00BA4AFD">
      <w:pPr>
        <w:pStyle w:val="Zkladntext"/>
        <w:keepLines/>
        <w:numPr>
          <w:ilvl w:val="1"/>
          <w:numId w:val="18"/>
        </w:numPr>
        <w:tabs>
          <w:tab w:val="left" w:pos="284"/>
        </w:tabs>
        <w:spacing w:after="120"/>
        <w:ind w:left="284" w:hanging="284"/>
        <w:jc w:val="both"/>
        <w:rPr>
          <w:rFonts w:ascii="Tahoma" w:hAnsi="Tahoma" w:cs="Tahoma"/>
          <w:sz w:val="21"/>
          <w:szCs w:val="21"/>
        </w:rPr>
      </w:pPr>
      <w:r>
        <w:rPr>
          <w:rFonts w:ascii="Tahoma" w:hAnsi="Tahoma" w:cs="Tahoma"/>
          <w:sz w:val="21"/>
          <w:szCs w:val="21"/>
        </w:rPr>
        <w:t>Změnový list bude obsahovat údaje v něm uvedené, zejména popis a zdůvodnění změny; přílohou změnového listu budou:</w:t>
      </w:r>
    </w:p>
    <w:p w:rsidR="00EB1781" w:rsidRDefault="00BA4AFD">
      <w:pPr>
        <w:pStyle w:val="Zkladntext"/>
        <w:keepLines/>
        <w:numPr>
          <w:ilvl w:val="0"/>
          <w:numId w:val="17"/>
        </w:numPr>
        <w:spacing w:after="120"/>
        <w:jc w:val="both"/>
        <w:rPr>
          <w:rFonts w:ascii="Tahoma" w:hAnsi="Tahoma" w:cs="Tahoma"/>
          <w:sz w:val="21"/>
          <w:szCs w:val="21"/>
        </w:rPr>
      </w:pPr>
      <w:r>
        <w:rPr>
          <w:rFonts w:ascii="Tahoma" w:hAnsi="Tahoma" w:cs="Tahoma"/>
          <w:sz w:val="21"/>
          <w:szCs w:val="21"/>
        </w:rPr>
        <w:t>popisy, výkresy a/nebo náčrty ozřejmující technické řešení předmětu změny, je-li to nezbytné</w:t>
      </w:r>
    </w:p>
    <w:p w:rsidR="00EB1781" w:rsidRDefault="00BA4AFD">
      <w:pPr>
        <w:pStyle w:val="Zkladntext"/>
        <w:keepLines/>
        <w:numPr>
          <w:ilvl w:val="0"/>
          <w:numId w:val="17"/>
        </w:numPr>
        <w:spacing w:after="120"/>
        <w:jc w:val="both"/>
        <w:rPr>
          <w:rFonts w:ascii="Tahoma" w:hAnsi="Tahoma" w:cs="Tahoma"/>
          <w:sz w:val="21"/>
          <w:szCs w:val="21"/>
        </w:rPr>
      </w:pPr>
      <w:r>
        <w:rPr>
          <w:rFonts w:ascii="Tahoma" w:hAnsi="Tahoma" w:cs="Tahoma"/>
          <w:sz w:val="21"/>
          <w:szCs w:val="21"/>
        </w:rPr>
        <w:t>fotografie stavu před provedením změny,</w:t>
      </w:r>
    </w:p>
    <w:p w:rsidR="00EB1781" w:rsidRDefault="00BA4AFD">
      <w:pPr>
        <w:pStyle w:val="Zkladntext"/>
        <w:keepLines/>
        <w:numPr>
          <w:ilvl w:val="0"/>
          <w:numId w:val="17"/>
        </w:numPr>
        <w:spacing w:after="120"/>
        <w:jc w:val="both"/>
        <w:rPr>
          <w:rFonts w:ascii="Tahoma" w:hAnsi="Tahoma" w:cs="Tahoma"/>
          <w:sz w:val="21"/>
          <w:szCs w:val="21"/>
        </w:rPr>
      </w:pPr>
      <w:r>
        <w:rPr>
          <w:rFonts w:ascii="Tahoma" w:hAnsi="Tahoma" w:cs="Tahoma"/>
          <w:sz w:val="21"/>
          <w:szCs w:val="21"/>
        </w:rPr>
        <w:t>další do</w:t>
      </w:r>
      <w:r>
        <w:rPr>
          <w:rFonts w:ascii="Tahoma" w:hAnsi="Tahoma" w:cs="Tahoma"/>
          <w:sz w:val="21"/>
          <w:szCs w:val="21"/>
        </w:rPr>
        <w:t>klady a dokumenty ozřejmující předmět změny, jeli to nezbytné,</w:t>
      </w:r>
    </w:p>
    <w:p w:rsidR="00EB1781" w:rsidRDefault="00BA4AFD">
      <w:pPr>
        <w:pStyle w:val="Zkladntext"/>
        <w:keepLines/>
        <w:numPr>
          <w:ilvl w:val="0"/>
          <w:numId w:val="17"/>
        </w:numPr>
        <w:spacing w:after="120"/>
        <w:jc w:val="both"/>
        <w:rPr>
          <w:rFonts w:ascii="Tahoma" w:hAnsi="Tahoma" w:cs="Tahoma"/>
          <w:sz w:val="21"/>
          <w:szCs w:val="21"/>
        </w:rPr>
      </w:pPr>
      <w:r>
        <w:rPr>
          <w:rFonts w:ascii="Tahoma" w:hAnsi="Tahoma" w:cs="Tahoma"/>
          <w:sz w:val="21"/>
          <w:szCs w:val="21"/>
        </w:rPr>
        <w:t>soupis stavebních prací, dodávek a služeb s výkazem výměr a oceněný způsobem dle čl. 5 této smlouvy,</w:t>
      </w:r>
    </w:p>
    <w:p w:rsidR="00EB1781" w:rsidRDefault="00BA4AFD">
      <w:pPr>
        <w:pStyle w:val="Zkladntext"/>
        <w:keepLines/>
        <w:numPr>
          <w:ilvl w:val="0"/>
          <w:numId w:val="17"/>
        </w:numPr>
        <w:spacing w:after="120"/>
        <w:jc w:val="both"/>
        <w:rPr>
          <w:rFonts w:ascii="Tahoma" w:hAnsi="Tahoma" w:cs="Tahoma"/>
          <w:sz w:val="21"/>
          <w:szCs w:val="21"/>
        </w:rPr>
      </w:pPr>
      <w:r>
        <w:rPr>
          <w:rFonts w:ascii="Tahoma" w:hAnsi="Tahoma" w:cs="Tahoma"/>
          <w:sz w:val="21"/>
          <w:szCs w:val="21"/>
        </w:rPr>
        <w:t>součástí projednávaných změn bude písemné stanovisko zhotovitele a technického dozoru objedn</w:t>
      </w:r>
      <w:r>
        <w:rPr>
          <w:rFonts w:ascii="Tahoma" w:hAnsi="Tahoma" w:cs="Tahoma"/>
          <w:sz w:val="21"/>
          <w:szCs w:val="21"/>
        </w:rPr>
        <w:t>atele k vlivu na termín dokončení díla.</w:t>
      </w:r>
    </w:p>
    <w:p w:rsidR="00EB1781" w:rsidRDefault="00BA4AFD">
      <w:pPr>
        <w:pStyle w:val="Zkladntext"/>
        <w:keepLines/>
        <w:numPr>
          <w:ilvl w:val="1"/>
          <w:numId w:val="18"/>
        </w:numPr>
        <w:tabs>
          <w:tab w:val="left" w:pos="284"/>
        </w:tabs>
        <w:spacing w:after="120"/>
        <w:ind w:left="284" w:hanging="284"/>
        <w:jc w:val="both"/>
        <w:rPr>
          <w:rFonts w:ascii="Tahoma" w:hAnsi="Tahoma" w:cs="Tahoma"/>
          <w:sz w:val="21"/>
          <w:szCs w:val="21"/>
        </w:rPr>
      </w:pPr>
      <w:r>
        <w:rPr>
          <w:rFonts w:ascii="Tahoma" w:hAnsi="Tahoma" w:cs="Tahoma"/>
          <w:sz w:val="21"/>
          <w:szCs w:val="21"/>
        </w:rPr>
        <w:t xml:space="preserve">Zhotovitel vždy zajistí stanovisko dozoru projektanta.  </w:t>
      </w:r>
    </w:p>
    <w:p w:rsidR="00EB1781" w:rsidRDefault="00BA4AFD">
      <w:pPr>
        <w:pStyle w:val="Odstavecseseznamem"/>
        <w:numPr>
          <w:ilvl w:val="1"/>
          <w:numId w:val="18"/>
        </w:numPr>
        <w:tabs>
          <w:tab w:val="left" w:pos="284"/>
        </w:tabs>
        <w:spacing w:after="0" w:line="240" w:lineRule="auto"/>
        <w:ind w:left="284" w:hanging="284"/>
        <w:jc w:val="both"/>
        <w:rPr>
          <w:rFonts w:ascii="Tahoma" w:hAnsi="Tahoma" w:cs="Tahoma"/>
          <w:sz w:val="21"/>
          <w:szCs w:val="21"/>
          <w:lang w:eastAsia="cs-CZ"/>
        </w:rPr>
      </w:pPr>
      <w:r>
        <w:rPr>
          <w:rFonts w:ascii="Tahoma" w:hAnsi="Tahoma" w:cs="Tahoma"/>
          <w:sz w:val="21"/>
          <w:szCs w:val="21"/>
          <w:lang w:eastAsia="cs-CZ"/>
        </w:rPr>
        <w:lastRenderedPageBreak/>
        <w:t>Pokud zhotovitel před provedením těchto prací toto neučiní, má se za to, že práce a dodávky jím realizované byly v předmětu díla a v jeho ceně zahrnuty.</w:t>
      </w:r>
    </w:p>
    <w:p w:rsidR="00EB1781" w:rsidRDefault="00EB1781">
      <w:pPr>
        <w:pStyle w:val="Odstavecseseznamem"/>
        <w:spacing w:after="0" w:line="240" w:lineRule="auto"/>
        <w:ind w:left="284"/>
        <w:jc w:val="both"/>
        <w:rPr>
          <w:rFonts w:ascii="Tahoma" w:hAnsi="Tahoma" w:cs="Tahoma"/>
          <w:sz w:val="21"/>
          <w:szCs w:val="21"/>
          <w:lang w:eastAsia="cs-CZ"/>
        </w:rPr>
      </w:pPr>
    </w:p>
    <w:p w:rsidR="00EB1781" w:rsidRDefault="00BA4AFD">
      <w:pPr>
        <w:pStyle w:val="Odstavecseseznamem"/>
        <w:numPr>
          <w:ilvl w:val="1"/>
          <w:numId w:val="18"/>
        </w:numPr>
        <w:tabs>
          <w:tab w:val="left" w:pos="284"/>
        </w:tabs>
        <w:spacing w:after="0" w:line="240" w:lineRule="auto"/>
        <w:ind w:left="284" w:hanging="284"/>
        <w:jc w:val="both"/>
        <w:rPr>
          <w:rFonts w:ascii="Tahoma" w:hAnsi="Tahoma" w:cs="Tahoma"/>
          <w:sz w:val="21"/>
          <w:szCs w:val="21"/>
          <w:lang w:eastAsia="cs-CZ"/>
        </w:rPr>
      </w:pPr>
      <w:r>
        <w:rPr>
          <w:rFonts w:ascii="Tahoma" w:hAnsi="Tahoma" w:cs="Tahoma"/>
          <w:sz w:val="21"/>
          <w:szCs w:val="21"/>
          <w:lang w:eastAsia="cs-CZ"/>
        </w:rPr>
        <w:t>V případě, že některé práce nebudou prováděny (</w:t>
      </w:r>
      <w:proofErr w:type="spellStart"/>
      <w:r>
        <w:rPr>
          <w:rFonts w:ascii="Tahoma" w:hAnsi="Tahoma" w:cs="Tahoma"/>
          <w:sz w:val="21"/>
          <w:szCs w:val="21"/>
          <w:lang w:eastAsia="cs-CZ"/>
        </w:rPr>
        <w:t>méněpráce</w:t>
      </w:r>
      <w:proofErr w:type="spellEnd"/>
      <w:r>
        <w:rPr>
          <w:rFonts w:ascii="Tahoma" w:hAnsi="Tahoma" w:cs="Tahoma"/>
          <w:sz w:val="21"/>
          <w:szCs w:val="21"/>
          <w:lang w:eastAsia="cs-CZ"/>
        </w:rPr>
        <w:t xml:space="preserve">), platí shora uvedená ujednání odst. 1 až 6 tohoto článku obdobně. </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18"/>
        </w:numPr>
        <w:tabs>
          <w:tab w:val="left" w:pos="284"/>
        </w:tabs>
        <w:spacing w:after="0" w:line="240" w:lineRule="auto"/>
        <w:ind w:left="284" w:hanging="284"/>
        <w:jc w:val="both"/>
        <w:rPr>
          <w:rFonts w:ascii="Tahoma" w:hAnsi="Tahoma" w:cs="Tahoma"/>
          <w:sz w:val="21"/>
          <w:szCs w:val="21"/>
          <w:lang w:eastAsia="cs-CZ"/>
        </w:rPr>
      </w:pPr>
      <w:r>
        <w:rPr>
          <w:rFonts w:ascii="Tahoma" w:hAnsi="Tahoma" w:cs="Tahoma"/>
          <w:sz w:val="21"/>
          <w:szCs w:val="21"/>
          <w:lang w:eastAsia="cs-CZ"/>
        </w:rPr>
        <w:t>Dodatečné práce mohou být účtovány samostatnou fakturou vždy až po uzavření dodatku k této smlouvě; pro fakturaci platí ujednání o</w:t>
      </w:r>
      <w:r>
        <w:rPr>
          <w:rFonts w:ascii="Tahoma" w:hAnsi="Tahoma" w:cs="Tahoma"/>
          <w:sz w:val="21"/>
          <w:szCs w:val="21"/>
          <w:lang w:eastAsia="cs-CZ"/>
        </w:rPr>
        <w:t xml:space="preserve"> platebních podmínkách.</w:t>
      </w:r>
    </w:p>
    <w:p w:rsidR="00EB1781" w:rsidRDefault="00EB1781">
      <w:pPr>
        <w:pStyle w:val="Odstavecseseznamem"/>
        <w:rPr>
          <w:rFonts w:ascii="Tahoma" w:hAnsi="Tahoma" w:cs="Tahoma"/>
          <w:sz w:val="21"/>
          <w:szCs w:val="21"/>
          <w:lang w:eastAsia="cs-CZ"/>
        </w:rPr>
      </w:pPr>
    </w:p>
    <w:p w:rsidR="00EB1781" w:rsidRDefault="00BA4AFD">
      <w:pPr>
        <w:pStyle w:val="Odstavecseseznamem"/>
        <w:numPr>
          <w:ilvl w:val="1"/>
          <w:numId w:val="18"/>
        </w:numPr>
        <w:spacing w:after="0" w:line="240" w:lineRule="auto"/>
        <w:ind w:left="284" w:hanging="426"/>
        <w:jc w:val="both"/>
        <w:rPr>
          <w:rFonts w:ascii="Tahoma" w:hAnsi="Tahoma" w:cs="Tahoma"/>
          <w:sz w:val="21"/>
          <w:szCs w:val="21"/>
          <w:lang w:eastAsia="cs-CZ"/>
        </w:rPr>
      </w:pPr>
      <w:r>
        <w:rPr>
          <w:rFonts w:ascii="Tahoma" w:hAnsi="Tahoma" w:cs="Tahoma"/>
          <w:sz w:val="21"/>
          <w:szCs w:val="21"/>
          <w:lang w:eastAsia="cs-CZ"/>
        </w:rPr>
        <w:t>Změna předmětu a ceny díla je možná pouze postupem, který je v souladu se zákonem č. 134/2016 Sb., o zadávání veřejných zakázek, ve znění pozdějších předpisů.</w:t>
      </w:r>
    </w:p>
    <w:p w:rsidR="00EB1781" w:rsidRDefault="00BA4AFD">
      <w:pPr>
        <w:pStyle w:val="Odstavecseseznamem"/>
        <w:spacing w:after="0" w:line="240" w:lineRule="auto"/>
        <w:ind w:left="284"/>
        <w:jc w:val="both"/>
        <w:rPr>
          <w:rFonts w:ascii="Tahoma" w:hAnsi="Tahoma" w:cs="Tahoma"/>
          <w:sz w:val="21"/>
          <w:szCs w:val="21"/>
          <w:lang w:eastAsia="cs-CZ"/>
        </w:rPr>
      </w:pPr>
      <w:r>
        <w:rPr>
          <w:rFonts w:ascii="Tahoma" w:hAnsi="Tahoma" w:cs="Tahoma"/>
          <w:sz w:val="21"/>
          <w:szCs w:val="21"/>
          <w:lang w:eastAsia="cs-CZ"/>
        </w:rPr>
        <w:t xml:space="preserve"> </w:t>
      </w:r>
    </w:p>
    <w:p w:rsidR="00EB1781" w:rsidRDefault="00EB1781">
      <w:pPr>
        <w:spacing w:after="0" w:line="240" w:lineRule="auto"/>
        <w:jc w:val="center"/>
        <w:rPr>
          <w:rFonts w:ascii="Tahoma" w:hAnsi="Tahoma" w:cs="Tahoma"/>
          <w:b/>
          <w:sz w:val="21"/>
          <w:szCs w:val="21"/>
          <w:lang w:eastAsia="cs-CZ"/>
        </w:rPr>
      </w:pPr>
    </w:p>
    <w:p w:rsidR="00EB1781" w:rsidRDefault="00BA4AFD">
      <w:pPr>
        <w:spacing w:after="0" w:line="240" w:lineRule="auto"/>
        <w:jc w:val="center"/>
        <w:rPr>
          <w:rFonts w:ascii="Tahoma" w:hAnsi="Tahoma" w:cs="Tahoma"/>
          <w:b/>
          <w:sz w:val="21"/>
          <w:szCs w:val="21"/>
          <w:lang w:eastAsia="cs-CZ"/>
        </w:rPr>
      </w:pPr>
      <w:r>
        <w:rPr>
          <w:rFonts w:ascii="Tahoma" w:hAnsi="Tahoma" w:cs="Tahoma"/>
          <w:b/>
          <w:sz w:val="21"/>
          <w:szCs w:val="21"/>
          <w:lang w:eastAsia="cs-CZ"/>
        </w:rPr>
        <w:t>ČLÁNEK 8</w:t>
      </w:r>
    </w:p>
    <w:p w:rsidR="00EB1781" w:rsidRDefault="00BA4AFD">
      <w:pPr>
        <w:keepNext/>
        <w:tabs>
          <w:tab w:val="left" w:pos="720"/>
        </w:tabs>
        <w:spacing w:after="0" w:line="240" w:lineRule="auto"/>
        <w:jc w:val="center"/>
        <w:outlineLvl w:val="5"/>
        <w:rPr>
          <w:rFonts w:ascii="Tahoma" w:hAnsi="Tahoma" w:cs="Tahoma"/>
          <w:b/>
          <w:caps/>
          <w:sz w:val="21"/>
          <w:szCs w:val="21"/>
          <w:lang w:eastAsia="cs-CZ"/>
        </w:rPr>
      </w:pPr>
      <w:r>
        <w:rPr>
          <w:rFonts w:ascii="Tahoma" w:hAnsi="Tahoma" w:cs="Tahoma"/>
          <w:b/>
          <w:caps/>
          <w:sz w:val="21"/>
          <w:szCs w:val="21"/>
          <w:lang w:eastAsia="cs-CZ"/>
        </w:rPr>
        <w:t>Předání díla</w:t>
      </w:r>
    </w:p>
    <w:p w:rsidR="00EB1781" w:rsidRDefault="00EB1781">
      <w:pPr>
        <w:keepNext/>
        <w:tabs>
          <w:tab w:val="left" w:pos="720"/>
        </w:tabs>
        <w:spacing w:after="0" w:line="240" w:lineRule="auto"/>
        <w:jc w:val="center"/>
        <w:outlineLvl w:val="5"/>
        <w:rPr>
          <w:rFonts w:ascii="Tahoma" w:hAnsi="Tahoma" w:cs="Tahoma"/>
          <w:b/>
          <w:caps/>
          <w:sz w:val="21"/>
          <w:szCs w:val="21"/>
          <w:lang w:eastAsia="cs-CZ"/>
        </w:rPr>
      </w:pPr>
    </w:p>
    <w:p w:rsidR="00EB1781" w:rsidRDefault="00BA4AFD">
      <w:pPr>
        <w:pStyle w:val="Odstavecseseznamem"/>
        <w:numPr>
          <w:ilvl w:val="0"/>
          <w:numId w:val="16"/>
        </w:numPr>
        <w:spacing w:after="360" w:line="240" w:lineRule="auto"/>
        <w:ind w:left="284" w:hanging="284"/>
        <w:contextualSpacing w:val="0"/>
        <w:jc w:val="both"/>
        <w:rPr>
          <w:rFonts w:ascii="Tahoma" w:hAnsi="Tahoma" w:cs="Tahoma"/>
          <w:sz w:val="21"/>
          <w:szCs w:val="21"/>
        </w:rPr>
      </w:pPr>
      <w:r>
        <w:rPr>
          <w:rFonts w:ascii="Tahoma" w:hAnsi="Tahoma" w:cs="Tahoma"/>
          <w:sz w:val="21"/>
          <w:szCs w:val="21"/>
          <w:lang w:eastAsia="cs-CZ"/>
        </w:rPr>
        <w:t>Pro předání a převzetí díla se ujednává:</w:t>
      </w:r>
    </w:p>
    <w:p w:rsidR="00EB1781" w:rsidRDefault="00BA4AFD">
      <w:pPr>
        <w:pStyle w:val="Odstavecseseznamem"/>
        <w:numPr>
          <w:ilvl w:val="1"/>
          <w:numId w:val="8"/>
        </w:numPr>
        <w:spacing w:after="360" w:line="240" w:lineRule="auto"/>
        <w:ind w:left="924" w:hanging="357"/>
        <w:jc w:val="both"/>
        <w:rPr>
          <w:rFonts w:ascii="Tahoma" w:hAnsi="Tahoma" w:cs="Tahoma"/>
          <w:sz w:val="21"/>
          <w:szCs w:val="21"/>
        </w:rPr>
      </w:pPr>
      <w:r>
        <w:rPr>
          <w:rFonts w:ascii="Tahoma" w:hAnsi="Tahoma" w:cs="Tahoma"/>
          <w:sz w:val="21"/>
          <w:szCs w:val="21"/>
          <w:lang w:eastAsia="cs-CZ"/>
        </w:rPr>
        <w:t>Předá</w:t>
      </w:r>
      <w:r>
        <w:rPr>
          <w:rFonts w:ascii="Tahoma" w:hAnsi="Tahoma" w:cs="Tahoma"/>
          <w:sz w:val="21"/>
          <w:szCs w:val="21"/>
          <w:lang w:eastAsia="cs-CZ"/>
        </w:rPr>
        <w:t xml:space="preserve">ní díla, jeho částí (DPS) v rámci PROJEKTOVÉ FÁZE je sjednáno v článku 3 odst. 2 této smlouvy. </w:t>
      </w:r>
    </w:p>
    <w:p w:rsidR="00EB1781" w:rsidRDefault="00BA4AFD">
      <w:pPr>
        <w:pStyle w:val="Odstavecseseznamem"/>
        <w:numPr>
          <w:ilvl w:val="1"/>
          <w:numId w:val="8"/>
        </w:numPr>
        <w:spacing w:after="360" w:line="240" w:lineRule="auto"/>
        <w:ind w:left="924" w:hanging="357"/>
        <w:jc w:val="both"/>
        <w:rPr>
          <w:rFonts w:ascii="Tahoma" w:hAnsi="Tahoma" w:cs="Tahoma"/>
          <w:sz w:val="21"/>
          <w:szCs w:val="21"/>
        </w:rPr>
      </w:pPr>
      <w:r>
        <w:rPr>
          <w:rFonts w:ascii="Tahoma" w:hAnsi="Tahoma" w:cs="Tahoma"/>
          <w:sz w:val="21"/>
          <w:szCs w:val="21"/>
          <w:lang w:eastAsia="cs-CZ"/>
        </w:rPr>
        <w:t xml:space="preserve">Pro předání díla v rámci REALIZAČNÍ ČÁSTI platí následující ujednání tohoto článku smlouvy. </w:t>
      </w:r>
    </w:p>
    <w:p w:rsidR="00EB1781" w:rsidRDefault="00BA4AFD">
      <w:pPr>
        <w:pStyle w:val="Odstavecseseznamem"/>
        <w:spacing w:after="360" w:line="240" w:lineRule="auto"/>
        <w:ind w:left="924"/>
        <w:jc w:val="both"/>
        <w:rPr>
          <w:rFonts w:ascii="Tahoma" w:hAnsi="Tahoma" w:cs="Tahoma"/>
          <w:sz w:val="21"/>
          <w:szCs w:val="21"/>
        </w:rPr>
      </w:pPr>
      <w:r>
        <w:rPr>
          <w:rFonts w:ascii="Tahoma" w:hAnsi="Tahoma" w:cs="Tahoma"/>
          <w:sz w:val="21"/>
          <w:szCs w:val="21"/>
        </w:rPr>
        <w:t xml:space="preserve"> </w:t>
      </w:r>
    </w:p>
    <w:p w:rsidR="00EB1781" w:rsidRDefault="00BA4AFD">
      <w:pPr>
        <w:pStyle w:val="Odstavecseseznamem"/>
        <w:numPr>
          <w:ilvl w:val="0"/>
          <w:numId w:val="16"/>
        </w:numPr>
        <w:spacing w:after="0" w:line="240" w:lineRule="auto"/>
        <w:ind w:left="284" w:hanging="284"/>
        <w:contextualSpacing w:val="0"/>
        <w:jc w:val="both"/>
        <w:rPr>
          <w:rFonts w:ascii="Tahoma" w:hAnsi="Tahoma" w:cs="Tahoma"/>
          <w:sz w:val="21"/>
          <w:szCs w:val="21"/>
        </w:rPr>
      </w:pPr>
      <w:r>
        <w:rPr>
          <w:rFonts w:ascii="Tahoma" w:hAnsi="Tahoma" w:cs="Tahoma"/>
          <w:sz w:val="21"/>
          <w:szCs w:val="21"/>
        </w:rPr>
        <w:t xml:space="preserve">Zhotovitel je povinen písemně oznámit objednavateli termín, kdy </w:t>
      </w:r>
      <w:r>
        <w:rPr>
          <w:rFonts w:ascii="Tahoma" w:hAnsi="Tahoma" w:cs="Tahoma"/>
          <w:sz w:val="21"/>
          <w:szCs w:val="21"/>
        </w:rPr>
        <w:t>bude dílo dokončeno a připraveno k předání a převzetí jako celek. Zhotovitel připraví před zahájením přejímacího řízení nezbytné doklady odpovídající povaze díla zejména:</w:t>
      </w:r>
    </w:p>
    <w:p w:rsidR="00EB1781" w:rsidRDefault="00BA4AFD">
      <w:pPr>
        <w:pStyle w:val="Odstavecseseznamem"/>
        <w:numPr>
          <w:ilvl w:val="0"/>
          <w:numId w:val="2"/>
        </w:numPr>
        <w:spacing w:after="0"/>
        <w:jc w:val="both"/>
        <w:rPr>
          <w:rFonts w:ascii="Tahoma" w:hAnsi="Tahoma" w:cs="Tahoma"/>
          <w:sz w:val="21"/>
          <w:szCs w:val="21"/>
          <w:lang w:eastAsia="cs-CZ"/>
        </w:rPr>
      </w:pPr>
      <w:r>
        <w:rPr>
          <w:rFonts w:ascii="Tahoma" w:hAnsi="Tahoma" w:cs="Tahoma"/>
          <w:sz w:val="21"/>
          <w:szCs w:val="21"/>
          <w:lang w:eastAsia="cs-CZ"/>
        </w:rPr>
        <w:t>zjišťovací protokol, včetně soupisů dílčích provedených prací/dodávek/služeb a faktur</w:t>
      </w:r>
      <w:r>
        <w:rPr>
          <w:rFonts w:ascii="Tahoma" w:hAnsi="Tahoma" w:cs="Tahoma"/>
          <w:sz w:val="21"/>
          <w:szCs w:val="21"/>
          <w:lang w:eastAsia="cs-CZ"/>
        </w:rPr>
        <w:t>,</w:t>
      </w:r>
    </w:p>
    <w:p w:rsidR="00EB1781" w:rsidRDefault="00BA4AFD">
      <w:pPr>
        <w:pStyle w:val="Odstavecseseznamem"/>
        <w:keepLines/>
        <w:numPr>
          <w:ilvl w:val="0"/>
          <w:numId w:val="2"/>
        </w:numPr>
        <w:spacing w:after="0" w:line="240" w:lineRule="auto"/>
        <w:ind w:left="714" w:hanging="357"/>
        <w:jc w:val="both"/>
        <w:rPr>
          <w:rFonts w:ascii="Tahoma" w:hAnsi="Tahoma" w:cs="Tahoma"/>
          <w:sz w:val="21"/>
          <w:szCs w:val="21"/>
        </w:rPr>
      </w:pPr>
      <w:r>
        <w:rPr>
          <w:rFonts w:ascii="Tahoma" w:hAnsi="Tahoma" w:cs="Tahoma"/>
          <w:sz w:val="21"/>
          <w:szCs w:val="21"/>
        </w:rPr>
        <w:t>fotodokumentace stavu v rozsahu dle této smlouvy,</w:t>
      </w:r>
    </w:p>
    <w:p w:rsidR="00EB1781" w:rsidRDefault="00BA4AFD">
      <w:pPr>
        <w:pStyle w:val="Zkladntext"/>
        <w:keepLines/>
        <w:numPr>
          <w:ilvl w:val="0"/>
          <w:numId w:val="2"/>
        </w:numPr>
        <w:jc w:val="both"/>
        <w:rPr>
          <w:rFonts w:ascii="Tahoma" w:hAnsi="Tahoma" w:cs="Tahoma"/>
          <w:sz w:val="21"/>
          <w:szCs w:val="21"/>
        </w:rPr>
      </w:pPr>
      <w:r>
        <w:rPr>
          <w:rFonts w:ascii="Tahoma" w:hAnsi="Tahoma" w:cs="Tahoma"/>
          <w:sz w:val="21"/>
          <w:szCs w:val="21"/>
        </w:rPr>
        <w:t>zápisy a osvědčení o provedených zkouškách zabudovaných materiálů,</w:t>
      </w:r>
    </w:p>
    <w:p w:rsidR="00EB1781" w:rsidRDefault="00BA4AFD">
      <w:pPr>
        <w:pStyle w:val="Zkladntext"/>
        <w:keepLines/>
        <w:numPr>
          <w:ilvl w:val="0"/>
          <w:numId w:val="2"/>
        </w:numPr>
        <w:jc w:val="both"/>
        <w:rPr>
          <w:rFonts w:ascii="Tahoma" w:hAnsi="Tahoma" w:cs="Tahoma"/>
          <w:sz w:val="21"/>
          <w:szCs w:val="21"/>
        </w:rPr>
      </w:pPr>
      <w:r>
        <w:rPr>
          <w:rFonts w:ascii="Tahoma" w:hAnsi="Tahoma" w:cs="Tahoma"/>
          <w:sz w:val="21"/>
          <w:szCs w:val="21"/>
        </w:rPr>
        <w:t>prohlášení o vlastnostech zabudovaných materiálů (prohlášení o shodě dle § 13 zákona č. 22/1997 Sb., o technických požadavcích na výrobky</w:t>
      </w:r>
      <w:r>
        <w:rPr>
          <w:rFonts w:ascii="Tahoma" w:hAnsi="Tahoma" w:cs="Tahoma"/>
          <w:sz w:val="21"/>
          <w:szCs w:val="21"/>
        </w:rPr>
        <w:t xml:space="preserve"> a o změně a doplnění některých zákonů, ve znění pozdějších předpisů, certifikát výrobku dle zákona č. 22/1997 Sb., o technických požadavcích na výrobky),</w:t>
      </w:r>
    </w:p>
    <w:p w:rsidR="00EB1781" w:rsidRDefault="00BA4AFD">
      <w:pPr>
        <w:pStyle w:val="Zkladntext"/>
        <w:keepLines/>
        <w:numPr>
          <w:ilvl w:val="0"/>
          <w:numId w:val="2"/>
        </w:numPr>
        <w:jc w:val="both"/>
        <w:rPr>
          <w:rFonts w:ascii="Tahoma" w:hAnsi="Tahoma" w:cs="Tahoma"/>
          <w:sz w:val="21"/>
          <w:szCs w:val="21"/>
        </w:rPr>
      </w:pPr>
      <w:r>
        <w:rPr>
          <w:rFonts w:ascii="Tahoma" w:hAnsi="Tahoma" w:cs="Tahoma"/>
          <w:sz w:val="21"/>
          <w:szCs w:val="21"/>
        </w:rPr>
        <w:t>zápisy a výsledky předepsaných měření,</w:t>
      </w:r>
    </w:p>
    <w:p w:rsidR="00EB1781" w:rsidRDefault="00BA4AFD">
      <w:pPr>
        <w:pStyle w:val="Zkladntext"/>
        <w:keepLines/>
        <w:numPr>
          <w:ilvl w:val="0"/>
          <w:numId w:val="2"/>
        </w:numPr>
        <w:jc w:val="both"/>
        <w:rPr>
          <w:rFonts w:ascii="Tahoma" w:hAnsi="Tahoma" w:cs="Tahoma"/>
          <w:sz w:val="21"/>
          <w:szCs w:val="21"/>
        </w:rPr>
      </w:pPr>
      <w:r>
        <w:rPr>
          <w:rFonts w:ascii="Tahoma" w:hAnsi="Tahoma" w:cs="Tahoma"/>
          <w:sz w:val="21"/>
          <w:szCs w:val="21"/>
        </w:rPr>
        <w:t>zprávy o provedení výchozí revize elektrického zařízení, vyhra</w:t>
      </w:r>
      <w:r>
        <w:rPr>
          <w:rFonts w:ascii="Tahoma" w:hAnsi="Tahoma" w:cs="Tahoma"/>
          <w:sz w:val="21"/>
          <w:szCs w:val="21"/>
        </w:rPr>
        <w:t>zených technických zařízení a jejich projednání a zkouškách,</w:t>
      </w:r>
    </w:p>
    <w:p w:rsidR="00EB1781" w:rsidRDefault="00BA4AFD">
      <w:pPr>
        <w:pStyle w:val="Zkladntext"/>
        <w:keepLines/>
        <w:numPr>
          <w:ilvl w:val="0"/>
          <w:numId w:val="2"/>
        </w:numPr>
        <w:jc w:val="both"/>
        <w:rPr>
          <w:rFonts w:ascii="Tahoma" w:hAnsi="Tahoma" w:cs="Tahoma"/>
          <w:sz w:val="21"/>
          <w:szCs w:val="21"/>
        </w:rPr>
      </w:pPr>
      <w:r>
        <w:rPr>
          <w:rFonts w:ascii="Tahoma" w:hAnsi="Tahoma" w:cs="Tahoma"/>
          <w:sz w:val="21"/>
          <w:szCs w:val="21"/>
        </w:rPr>
        <w:t>doklady o nakládání s odpady vzniklými v průběhu provádění díla nebo jeho části,</w:t>
      </w:r>
    </w:p>
    <w:p w:rsidR="00EB1781" w:rsidRDefault="00BA4AFD">
      <w:pPr>
        <w:pStyle w:val="Zkladntext"/>
        <w:keepLines/>
        <w:numPr>
          <w:ilvl w:val="0"/>
          <w:numId w:val="2"/>
        </w:numPr>
        <w:jc w:val="both"/>
        <w:rPr>
          <w:rFonts w:ascii="Tahoma" w:hAnsi="Tahoma" w:cs="Tahoma"/>
          <w:sz w:val="21"/>
          <w:szCs w:val="21"/>
        </w:rPr>
      </w:pPr>
      <w:r>
        <w:rPr>
          <w:rFonts w:ascii="Tahoma" w:hAnsi="Tahoma" w:cs="Tahoma"/>
          <w:sz w:val="21"/>
          <w:szCs w:val="21"/>
        </w:rPr>
        <w:t>jiné potřebné doklady, jejichž základní specifikace je uvedena v zákonech či jiných právních předpisech, kopie dok</w:t>
      </w:r>
      <w:r>
        <w:rPr>
          <w:rFonts w:ascii="Tahoma" w:hAnsi="Tahoma" w:cs="Tahoma"/>
          <w:sz w:val="21"/>
          <w:szCs w:val="21"/>
        </w:rPr>
        <w:t xml:space="preserve">ladů o likvidaci odpadu, </w:t>
      </w:r>
    </w:p>
    <w:p w:rsidR="00EB1781" w:rsidRDefault="00BA4AFD">
      <w:pPr>
        <w:pStyle w:val="Zkladntext"/>
        <w:keepLines/>
        <w:numPr>
          <w:ilvl w:val="0"/>
          <w:numId w:val="2"/>
        </w:numPr>
        <w:jc w:val="both"/>
        <w:rPr>
          <w:rFonts w:ascii="Tahoma" w:hAnsi="Tahoma" w:cs="Tahoma"/>
          <w:sz w:val="21"/>
          <w:szCs w:val="21"/>
        </w:rPr>
      </w:pPr>
      <w:r>
        <w:rPr>
          <w:rFonts w:ascii="Tahoma" w:hAnsi="Tahoma" w:cs="Tahoma"/>
          <w:sz w:val="21"/>
          <w:szCs w:val="21"/>
        </w:rPr>
        <w:t xml:space="preserve">návody k údržbě zařízení případně další doklady potřebné k užívání díla, </w:t>
      </w:r>
    </w:p>
    <w:p w:rsidR="00EB1781" w:rsidRDefault="00BA4AFD">
      <w:pPr>
        <w:pStyle w:val="Zkladntext"/>
        <w:keepLines/>
        <w:numPr>
          <w:ilvl w:val="0"/>
          <w:numId w:val="2"/>
        </w:numPr>
        <w:jc w:val="both"/>
        <w:rPr>
          <w:rFonts w:ascii="Tahoma" w:hAnsi="Tahoma" w:cs="Tahoma"/>
          <w:sz w:val="21"/>
          <w:szCs w:val="21"/>
        </w:rPr>
      </w:pPr>
      <w:r>
        <w:rPr>
          <w:rFonts w:ascii="Tahoma" w:hAnsi="Tahoma" w:cs="Tahoma"/>
          <w:sz w:val="21"/>
          <w:szCs w:val="21"/>
        </w:rPr>
        <w:t xml:space="preserve">stavební deník. </w:t>
      </w:r>
    </w:p>
    <w:p w:rsidR="00EB1781" w:rsidRDefault="00EB1781">
      <w:pPr>
        <w:pStyle w:val="Zkladntext"/>
        <w:keepLines/>
        <w:ind w:left="284" w:hanging="284"/>
        <w:jc w:val="both"/>
        <w:rPr>
          <w:rFonts w:ascii="Tahoma" w:hAnsi="Tahoma" w:cs="Tahoma"/>
          <w:sz w:val="21"/>
          <w:szCs w:val="21"/>
        </w:rPr>
      </w:pPr>
    </w:p>
    <w:p w:rsidR="00EB1781" w:rsidRDefault="00BA4AFD">
      <w:pPr>
        <w:pStyle w:val="Odstavecseseznamem"/>
        <w:numPr>
          <w:ilvl w:val="0"/>
          <w:numId w:val="16"/>
        </w:numPr>
        <w:spacing w:after="0" w:line="240" w:lineRule="auto"/>
        <w:ind w:left="284" w:hanging="284"/>
        <w:contextualSpacing w:val="0"/>
        <w:jc w:val="both"/>
        <w:rPr>
          <w:rFonts w:ascii="Tahoma" w:hAnsi="Tahoma" w:cs="Tahoma"/>
          <w:sz w:val="21"/>
          <w:szCs w:val="21"/>
        </w:rPr>
      </w:pPr>
      <w:r>
        <w:rPr>
          <w:rFonts w:ascii="Tahoma" w:hAnsi="Tahoma" w:cs="Tahoma"/>
          <w:sz w:val="21"/>
          <w:szCs w:val="21"/>
        </w:rPr>
        <w:t>Zápis o předání a převzetí díla pořizuje zhotovitel; zápis bude obsahovat:</w:t>
      </w:r>
    </w:p>
    <w:p w:rsidR="00EB1781" w:rsidRDefault="00BA4AFD">
      <w:pPr>
        <w:pStyle w:val="Zkladntext"/>
        <w:keepLines/>
        <w:numPr>
          <w:ilvl w:val="0"/>
          <w:numId w:val="15"/>
        </w:numPr>
        <w:jc w:val="both"/>
        <w:rPr>
          <w:rFonts w:ascii="Tahoma" w:hAnsi="Tahoma" w:cs="Tahoma"/>
          <w:sz w:val="21"/>
          <w:szCs w:val="21"/>
        </w:rPr>
      </w:pPr>
      <w:r>
        <w:rPr>
          <w:rFonts w:ascii="Tahoma" w:hAnsi="Tahoma" w:cs="Tahoma"/>
          <w:sz w:val="21"/>
          <w:szCs w:val="21"/>
        </w:rPr>
        <w:t>označení smluvních stran,</w:t>
      </w:r>
    </w:p>
    <w:p w:rsidR="00EB1781" w:rsidRDefault="00BA4AFD">
      <w:pPr>
        <w:pStyle w:val="Zkladntext"/>
        <w:keepLines/>
        <w:numPr>
          <w:ilvl w:val="0"/>
          <w:numId w:val="15"/>
        </w:numPr>
        <w:jc w:val="both"/>
        <w:rPr>
          <w:rFonts w:ascii="Tahoma" w:hAnsi="Tahoma" w:cs="Tahoma"/>
          <w:sz w:val="21"/>
          <w:szCs w:val="21"/>
        </w:rPr>
      </w:pPr>
      <w:r>
        <w:rPr>
          <w:rFonts w:ascii="Tahoma" w:hAnsi="Tahoma" w:cs="Tahoma"/>
          <w:sz w:val="21"/>
          <w:szCs w:val="21"/>
        </w:rPr>
        <w:t xml:space="preserve">označení – odkaz na tuto smlouvu o </w:t>
      </w:r>
      <w:r>
        <w:rPr>
          <w:rFonts w:ascii="Tahoma" w:hAnsi="Tahoma" w:cs="Tahoma"/>
          <w:sz w:val="21"/>
          <w:szCs w:val="21"/>
        </w:rPr>
        <w:t>dílo včetně čísel a dat uzavření jejích dodatků,</w:t>
      </w:r>
    </w:p>
    <w:p w:rsidR="00EB1781" w:rsidRDefault="00BA4AFD">
      <w:pPr>
        <w:pStyle w:val="Zkladntext"/>
        <w:keepLines/>
        <w:numPr>
          <w:ilvl w:val="0"/>
          <w:numId w:val="15"/>
        </w:numPr>
        <w:jc w:val="both"/>
        <w:rPr>
          <w:rFonts w:ascii="Tahoma" w:hAnsi="Tahoma" w:cs="Tahoma"/>
          <w:sz w:val="21"/>
          <w:szCs w:val="21"/>
        </w:rPr>
      </w:pPr>
      <w:r>
        <w:rPr>
          <w:rFonts w:ascii="Tahoma" w:hAnsi="Tahoma" w:cs="Tahoma"/>
          <w:sz w:val="21"/>
          <w:szCs w:val="21"/>
        </w:rPr>
        <w:t>termín vyklizení staveniště,</w:t>
      </w:r>
    </w:p>
    <w:p w:rsidR="00EB1781" w:rsidRDefault="00BA4AFD">
      <w:pPr>
        <w:pStyle w:val="Zkladntext"/>
        <w:keepLines/>
        <w:numPr>
          <w:ilvl w:val="0"/>
          <w:numId w:val="15"/>
        </w:numPr>
        <w:jc w:val="both"/>
        <w:rPr>
          <w:rFonts w:ascii="Tahoma" w:hAnsi="Tahoma" w:cs="Tahoma"/>
          <w:sz w:val="21"/>
          <w:szCs w:val="21"/>
        </w:rPr>
      </w:pPr>
      <w:r>
        <w:rPr>
          <w:rFonts w:ascii="Tahoma" w:hAnsi="Tahoma" w:cs="Tahoma"/>
          <w:sz w:val="21"/>
          <w:szCs w:val="21"/>
        </w:rPr>
        <w:t>termín zahájení a dokončení prací na zhotovovaném díle,</w:t>
      </w:r>
    </w:p>
    <w:p w:rsidR="00EB1781" w:rsidRDefault="00BA4AFD">
      <w:pPr>
        <w:pStyle w:val="Zkladntext"/>
        <w:keepLines/>
        <w:numPr>
          <w:ilvl w:val="0"/>
          <w:numId w:val="15"/>
        </w:numPr>
        <w:jc w:val="both"/>
        <w:rPr>
          <w:rFonts w:ascii="Tahoma" w:hAnsi="Tahoma" w:cs="Tahoma"/>
          <w:sz w:val="21"/>
          <w:szCs w:val="21"/>
        </w:rPr>
      </w:pPr>
      <w:r>
        <w:rPr>
          <w:rFonts w:ascii="Tahoma" w:hAnsi="Tahoma" w:cs="Tahoma"/>
          <w:sz w:val="21"/>
          <w:szCs w:val="21"/>
        </w:rPr>
        <w:t>seznam převzaté dokladové dokumentace k dílu dle odst. 2 tohoto článku smlouvy,</w:t>
      </w:r>
    </w:p>
    <w:p w:rsidR="00EB1781" w:rsidRDefault="00BA4AFD">
      <w:pPr>
        <w:pStyle w:val="Odstavecseseznamem"/>
        <w:keepLines/>
        <w:numPr>
          <w:ilvl w:val="0"/>
          <w:numId w:val="15"/>
        </w:numPr>
        <w:spacing w:line="240" w:lineRule="auto"/>
        <w:ind w:left="777" w:hanging="357"/>
        <w:jc w:val="both"/>
        <w:rPr>
          <w:rFonts w:ascii="Tahoma" w:hAnsi="Tahoma" w:cs="Tahoma"/>
          <w:sz w:val="21"/>
          <w:szCs w:val="21"/>
        </w:rPr>
      </w:pPr>
      <w:r>
        <w:rPr>
          <w:rFonts w:ascii="Tahoma" w:hAnsi="Tahoma" w:cs="Tahoma"/>
          <w:sz w:val="21"/>
          <w:szCs w:val="21"/>
        </w:rPr>
        <w:t>prohlášení objednatele, že dílo přejímá (n</w:t>
      </w:r>
      <w:r>
        <w:rPr>
          <w:rFonts w:ascii="Tahoma" w:hAnsi="Tahoma" w:cs="Tahoma"/>
          <w:sz w:val="21"/>
          <w:szCs w:val="21"/>
        </w:rPr>
        <w:t>epřejímá); v případě, je-li dílo přebíráno s ojedinělými drobnými vadami, které samy o sobě ani ve spojení s jinými nebrání užívání stavby funkčně nebo esteticky, ani její užívání podstatným způsobem neomezují (§ 2628 občanského zákoníku), uvedení, že je d</w:t>
      </w:r>
      <w:r>
        <w:rPr>
          <w:rFonts w:ascii="Tahoma" w:hAnsi="Tahoma" w:cs="Tahoma"/>
          <w:sz w:val="21"/>
          <w:szCs w:val="21"/>
        </w:rPr>
        <w:t xml:space="preserve">ílo přebíráno s takovými vadami a seznam vad, s nimiž bylo dílo převzato, včetně lhůty k odstranění, která činí </w:t>
      </w:r>
      <w:r>
        <w:rPr>
          <w:rFonts w:ascii="Tahoma" w:hAnsi="Tahoma" w:cs="Tahoma"/>
          <w:sz w:val="21"/>
          <w:szCs w:val="21"/>
          <w:lang w:eastAsia="cs-CZ"/>
        </w:rPr>
        <w:t>do 5 pracovních dnů od převzetí díla objednatelem, nedohodnou-li se strany při předání díla písemně jinak; splnění závazku zhotovitele, odstraně</w:t>
      </w:r>
      <w:r>
        <w:rPr>
          <w:rFonts w:ascii="Tahoma" w:hAnsi="Tahoma" w:cs="Tahoma"/>
          <w:sz w:val="21"/>
          <w:szCs w:val="21"/>
          <w:lang w:eastAsia="cs-CZ"/>
        </w:rPr>
        <w:t>ní těchto vad, bude následně zaznamenáno na témže protokole stvrzeno údaji dle písm. g) níže,</w:t>
      </w:r>
    </w:p>
    <w:p w:rsidR="00EB1781" w:rsidRDefault="00BA4AFD">
      <w:pPr>
        <w:pStyle w:val="Odstavecseseznamem"/>
        <w:keepLines/>
        <w:numPr>
          <w:ilvl w:val="0"/>
          <w:numId w:val="15"/>
        </w:numPr>
        <w:spacing w:line="240" w:lineRule="auto"/>
        <w:ind w:left="777" w:hanging="357"/>
        <w:jc w:val="both"/>
        <w:rPr>
          <w:rFonts w:ascii="Tahoma" w:hAnsi="Tahoma" w:cs="Tahoma"/>
          <w:sz w:val="21"/>
          <w:szCs w:val="21"/>
        </w:rPr>
      </w:pPr>
      <w:r>
        <w:rPr>
          <w:rFonts w:ascii="Tahoma" w:hAnsi="Tahoma" w:cs="Tahoma"/>
          <w:sz w:val="21"/>
          <w:szCs w:val="21"/>
        </w:rPr>
        <w:t>jména a podpisy zástupců objednatele, zhotovitele, uživatele a osoby vykonávající technický dozor stavebníka datum a místo sepsání protokolu,</w:t>
      </w:r>
    </w:p>
    <w:p w:rsidR="00EB1781" w:rsidRDefault="00EB1781">
      <w:pPr>
        <w:pStyle w:val="Odstavecseseznamem"/>
        <w:keepLines/>
        <w:spacing w:line="240" w:lineRule="auto"/>
        <w:ind w:left="777"/>
        <w:jc w:val="both"/>
        <w:rPr>
          <w:rFonts w:ascii="Tahoma" w:hAnsi="Tahoma" w:cs="Tahoma"/>
          <w:sz w:val="21"/>
          <w:szCs w:val="21"/>
        </w:rPr>
      </w:pPr>
    </w:p>
    <w:p w:rsidR="00EB1781" w:rsidRDefault="00BA4AFD">
      <w:pPr>
        <w:pStyle w:val="Odstavecseseznamem"/>
        <w:numPr>
          <w:ilvl w:val="0"/>
          <w:numId w:val="16"/>
        </w:numPr>
        <w:spacing w:after="360" w:line="240" w:lineRule="auto"/>
        <w:ind w:left="284" w:hanging="284"/>
        <w:contextualSpacing w:val="0"/>
        <w:jc w:val="both"/>
        <w:rPr>
          <w:rFonts w:ascii="Tahoma" w:hAnsi="Tahoma" w:cs="Tahoma"/>
          <w:sz w:val="21"/>
          <w:szCs w:val="21"/>
        </w:rPr>
      </w:pPr>
      <w:r>
        <w:rPr>
          <w:rFonts w:ascii="Tahoma" w:hAnsi="Tahoma" w:cs="Tahoma"/>
          <w:sz w:val="21"/>
          <w:szCs w:val="21"/>
        </w:rPr>
        <w:t>Pokud objednatel dí</w:t>
      </w:r>
      <w:r>
        <w:rPr>
          <w:rFonts w:ascii="Tahoma" w:hAnsi="Tahoma" w:cs="Tahoma"/>
          <w:sz w:val="21"/>
          <w:szCs w:val="21"/>
        </w:rPr>
        <w:t>lo nepřevezme, protože dílo obsahuje takové vady, které brání jeho řádnému užívání, a nejedná se tedy o ojedinělé drobné vady, které samy o sobě ani ve spojení s jinými nebrání užívání stavby funkčně nebo esteticky, ani její užívání podstatným způsobem neo</w:t>
      </w:r>
      <w:r>
        <w:rPr>
          <w:rFonts w:ascii="Tahoma" w:hAnsi="Tahoma" w:cs="Tahoma"/>
          <w:sz w:val="21"/>
          <w:szCs w:val="21"/>
        </w:rPr>
        <w:t xml:space="preserve">mezují (§ 2628 občanského zákoníku), je povinen tyto vady v předávacím protokolu specifikovat; v tomto případě není dílo dokončené a zhotovitel je povinen neprodleně pokračovat v plnění díla. </w:t>
      </w:r>
    </w:p>
    <w:p w:rsidR="00EB1781" w:rsidRDefault="00BA4AFD">
      <w:pPr>
        <w:pStyle w:val="Odstavecseseznamem"/>
        <w:numPr>
          <w:ilvl w:val="0"/>
          <w:numId w:val="16"/>
        </w:numPr>
        <w:spacing w:after="360" w:line="240" w:lineRule="auto"/>
        <w:ind w:left="284" w:hanging="284"/>
        <w:contextualSpacing w:val="0"/>
        <w:jc w:val="both"/>
        <w:rPr>
          <w:rFonts w:ascii="Tahoma" w:hAnsi="Tahoma" w:cs="Tahoma"/>
          <w:sz w:val="21"/>
          <w:szCs w:val="21"/>
        </w:rPr>
      </w:pPr>
      <w:r>
        <w:rPr>
          <w:rFonts w:ascii="Tahoma" w:hAnsi="Tahoma" w:cs="Tahoma"/>
          <w:sz w:val="21"/>
          <w:szCs w:val="21"/>
        </w:rPr>
        <w:t>V případě prodlení zhotovitele s odstraněním ojedinělých drobný</w:t>
      </w:r>
      <w:r>
        <w:rPr>
          <w:rFonts w:ascii="Tahoma" w:hAnsi="Tahoma" w:cs="Tahoma"/>
          <w:sz w:val="21"/>
          <w:szCs w:val="21"/>
        </w:rPr>
        <w:t xml:space="preserve">ch vad dle ujednání dle odst. 3 písm. f) tohoto článku smlouvy je objednatel oprávněn odstranit tyto vady sám nebo prostřednictvím třetí osoby a zhotovitel je povinen nahradit mu veškeré náklady s tím spojené. </w:t>
      </w:r>
    </w:p>
    <w:p w:rsidR="00EB1781" w:rsidRDefault="00BA4AFD">
      <w:pPr>
        <w:keepNext/>
        <w:spacing w:after="0" w:line="240" w:lineRule="auto"/>
        <w:ind w:left="360"/>
        <w:jc w:val="center"/>
        <w:outlineLvl w:val="6"/>
        <w:rPr>
          <w:rFonts w:ascii="Tahoma" w:hAnsi="Tahoma" w:cs="Tahoma"/>
          <w:b/>
          <w:sz w:val="21"/>
          <w:szCs w:val="21"/>
          <w:lang w:eastAsia="cs-CZ"/>
        </w:rPr>
      </w:pPr>
      <w:r>
        <w:rPr>
          <w:rFonts w:ascii="Tahoma" w:hAnsi="Tahoma" w:cs="Tahoma"/>
          <w:b/>
          <w:sz w:val="21"/>
          <w:szCs w:val="21"/>
          <w:lang w:eastAsia="cs-CZ"/>
        </w:rPr>
        <w:t>ČLÁNEK 9</w:t>
      </w:r>
    </w:p>
    <w:p w:rsidR="00EB1781" w:rsidRDefault="00BA4AFD">
      <w:pPr>
        <w:keepNext/>
        <w:spacing w:after="240" w:line="240" w:lineRule="auto"/>
        <w:jc w:val="center"/>
        <w:outlineLvl w:val="6"/>
        <w:rPr>
          <w:rFonts w:ascii="Tahoma" w:hAnsi="Tahoma" w:cs="Tahoma"/>
          <w:b/>
          <w:sz w:val="21"/>
          <w:szCs w:val="21"/>
          <w:lang w:eastAsia="cs-CZ"/>
        </w:rPr>
      </w:pPr>
      <w:r>
        <w:rPr>
          <w:rFonts w:ascii="Tahoma" w:hAnsi="Tahoma" w:cs="Tahoma"/>
          <w:b/>
          <w:sz w:val="21"/>
          <w:szCs w:val="21"/>
          <w:lang w:eastAsia="cs-CZ"/>
        </w:rPr>
        <w:t xml:space="preserve">VADY DÍLA, ZÁRUKA </w:t>
      </w:r>
    </w:p>
    <w:p w:rsidR="00EB1781" w:rsidRDefault="00BA4AFD">
      <w:pPr>
        <w:keepLines/>
        <w:numPr>
          <w:ilvl w:val="1"/>
          <w:numId w:val="11"/>
        </w:numPr>
        <w:spacing w:line="240" w:lineRule="auto"/>
        <w:jc w:val="both"/>
        <w:rPr>
          <w:rFonts w:ascii="Tahoma" w:hAnsi="Tahoma" w:cs="Tahoma"/>
          <w:sz w:val="21"/>
          <w:szCs w:val="21"/>
        </w:rPr>
      </w:pPr>
      <w:r>
        <w:rPr>
          <w:rFonts w:ascii="Tahoma" w:hAnsi="Tahoma" w:cs="Tahoma"/>
          <w:sz w:val="21"/>
          <w:szCs w:val="21"/>
        </w:rPr>
        <w:t>Zhotovitel poskyt</w:t>
      </w:r>
      <w:r>
        <w:rPr>
          <w:rFonts w:ascii="Tahoma" w:hAnsi="Tahoma" w:cs="Tahoma"/>
          <w:sz w:val="21"/>
          <w:szCs w:val="21"/>
        </w:rPr>
        <w:t>uje na dodané dílo záruku za jakost dle § 2619 a § 2113 a násl. občanského zákoníku, a to v délce 60 měsíců, vše od předání dokončeného díla dle smlouvy. Na dodávky strojů, zařízení technologie, předměty postupné spotřeby poskytuje zhotovitel záruku v délc</w:t>
      </w:r>
      <w:r>
        <w:rPr>
          <w:rFonts w:ascii="Tahoma" w:hAnsi="Tahoma" w:cs="Tahoma"/>
          <w:sz w:val="21"/>
          <w:szCs w:val="21"/>
        </w:rPr>
        <w:t>e shodné se zárukou poskytovanou výrobcem, nejméně však 24 měsíců. Záruka za jakost znamená, že předané dílo bude od předání díla po dobu záruky způsobilé pro použití k obvyklému účelu a že si zachová smluvené a obvyklé vlastnosti</w:t>
      </w:r>
      <w:r>
        <w:rPr>
          <w:rFonts w:ascii="Tahoma" w:hAnsi="Tahoma" w:cs="Tahoma"/>
          <w:sz w:val="21"/>
          <w:szCs w:val="21"/>
          <w:lang w:eastAsia="cs-CZ"/>
        </w:rPr>
        <w:t>.</w:t>
      </w:r>
    </w:p>
    <w:p w:rsidR="00EB1781" w:rsidRDefault="00BA4AFD">
      <w:pPr>
        <w:keepLines/>
        <w:numPr>
          <w:ilvl w:val="1"/>
          <w:numId w:val="11"/>
        </w:numPr>
        <w:spacing w:line="240" w:lineRule="auto"/>
        <w:jc w:val="both"/>
        <w:rPr>
          <w:rFonts w:ascii="Tahoma" w:hAnsi="Tahoma" w:cs="Tahoma"/>
          <w:sz w:val="21"/>
          <w:szCs w:val="21"/>
        </w:rPr>
      </w:pPr>
      <w:r>
        <w:rPr>
          <w:rFonts w:ascii="Tahoma" w:hAnsi="Tahoma" w:cs="Tahoma"/>
          <w:sz w:val="21"/>
          <w:szCs w:val="21"/>
        </w:rPr>
        <w:t>Objednatel má právo z va</w:t>
      </w:r>
      <w:r>
        <w:rPr>
          <w:rFonts w:ascii="Tahoma" w:hAnsi="Tahoma" w:cs="Tahoma"/>
          <w:sz w:val="21"/>
          <w:szCs w:val="21"/>
        </w:rPr>
        <w:t>dného plnění z vad, které má dílo při převzetí objednatelem, byť se vada projeví až později. Objednatel má právo z vadného plnění také z vad vzniklých po převzetí díla objednatelem, pokud je zhotovitel způsobil porušením své povinnosti.  Projeví-li se vada</w:t>
      </w:r>
      <w:r>
        <w:rPr>
          <w:rFonts w:ascii="Tahoma" w:hAnsi="Tahoma" w:cs="Tahoma"/>
          <w:sz w:val="21"/>
          <w:szCs w:val="21"/>
        </w:rPr>
        <w:t xml:space="preserve"> v průběhu 6 měsíců od převzetí díla objednatelem, má se zato, že dílo bylo vadné již při převzetí.</w:t>
      </w:r>
    </w:p>
    <w:p w:rsidR="00EB1781" w:rsidRDefault="00BA4AFD">
      <w:pPr>
        <w:keepLines/>
        <w:numPr>
          <w:ilvl w:val="1"/>
          <w:numId w:val="11"/>
        </w:numPr>
        <w:spacing w:line="240" w:lineRule="auto"/>
        <w:jc w:val="both"/>
        <w:rPr>
          <w:rFonts w:ascii="Tahoma" w:hAnsi="Tahoma" w:cs="Tahoma"/>
          <w:sz w:val="21"/>
          <w:szCs w:val="21"/>
        </w:rPr>
      </w:pPr>
      <w:r>
        <w:rPr>
          <w:rFonts w:ascii="Tahoma" w:hAnsi="Tahoma" w:cs="Tahoma"/>
          <w:sz w:val="21"/>
          <w:szCs w:val="21"/>
        </w:rPr>
        <w:t xml:space="preserve">Záruční doba dle odstavce 1 začíná běžet dnem převzetí dokončeného díla objednatelem. </w:t>
      </w:r>
      <w:r>
        <w:rPr>
          <w:rFonts w:ascii="Tahoma" w:hAnsi="Tahoma" w:cs="Tahoma"/>
          <w:sz w:val="21"/>
          <w:szCs w:val="21"/>
          <w:lang w:eastAsia="cs-CZ"/>
        </w:rPr>
        <w:t>V případě převzetí díla s ojedinělými drobnými vadami, které samy o so</w:t>
      </w:r>
      <w:r>
        <w:rPr>
          <w:rFonts w:ascii="Tahoma" w:hAnsi="Tahoma" w:cs="Tahoma"/>
          <w:sz w:val="21"/>
          <w:szCs w:val="21"/>
          <w:lang w:eastAsia="cs-CZ"/>
        </w:rPr>
        <w:t xml:space="preserve">bě ani ve spojení s jinými nebrání užívání stavby funkčně nebo esteticky, ani její užívání podstatným způsobem neomezují, záruční doba začíná běžet až okamžikem stvrzení jejich odstranění způsobem sjednaným v této smlouvě. Běh </w:t>
      </w:r>
      <w:r>
        <w:rPr>
          <w:rFonts w:ascii="Tahoma" w:hAnsi="Tahoma" w:cs="Tahoma"/>
          <w:sz w:val="21"/>
          <w:szCs w:val="21"/>
        </w:rPr>
        <w:t xml:space="preserve">záruční doby se přerušuje po </w:t>
      </w:r>
      <w:r>
        <w:rPr>
          <w:rFonts w:ascii="Tahoma" w:hAnsi="Tahoma" w:cs="Tahoma"/>
          <w:sz w:val="21"/>
          <w:szCs w:val="21"/>
        </w:rPr>
        <w:t>dobu, po kterou nemůže objednatel dílo řádně užívat pro vady, za které nese odpovědnost zhotovitel.</w:t>
      </w:r>
    </w:p>
    <w:p w:rsidR="00EB1781" w:rsidRDefault="00BA4AFD">
      <w:pPr>
        <w:keepLines/>
        <w:numPr>
          <w:ilvl w:val="1"/>
          <w:numId w:val="11"/>
        </w:numPr>
        <w:spacing w:line="240" w:lineRule="auto"/>
        <w:jc w:val="both"/>
        <w:rPr>
          <w:rFonts w:ascii="Tahoma" w:hAnsi="Tahoma" w:cs="Tahoma"/>
          <w:sz w:val="21"/>
          <w:szCs w:val="21"/>
          <w:lang w:eastAsia="cs-CZ"/>
        </w:rPr>
      </w:pPr>
      <w:r>
        <w:rPr>
          <w:rFonts w:ascii="Tahoma" w:hAnsi="Tahoma" w:cs="Tahoma"/>
          <w:sz w:val="21"/>
          <w:szCs w:val="21"/>
          <w:lang w:eastAsia="cs-CZ"/>
        </w:rPr>
        <w:t xml:space="preserve">V případě </w:t>
      </w:r>
      <w:r>
        <w:rPr>
          <w:rFonts w:ascii="Tahoma" w:hAnsi="Tahoma" w:cs="Tahoma"/>
          <w:sz w:val="21"/>
          <w:szCs w:val="21"/>
        </w:rPr>
        <w:t>výskytu</w:t>
      </w:r>
      <w:r>
        <w:rPr>
          <w:rFonts w:ascii="Tahoma" w:hAnsi="Tahoma" w:cs="Tahoma"/>
          <w:sz w:val="21"/>
          <w:szCs w:val="21"/>
          <w:lang w:eastAsia="cs-CZ"/>
        </w:rPr>
        <w:t xml:space="preserve"> vady na díle v záruční lhůtě bude objednatel vady reklamovat bezodkladně po jejich zjištění na níže uvedené adrese:  </w:t>
      </w:r>
    </w:p>
    <w:p w:rsidR="00EB1781" w:rsidRDefault="00BA4AFD">
      <w:pPr>
        <w:keepLines/>
        <w:numPr>
          <w:ilvl w:val="1"/>
          <w:numId w:val="12"/>
        </w:numPr>
        <w:spacing w:after="0" w:line="240" w:lineRule="auto"/>
        <w:ind w:left="1208" w:hanging="357"/>
        <w:jc w:val="both"/>
        <w:rPr>
          <w:rFonts w:ascii="Tahoma" w:hAnsi="Tahoma" w:cs="Tahoma"/>
          <w:sz w:val="21"/>
          <w:szCs w:val="21"/>
          <w:highlight w:val="yellow"/>
          <w:lang w:eastAsia="cs-CZ"/>
        </w:rPr>
      </w:pPr>
      <w:r>
        <w:rPr>
          <w:rFonts w:ascii="Tahoma" w:hAnsi="Tahoma" w:cs="Tahoma"/>
          <w:sz w:val="21"/>
          <w:szCs w:val="21"/>
          <w:lang w:eastAsia="cs-CZ"/>
        </w:rPr>
        <w:t xml:space="preserve">do datové schránky: </w:t>
      </w:r>
      <w:r>
        <w:rPr>
          <w:rFonts w:ascii="Tahoma" w:hAnsi="Tahoma" w:cs="Tahoma"/>
          <w:sz w:val="21"/>
          <w:szCs w:val="21"/>
          <w:highlight w:val="yellow"/>
          <w:lang w:eastAsia="cs-CZ"/>
        </w:rPr>
        <w:t>………</w:t>
      </w:r>
    </w:p>
    <w:p w:rsidR="00EB1781" w:rsidRDefault="00BA4AFD">
      <w:pPr>
        <w:keepLines/>
        <w:numPr>
          <w:ilvl w:val="1"/>
          <w:numId w:val="12"/>
        </w:numPr>
        <w:spacing w:after="0" w:line="240" w:lineRule="auto"/>
        <w:ind w:left="1208" w:hanging="357"/>
        <w:jc w:val="both"/>
        <w:rPr>
          <w:rFonts w:ascii="Tahoma" w:hAnsi="Tahoma" w:cs="Tahoma"/>
          <w:sz w:val="21"/>
          <w:szCs w:val="21"/>
          <w:highlight w:val="yellow"/>
          <w:lang w:eastAsia="cs-CZ"/>
        </w:rPr>
      </w:pPr>
      <w:r>
        <w:rPr>
          <w:rFonts w:ascii="Tahoma" w:hAnsi="Tahoma" w:cs="Tahoma"/>
          <w:sz w:val="21"/>
          <w:szCs w:val="21"/>
          <w:lang w:eastAsia="cs-CZ"/>
        </w:rPr>
        <w:t xml:space="preserve">na e-mail: </w:t>
      </w:r>
      <w:r>
        <w:rPr>
          <w:rFonts w:ascii="Tahoma" w:hAnsi="Tahoma" w:cs="Tahoma"/>
          <w:sz w:val="21"/>
          <w:szCs w:val="21"/>
          <w:highlight w:val="yellow"/>
          <w:lang w:eastAsia="cs-CZ"/>
        </w:rPr>
        <w:t>……….</w:t>
      </w:r>
    </w:p>
    <w:p w:rsidR="00EB1781" w:rsidRDefault="00BA4AFD">
      <w:pPr>
        <w:keepLines/>
        <w:numPr>
          <w:ilvl w:val="1"/>
          <w:numId w:val="12"/>
        </w:numPr>
        <w:spacing w:after="0" w:line="240" w:lineRule="auto"/>
        <w:ind w:left="1208" w:hanging="357"/>
        <w:jc w:val="both"/>
        <w:rPr>
          <w:rFonts w:ascii="Tahoma" w:hAnsi="Tahoma" w:cs="Tahoma"/>
          <w:sz w:val="21"/>
          <w:szCs w:val="21"/>
          <w:highlight w:val="yellow"/>
          <w:lang w:eastAsia="cs-CZ"/>
        </w:rPr>
      </w:pPr>
      <w:r>
        <w:rPr>
          <w:rFonts w:ascii="Tahoma" w:hAnsi="Tahoma" w:cs="Tahoma"/>
          <w:sz w:val="21"/>
          <w:szCs w:val="21"/>
          <w:lang w:eastAsia="cs-CZ"/>
        </w:rPr>
        <w:t xml:space="preserve">na telefonním čísle: </w:t>
      </w:r>
      <w:r>
        <w:rPr>
          <w:rFonts w:ascii="Tahoma" w:hAnsi="Tahoma" w:cs="Tahoma"/>
          <w:sz w:val="21"/>
          <w:szCs w:val="21"/>
          <w:highlight w:val="yellow"/>
          <w:lang w:eastAsia="cs-CZ"/>
        </w:rPr>
        <w:t>……….</w:t>
      </w:r>
    </w:p>
    <w:p w:rsidR="00EB1781" w:rsidRDefault="00BA4AFD">
      <w:pPr>
        <w:keepLines/>
        <w:spacing w:after="0" w:line="240" w:lineRule="auto"/>
        <w:ind w:left="360"/>
        <w:jc w:val="both"/>
        <w:rPr>
          <w:rFonts w:ascii="Tahoma" w:hAnsi="Tahoma" w:cs="Tahoma"/>
          <w:sz w:val="21"/>
          <w:szCs w:val="21"/>
          <w:lang w:eastAsia="cs-CZ"/>
        </w:rPr>
      </w:pPr>
      <w:r>
        <w:rPr>
          <w:rFonts w:ascii="Tahoma" w:hAnsi="Tahoma" w:cs="Tahoma"/>
          <w:sz w:val="21"/>
          <w:szCs w:val="21"/>
          <w:lang w:eastAsia="cs-CZ"/>
        </w:rPr>
        <w:t xml:space="preserve"> </w:t>
      </w:r>
    </w:p>
    <w:p w:rsidR="00EB1781" w:rsidRDefault="00BA4AFD">
      <w:pPr>
        <w:keepLines/>
        <w:spacing w:after="0" w:line="240" w:lineRule="auto"/>
        <w:ind w:left="284"/>
        <w:jc w:val="both"/>
        <w:rPr>
          <w:rFonts w:ascii="Tahoma" w:hAnsi="Tahoma" w:cs="Tahoma"/>
          <w:sz w:val="21"/>
          <w:szCs w:val="21"/>
          <w:lang w:eastAsia="cs-CZ"/>
        </w:rPr>
      </w:pPr>
      <w:r>
        <w:rPr>
          <w:rFonts w:ascii="Tahoma" w:hAnsi="Tahoma" w:cs="Tahoma"/>
          <w:sz w:val="21"/>
          <w:szCs w:val="21"/>
          <w:lang w:eastAsia="cs-CZ"/>
        </w:rPr>
        <w:t>V případě reklamace způsobem uvedeným pod bodem c), musí být hlášení vady potvrzeno písemně, tzn. způsobem dle bodu a) nebo b). Objednatel je oprávněn uplatnit v reklamaci volbu svého nároku z vad díla.</w:t>
      </w:r>
    </w:p>
    <w:p w:rsidR="00EB1781" w:rsidRDefault="00BA4AFD">
      <w:pPr>
        <w:keepLines/>
        <w:numPr>
          <w:ilvl w:val="1"/>
          <w:numId w:val="11"/>
        </w:numPr>
        <w:spacing w:line="240" w:lineRule="auto"/>
        <w:jc w:val="both"/>
        <w:rPr>
          <w:rFonts w:ascii="Tahoma" w:hAnsi="Tahoma" w:cs="Tahoma"/>
          <w:sz w:val="21"/>
          <w:szCs w:val="21"/>
          <w:lang w:eastAsia="cs-CZ"/>
        </w:rPr>
      </w:pPr>
      <w:r>
        <w:rPr>
          <w:rFonts w:ascii="Tahoma" w:hAnsi="Tahoma" w:cs="Tahoma"/>
          <w:sz w:val="21"/>
          <w:szCs w:val="21"/>
          <w:lang w:eastAsia="cs-CZ"/>
        </w:rPr>
        <w:t>Objed</w:t>
      </w:r>
      <w:r>
        <w:rPr>
          <w:rFonts w:ascii="Tahoma" w:hAnsi="Tahoma" w:cs="Tahoma"/>
          <w:sz w:val="21"/>
          <w:szCs w:val="21"/>
          <w:lang w:eastAsia="cs-CZ"/>
        </w:rPr>
        <w:t xml:space="preserve">natel </w:t>
      </w:r>
      <w:r>
        <w:rPr>
          <w:rFonts w:ascii="Tahoma" w:hAnsi="Tahoma" w:cs="Tahoma"/>
          <w:sz w:val="21"/>
          <w:szCs w:val="21"/>
        </w:rPr>
        <w:t>má</w:t>
      </w:r>
      <w:r>
        <w:rPr>
          <w:rFonts w:ascii="Tahoma" w:hAnsi="Tahoma" w:cs="Tahoma"/>
          <w:sz w:val="21"/>
          <w:szCs w:val="21"/>
          <w:lang w:eastAsia="cs-CZ"/>
        </w:rPr>
        <w:t xml:space="preserve"> právo v případě vadného plnění:</w:t>
      </w:r>
    </w:p>
    <w:p w:rsidR="00EB1781" w:rsidRDefault="00BA4AFD">
      <w:pPr>
        <w:pStyle w:val="Odstavecseseznamem"/>
        <w:keepLines/>
        <w:numPr>
          <w:ilvl w:val="0"/>
          <w:numId w:val="13"/>
        </w:numPr>
        <w:spacing w:after="0" w:line="240" w:lineRule="auto"/>
        <w:ind w:left="1276" w:hanging="425"/>
        <w:jc w:val="both"/>
        <w:rPr>
          <w:rFonts w:ascii="Tahoma" w:hAnsi="Tahoma" w:cs="Tahoma"/>
          <w:sz w:val="21"/>
          <w:szCs w:val="21"/>
          <w:lang w:eastAsia="cs-CZ"/>
        </w:rPr>
      </w:pPr>
      <w:r>
        <w:rPr>
          <w:rFonts w:ascii="Tahoma" w:hAnsi="Tahoma" w:cs="Tahoma"/>
          <w:sz w:val="21"/>
          <w:szCs w:val="21"/>
          <w:lang w:eastAsia="cs-CZ"/>
        </w:rPr>
        <w:t>na bezplatné odstranění vady díla, reklamované vady,</w:t>
      </w:r>
    </w:p>
    <w:p w:rsidR="00EB1781" w:rsidRDefault="00BA4AFD">
      <w:pPr>
        <w:pStyle w:val="Odstavecseseznamem"/>
        <w:keepLines/>
        <w:numPr>
          <w:ilvl w:val="0"/>
          <w:numId w:val="13"/>
        </w:numPr>
        <w:spacing w:after="0" w:line="240" w:lineRule="auto"/>
        <w:ind w:left="1276" w:hanging="425"/>
        <w:jc w:val="both"/>
        <w:rPr>
          <w:rFonts w:ascii="Tahoma" w:hAnsi="Tahoma" w:cs="Tahoma"/>
          <w:sz w:val="21"/>
          <w:szCs w:val="21"/>
          <w:lang w:eastAsia="cs-CZ"/>
        </w:rPr>
      </w:pPr>
      <w:r>
        <w:rPr>
          <w:rFonts w:ascii="Tahoma" w:hAnsi="Tahoma" w:cs="Tahoma"/>
          <w:sz w:val="21"/>
          <w:szCs w:val="21"/>
          <w:lang w:eastAsia="cs-CZ"/>
        </w:rPr>
        <w:t>na přiměřenou slevu z ceny díla sjednanou v této smlouvě,</w:t>
      </w:r>
    </w:p>
    <w:p w:rsidR="00EB1781" w:rsidRDefault="00BA4AFD">
      <w:pPr>
        <w:pStyle w:val="Odstavecseseznamem"/>
        <w:keepLines/>
        <w:numPr>
          <w:ilvl w:val="0"/>
          <w:numId w:val="13"/>
        </w:numPr>
        <w:spacing w:after="0" w:line="240" w:lineRule="auto"/>
        <w:ind w:left="1276" w:hanging="425"/>
        <w:jc w:val="both"/>
        <w:rPr>
          <w:rFonts w:ascii="Tahoma" w:hAnsi="Tahoma" w:cs="Tahoma"/>
          <w:sz w:val="21"/>
          <w:szCs w:val="21"/>
          <w:lang w:eastAsia="cs-CZ"/>
        </w:rPr>
      </w:pPr>
      <w:r>
        <w:rPr>
          <w:rFonts w:ascii="Tahoma" w:hAnsi="Tahoma" w:cs="Tahoma"/>
          <w:sz w:val="21"/>
          <w:szCs w:val="21"/>
          <w:lang w:eastAsia="cs-CZ"/>
        </w:rPr>
        <w:t>na dodání náhradního plnění (u vad materiálu, zařizovacích předmětů, svítidel apod.)</w:t>
      </w:r>
    </w:p>
    <w:p w:rsidR="00EB1781" w:rsidRDefault="00BA4AFD">
      <w:pPr>
        <w:keepLines/>
        <w:spacing w:after="0" w:line="240" w:lineRule="auto"/>
        <w:ind w:left="284"/>
        <w:jc w:val="both"/>
        <w:rPr>
          <w:rFonts w:ascii="Tahoma" w:hAnsi="Tahoma" w:cs="Tahoma"/>
          <w:sz w:val="21"/>
          <w:szCs w:val="21"/>
          <w:lang w:eastAsia="cs-CZ"/>
        </w:rPr>
      </w:pPr>
      <w:r>
        <w:rPr>
          <w:rFonts w:ascii="Tahoma" w:hAnsi="Tahoma" w:cs="Tahoma"/>
          <w:sz w:val="21"/>
          <w:szCs w:val="21"/>
          <w:lang w:eastAsia="cs-CZ"/>
        </w:rPr>
        <w:t xml:space="preserve">Právo volby nároků </w:t>
      </w:r>
      <w:r>
        <w:rPr>
          <w:rFonts w:ascii="Tahoma" w:hAnsi="Tahoma" w:cs="Tahoma"/>
          <w:sz w:val="21"/>
          <w:szCs w:val="21"/>
          <w:lang w:eastAsia="cs-CZ"/>
        </w:rPr>
        <w:t>má objednatel. Pokud tak neučiní, má se za to, že požaduje bezplatné odstranění vad.</w:t>
      </w:r>
    </w:p>
    <w:p w:rsidR="00EB1781" w:rsidRDefault="00BA4AFD">
      <w:pPr>
        <w:keepLines/>
        <w:numPr>
          <w:ilvl w:val="1"/>
          <w:numId w:val="11"/>
        </w:numPr>
        <w:spacing w:line="240" w:lineRule="auto"/>
        <w:jc w:val="both"/>
        <w:rPr>
          <w:rFonts w:ascii="Tahoma" w:hAnsi="Tahoma" w:cs="Tahoma"/>
          <w:sz w:val="21"/>
          <w:szCs w:val="21"/>
          <w:lang w:eastAsia="cs-CZ"/>
        </w:rPr>
      </w:pPr>
      <w:r>
        <w:rPr>
          <w:rFonts w:ascii="Tahoma" w:hAnsi="Tahoma" w:cs="Tahoma"/>
          <w:sz w:val="21"/>
          <w:szCs w:val="21"/>
          <w:lang w:eastAsia="cs-CZ"/>
        </w:rPr>
        <w:t xml:space="preserve">Zhotovitel se zavazuje po ohlášení vady, která nebrání běžnému užívání díla nebo neohrožuje uživatele, do 5 dnů </w:t>
      </w:r>
      <w:r>
        <w:rPr>
          <w:rFonts w:ascii="Tahoma" w:hAnsi="Tahoma" w:cs="Tahoma"/>
          <w:sz w:val="21"/>
          <w:szCs w:val="21"/>
        </w:rPr>
        <w:t>nastoupit</w:t>
      </w:r>
      <w:r>
        <w:rPr>
          <w:rFonts w:ascii="Tahoma" w:hAnsi="Tahoma" w:cs="Tahoma"/>
          <w:sz w:val="21"/>
          <w:szCs w:val="21"/>
          <w:lang w:eastAsia="cs-CZ"/>
        </w:rPr>
        <w:t xml:space="preserve"> a započít s odstraněním vad díla, a to i v případ</w:t>
      </w:r>
      <w:r>
        <w:rPr>
          <w:rFonts w:ascii="Tahoma" w:hAnsi="Tahoma" w:cs="Tahoma"/>
          <w:sz w:val="21"/>
          <w:szCs w:val="21"/>
          <w:lang w:eastAsia="cs-CZ"/>
        </w:rPr>
        <w:t>ě, že reklamaci neuznává; v případě vad, které brání běžnému užívání díla nebo ohrožují uživatele je zhotovitel povinen započít s odstraněním vady</w:t>
      </w:r>
      <w:r>
        <w:rPr>
          <w:rFonts w:ascii="Tahoma" w:hAnsi="Tahoma" w:cs="Tahoma"/>
          <w:sz w:val="21"/>
          <w:szCs w:val="21"/>
        </w:rPr>
        <w:t xml:space="preserve"> </w:t>
      </w:r>
      <w:r>
        <w:rPr>
          <w:rFonts w:ascii="Tahoma" w:hAnsi="Tahoma" w:cs="Tahoma"/>
          <w:sz w:val="21"/>
          <w:szCs w:val="21"/>
          <w:lang w:eastAsia="cs-CZ"/>
        </w:rPr>
        <w:t>do 24 hodin od nahlášení.</w:t>
      </w:r>
      <w:r>
        <w:rPr>
          <w:rFonts w:ascii="Tahoma" w:hAnsi="Tahoma" w:cs="Tahoma"/>
          <w:sz w:val="21"/>
          <w:szCs w:val="21"/>
        </w:rPr>
        <w:t xml:space="preserve"> Reklamovanou vadu je zhotovitel povinen odstranit </w:t>
      </w:r>
      <w:r>
        <w:rPr>
          <w:rFonts w:ascii="Tahoma" w:hAnsi="Tahoma" w:cs="Tahoma"/>
          <w:sz w:val="21"/>
          <w:szCs w:val="21"/>
          <w:lang w:eastAsia="cs-CZ"/>
        </w:rPr>
        <w:t>nejpozději do 10 dnů ode dne doru</w:t>
      </w:r>
      <w:r>
        <w:rPr>
          <w:rFonts w:ascii="Tahoma" w:hAnsi="Tahoma" w:cs="Tahoma"/>
          <w:sz w:val="21"/>
          <w:szCs w:val="21"/>
          <w:lang w:eastAsia="cs-CZ"/>
        </w:rPr>
        <w:t>čení oznámení o vadě, v případě havárie nejpozději do 24 hodin od doručení oznámení o vadě, pokud se smluvní strany z objektivních důvodů (technologický postup, povětrnostní vlivy, součinnost provozovatele, uživatele) nedohodnou písemně jinak. Zhotovitel j</w:t>
      </w:r>
      <w:r>
        <w:rPr>
          <w:rFonts w:ascii="Tahoma" w:hAnsi="Tahoma" w:cs="Tahoma"/>
          <w:sz w:val="21"/>
          <w:szCs w:val="21"/>
          <w:lang w:eastAsia="cs-CZ"/>
        </w:rPr>
        <w:t xml:space="preserve">e povinen reklamovanou vadu odstranit bez ohledu na to, zda svou odpovědnost za vadu uznává či nikoliv s tím, že pokud se kdykoliv v budoucnu ukáže, že objednatel reklamoval vadu neoprávněně, budou nároky zhotovitele vypořádány dodatečně dohodou smluvních </w:t>
      </w:r>
      <w:r>
        <w:rPr>
          <w:rFonts w:ascii="Tahoma" w:hAnsi="Tahoma" w:cs="Tahoma"/>
          <w:sz w:val="21"/>
          <w:szCs w:val="21"/>
          <w:lang w:eastAsia="cs-CZ"/>
        </w:rPr>
        <w:t xml:space="preserve">stran. </w:t>
      </w:r>
    </w:p>
    <w:p w:rsidR="00EB1781" w:rsidRDefault="00BA4AFD">
      <w:pPr>
        <w:keepLines/>
        <w:numPr>
          <w:ilvl w:val="1"/>
          <w:numId w:val="11"/>
        </w:numPr>
        <w:spacing w:line="240" w:lineRule="auto"/>
        <w:jc w:val="both"/>
        <w:rPr>
          <w:rFonts w:ascii="Tahoma" w:hAnsi="Tahoma" w:cs="Tahoma"/>
          <w:sz w:val="21"/>
          <w:szCs w:val="21"/>
          <w:lang w:eastAsia="cs-CZ"/>
        </w:rPr>
      </w:pPr>
      <w:r>
        <w:rPr>
          <w:rFonts w:ascii="Tahoma" w:hAnsi="Tahoma" w:cs="Tahoma"/>
          <w:sz w:val="21"/>
          <w:szCs w:val="21"/>
        </w:rPr>
        <w:lastRenderedPageBreak/>
        <w:t>Neodstraní</w:t>
      </w:r>
      <w:r>
        <w:rPr>
          <w:rFonts w:ascii="Tahoma" w:hAnsi="Tahoma" w:cs="Tahoma"/>
          <w:sz w:val="21"/>
          <w:szCs w:val="21"/>
          <w:lang w:eastAsia="cs-CZ"/>
        </w:rPr>
        <w:t xml:space="preserve">-li zhotovitel reklamované vady v termínech dle této smlouvy, je objednatel oprávněn pověřit odstraněním vady jiného dodavatele a zhotovitel je povinen nahradit mu veškeré náklady s tím spojené. </w:t>
      </w:r>
    </w:p>
    <w:p w:rsidR="00EB1781" w:rsidRDefault="00BA4AFD">
      <w:pPr>
        <w:keepLines/>
        <w:numPr>
          <w:ilvl w:val="1"/>
          <w:numId w:val="11"/>
        </w:numPr>
        <w:spacing w:line="240" w:lineRule="auto"/>
        <w:jc w:val="both"/>
        <w:rPr>
          <w:rFonts w:ascii="Tahoma" w:hAnsi="Tahoma" w:cs="Tahoma"/>
          <w:sz w:val="21"/>
          <w:szCs w:val="21"/>
          <w:lang w:eastAsia="cs-CZ"/>
        </w:rPr>
      </w:pPr>
      <w:r>
        <w:rPr>
          <w:rFonts w:ascii="Tahoma" w:hAnsi="Tahoma" w:cs="Tahoma"/>
          <w:sz w:val="21"/>
          <w:szCs w:val="21"/>
          <w:lang w:eastAsia="cs-CZ"/>
        </w:rPr>
        <w:t xml:space="preserve">Objednatel je povinen umožnit zhotoviteli </w:t>
      </w:r>
      <w:r>
        <w:rPr>
          <w:rFonts w:ascii="Tahoma" w:hAnsi="Tahoma" w:cs="Tahoma"/>
          <w:sz w:val="21"/>
          <w:szCs w:val="21"/>
          <w:lang w:eastAsia="cs-CZ"/>
        </w:rPr>
        <w:t>odstranění vady. Provedenou opravu vady zhotovitel objednateli řádně předá. K odstranění vady bude zhotovitelem sepsán protokol, který podepíší obě smluvní strany, protokol musí obsahovat:</w:t>
      </w:r>
    </w:p>
    <w:p w:rsidR="00EB1781" w:rsidRDefault="00BA4AFD">
      <w:pPr>
        <w:pStyle w:val="Odstavecseseznamem"/>
        <w:keepLines/>
        <w:numPr>
          <w:ilvl w:val="1"/>
          <w:numId w:val="14"/>
        </w:numPr>
        <w:spacing w:after="0" w:line="240" w:lineRule="auto"/>
        <w:ind w:left="1434" w:hanging="357"/>
        <w:jc w:val="both"/>
        <w:rPr>
          <w:rFonts w:ascii="Tahoma" w:hAnsi="Tahoma" w:cs="Tahoma"/>
          <w:sz w:val="21"/>
          <w:szCs w:val="21"/>
          <w:lang w:eastAsia="cs-CZ"/>
        </w:rPr>
      </w:pPr>
      <w:r>
        <w:rPr>
          <w:rFonts w:ascii="Tahoma" w:hAnsi="Tahoma" w:cs="Tahoma"/>
          <w:sz w:val="21"/>
          <w:szCs w:val="21"/>
          <w:lang w:eastAsia="cs-CZ"/>
        </w:rPr>
        <w:t>označení zástupců smluvních stran,</w:t>
      </w:r>
    </w:p>
    <w:p w:rsidR="00EB1781" w:rsidRDefault="00BA4AFD">
      <w:pPr>
        <w:pStyle w:val="Odstavecseseznamem"/>
        <w:keepLines/>
        <w:numPr>
          <w:ilvl w:val="1"/>
          <w:numId w:val="14"/>
        </w:numPr>
        <w:spacing w:after="0" w:line="240" w:lineRule="auto"/>
        <w:ind w:left="1434" w:hanging="357"/>
        <w:jc w:val="both"/>
        <w:rPr>
          <w:rFonts w:ascii="Tahoma" w:hAnsi="Tahoma" w:cs="Tahoma"/>
          <w:sz w:val="21"/>
          <w:szCs w:val="21"/>
          <w:lang w:eastAsia="cs-CZ"/>
        </w:rPr>
      </w:pPr>
      <w:r>
        <w:rPr>
          <w:rFonts w:ascii="Tahoma" w:hAnsi="Tahoma" w:cs="Tahoma"/>
          <w:sz w:val="21"/>
          <w:szCs w:val="21"/>
          <w:lang w:eastAsia="cs-CZ"/>
        </w:rPr>
        <w:t>číslo smlouvy o dílo,</w:t>
      </w:r>
    </w:p>
    <w:p w:rsidR="00EB1781" w:rsidRDefault="00BA4AFD">
      <w:pPr>
        <w:keepLines/>
        <w:numPr>
          <w:ilvl w:val="1"/>
          <w:numId w:val="14"/>
        </w:numPr>
        <w:spacing w:after="0" w:line="240" w:lineRule="auto"/>
        <w:ind w:left="1434" w:hanging="357"/>
        <w:jc w:val="both"/>
        <w:rPr>
          <w:rFonts w:ascii="Tahoma" w:hAnsi="Tahoma" w:cs="Tahoma"/>
          <w:sz w:val="21"/>
          <w:szCs w:val="21"/>
          <w:lang w:eastAsia="cs-CZ"/>
        </w:rPr>
      </w:pPr>
      <w:r>
        <w:rPr>
          <w:rFonts w:ascii="Tahoma" w:hAnsi="Tahoma" w:cs="Tahoma"/>
          <w:sz w:val="21"/>
          <w:szCs w:val="21"/>
          <w:lang w:eastAsia="cs-CZ"/>
        </w:rPr>
        <w:t xml:space="preserve">datum </w:t>
      </w:r>
      <w:r>
        <w:rPr>
          <w:rFonts w:ascii="Tahoma" w:hAnsi="Tahoma" w:cs="Tahoma"/>
          <w:sz w:val="21"/>
          <w:szCs w:val="21"/>
          <w:lang w:eastAsia="cs-CZ"/>
        </w:rPr>
        <w:t>uplatnění a číslo jednací reklamace vady,</w:t>
      </w:r>
    </w:p>
    <w:p w:rsidR="00EB1781" w:rsidRDefault="00BA4AFD">
      <w:pPr>
        <w:keepLines/>
        <w:numPr>
          <w:ilvl w:val="1"/>
          <w:numId w:val="14"/>
        </w:numPr>
        <w:spacing w:after="0" w:line="240" w:lineRule="auto"/>
        <w:ind w:left="1434" w:hanging="357"/>
        <w:jc w:val="both"/>
        <w:rPr>
          <w:rFonts w:ascii="Tahoma" w:hAnsi="Tahoma" w:cs="Tahoma"/>
          <w:sz w:val="21"/>
          <w:szCs w:val="21"/>
          <w:lang w:eastAsia="cs-CZ"/>
        </w:rPr>
      </w:pPr>
      <w:r>
        <w:rPr>
          <w:rFonts w:ascii="Tahoma" w:hAnsi="Tahoma" w:cs="Tahoma"/>
          <w:sz w:val="21"/>
          <w:szCs w:val="21"/>
          <w:lang w:eastAsia="cs-CZ"/>
        </w:rPr>
        <w:t>popis a rozsah vady a způsob jejího odstranění,</w:t>
      </w:r>
    </w:p>
    <w:p w:rsidR="00EB1781" w:rsidRDefault="00BA4AFD">
      <w:pPr>
        <w:keepLines/>
        <w:numPr>
          <w:ilvl w:val="1"/>
          <w:numId w:val="14"/>
        </w:numPr>
        <w:spacing w:after="0" w:line="240" w:lineRule="auto"/>
        <w:ind w:left="1434" w:hanging="357"/>
        <w:jc w:val="both"/>
        <w:rPr>
          <w:rFonts w:ascii="Tahoma" w:hAnsi="Tahoma" w:cs="Tahoma"/>
          <w:sz w:val="21"/>
          <w:szCs w:val="21"/>
          <w:lang w:eastAsia="cs-CZ"/>
        </w:rPr>
      </w:pPr>
      <w:r>
        <w:rPr>
          <w:rFonts w:ascii="Tahoma" w:hAnsi="Tahoma" w:cs="Tahoma"/>
          <w:sz w:val="21"/>
          <w:szCs w:val="21"/>
          <w:lang w:eastAsia="cs-CZ"/>
        </w:rPr>
        <w:t>datum zahájení odstraňování vady,</w:t>
      </w:r>
    </w:p>
    <w:p w:rsidR="00EB1781" w:rsidRDefault="00BA4AFD">
      <w:pPr>
        <w:keepLines/>
        <w:numPr>
          <w:ilvl w:val="1"/>
          <w:numId w:val="14"/>
        </w:numPr>
        <w:spacing w:after="0" w:line="240" w:lineRule="auto"/>
        <w:ind w:left="1434" w:hanging="357"/>
        <w:jc w:val="both"/>
        <w:rPr>
          <w:rFonts w:ascii="Tahoma" w:hAnsi="Tahoma" w:cs="Tahoma"/>
          <w:sz w:val="21"/>
          <w:szCs w:val="21"/>
          <w:lang w:eastAsia="cs-CZ"/>
        </w:rPr>
      </w:pPr>
      <w:r>
        <w:rPr>
          <w:rFonts w:ascii="Tahoma" w:hAnsi="Tahoma" w:cs="Tahoma"/>
          <w:sz w:val="21"/>
          <w:szCs w:val="21"/>
          <w:lang w:eastAsia="cs-CZ"/>
        </w:rPr>
        <w:t>celková doba trvání vady od jejího zjištění až do jejího odstranění,</w:t>
      </w:r>
    </w:p>
    <w:p w:rsidR="00EB1781" w:rsidRDefault="00BA4AFD">
      <w:pPr>
        <w:keepLines/>
        <w:numPr>
          <w:ilvl w:val="1"/>
          <w:numId w:val="14"/>
        </w:numPr>
        <w:spacing w:after="0" w:line="240" w:lineRule="auto"/>
        <w:ind w:left="1434" w:hanging="357"/>
        <w:jc w:val="both"/>
        <w:rPr>
          <w:rFonts w:ascii="Tahoma" w:hAnsi="Tahoma" w:cs="Tahoma"/>
          <w:sz w:val="21"/>
          <w:szCs w:val="21"/>
          <w:lang w:eastAsia="cs-CZ"/>
        </w:rPr>
      </w:pPr>
      <w:r>
        <w:rPr>
          <w:rFonts w:ascii="Tahoma" w:hAnsi="Tahoma" w:cs="Tahoma"/>
          <w:sz w:val="21"/>
          <w:szCs w:val="21"/>
          <w:lang w:eastAsia="cs-CZ"/>
        </w:rPr>
        <w:t>jiná vyjádření.</w:t>
      </w:r>
    </w:p>
    <w:p w:rsidR="00EB1781" w:rsidRDefault="00EB1781">
      <w:pPr>
        <w:keepLines/>
        <w:spacing w:after="0" w:line="240" w:lineRule="auto"/>
        <w:ind w:left="1434"/>
        <w:jc w:val="both"/>
        <w:rPr>
          <w:rFonts w:ascii="Tahoma" w:hAnsi="Tahoma" w:cs="Tahoma"/>
          <w:sz w:val="21"/>
          <w:szCs w:val="21"/>
          <w:lang w:eastAsia="cs-CZ"/>
        </w:rPr>
      </w:pPr>
    </w:p>
    <w:p w:rsidR="00EB1781" w:rsidRDefault="00BA4AFD">
      <w:pPr>
        <w:keepLines/>
        <w:numPr>
          <w:ilvl w:val="1"/>
          <w:numId w:val="11"/>
        </w:numPr>
        <w:spacing w:line="240" w:lineRule="auto"/>
        <w:jc w:val="both"/>
        <w:rPr>
          <w:rFonts w:ascii="Tahoma" w:hAnsi="Tahoma" w:cs="Tahoma"/>
          <w:sz w:val="21"/>
          <w:szCs w:val="21"/>
          <w:lang w:eastAsia="cs-CZ"/>
        </w:rPr>
      </w:pPr>
      <w:r>
        <w:rPr>
          <w:rFonts w:ascii="Tahoma" w:hAnsi="Tahoma" w:cs="Tahoma"/>
          <w:sz w:val="21"/>
          <w:szCs w:val="21"/>
        </w:rPr>
        <w:t>Oprávněná</w:t>
      </w:r>
      <w:r>
        <w:rPr>
          <w:rFonts w:ascii="Tahoma" w:hAnsi="Tahoma" w:cs="Tahoma"/>
          <w:sz w:val="21"/>
          <w:szCs w:val="21"/>
          <w:lang w:eastAsia="cs-CZ"/>
        </w:rPr>
        <w:t xml:space="preserve"> osoba objednatele, uživatel může pro</w:t>
      </w:r>
      <w:r>
        <w:rPr>
          <w:rFonts w:ascii="Tahoma" w:hAnsi="Tahoma" w:cs="Tahoma"/>
          <w:sz w:val="21"/>
          <w:szCs w:val="21"/>
          <w:lang w:eastAsia="cs-CZ"/>
        </w:rPr>
        <w:t>vádět běžné zásahy do dodaného díla v souladu s jeho účelem a příslušnými technickými podmínkami, s nimiž byl objednatel seznámen v předávacím řízení (protokolárním předáním a převzetím celého díla).</w:t>
      </w:r>
    </w:p>
    <w:p w:rsidR="00EB1781" w:rsidRDefault="00BA4AFD">
      <w:pPr>
        <w:keepNext/>
        <w:spacing w:after="0" w:line="240" w:lineRule="auto"/>
        <w:jc w:val="center"/>
        <w:outlineLvl w:val="6"/>
        <w:rPr>
          <w:rFonts w:ascii="Tahoma" w:hAnsi="Tahoma" w:cs="Tahoma"/>
          <w:b/>
          <w:sz w:val="21"/>
          <w:szCs w:val="21"/>
          <w:lang w:eastAsia="cs-CZ"/>
        </w:rPr>
      </w:pPr>
      <w:r>
        <w:rPr>
          <w:rFonts w:ascii="Tahoma" w:hAnsi="Tahoma" w:cs="Tahoma"/>
          <w:b/>
          <w:sz w:val="21"/>
          <w:szCs w:val="21"/>
          <w:lang w:eastAsia="cs-CZ"/>
        </w:rPr>
        <w:t>ČLÁNEK 10</w:t>
      </w:r>
    </w:p>
    <w:p w:rsidR="00EB1781" w:rsidRDefault="00BA4AFD">
      <w:pPr>
        <w:keepNext/>
        <w:spacing w:after="240" w:line="240" w:lineRule="auto"/>
        <w:jc w:val="center"/>
        <w:outlineLvl w:val="6"/>
        <w:rPr>
          <w:rFonts w:ascii="Tahoma" w:hAnsi="Tahoma" w:cs="Tahoma"/>
          <w:b/>
          <w:caps/>
          <w:sz w:val="21"/>
          <w:szCs w:val="21"/>
          <w:lang w:eastAsia="cs-CZ"/>
        </w:rPr>
      </w:pPr>
      <w:r>
        <w:rPr>
          <w:rFonts w:ascii="Tahoma" w:hAnsi="Tahoma" w:cs="Tahoma"/>
          <w:b/>
          <w:sz w:val="21"/>
          <w:szCs w:val="21"/>
          <w:lang w:eastAsia="cs-CZ"/>
        </w:rPr>
        <w:t xml:space="preserve"> UTVRZENÍ ZÁVAZKU – SMLUVNÍ</w:t>
      </w:r>
      <w:r>
        <w:rPr>
          <w:rFonts w:ascii="Tahoma" w:hAnsi="Tahoma" w:cs="Tahoma"/>
          <w:b/>
          <w:caps/>
          <w:sz w:val="21"/>
          <w:szCs w:val="21"/>
          <w:lang w:eastAsia="cs-CZ"/>
        </w:rPr>
        <w:t xml:space="preserve"> pokuty</w:t>
      </w:r>
    </w:p>
    <w:p w:rsidR="00EB1781" w:rsidRDefault="00BA4AFD">
      <w:pPr>
        <w:numPr>
          <w:ilvl w:val="1"/>
          <w:numId w:val="19"/>
        </w:numPr>
        <w:spacing w:after="0" w:line="240" w:lineRule="auto"/>
        <w:ind w:left="284" w:hanging="284"/>
        <w:jc w:val="both"/>
        <w:rPr>
          <w:rFonts w:ascii="Tahoma" w:hAnsi="Tahoma" w:cs="Tahoma"/>
          <w:sz w:val="21"/>
          <w:szCs w:val="21"/>
        </w:rPr>
      </w:pPr>
      <w:r>
        <w:rPr>
          <w:rFonts w:ascii="Tahoma" w:hAnsi="Tahoma" w:cs="Tahoma"/>
          <w:sz w:val="21"/>
          <w:szCs w:val="21"/>
        </w:rPr>
        <w:t xml:space="preserve">V případě </w:t>
      </w:r>
      <w:r>
        <w:rPr>
          <w:rFonts w:ascii="Tahoma" w:hAnsi="Tahoma" w:cs="Tahoma"/>
          <w:sz w:val="21"/>
          <w:szCs w:val="21"/>
        </w:rPr>
        <w:t>prodlení zhotovitele v rámci PŘÍPRAVNÉ FÁZE s předáním předmětu díla, té, které jeho dílčí části v termínu dle smlouvy má objednatel právo požadovat smluvní pokutu ve výši 1000,- Kč za každý započatý den prodlení.</w:t>
      </w:r>
    </w:p>
    <w:p w:rsidR="00EB1781" w:rsidRDefault="00EB1781">
      <w:pPr>
        <w:spacing w:after="0" w:line="240" w:lineRule="auto"/>
        <w:ind w:left="284"/>
        <w:jc w:val="both"/>
        <w:rPr>
          <w:rFonts w:ascii="Tahoma" w:hAnsi="Tahoma" w:cs="Tahoma"/>
          <w:sz w:val="21"/>
          <w:szCs w:val="21"/>
        </w:rPr>
      </w:pPr>
    </w:p>
    <w:p w:rsidR="00EB1781" w:rsidRDefault="00BA4AFD">
      <w:pPr>
        <w:numPr>
          <w:ilvl w:val="1"/>
          <w:numId w:val="19"/>
        </w:numPr>
        <w:spacing w:after="0" w:line="240" w:lineRule="auto"/>
        <w:ind w:left="284" w:hanging="284"/>
        <w:jc w:val="both"/>
        <w:rPr>
          <w:rFonts w:ascii="Tahoma" w:hAnsi="Tahoma" w:cs="Tahoma"/>
          <w:sz w:val="21"/>
          <w:szCs w:val="21"/>
        </w:rPr>
      </w:pPr>
      <w:r>
        <w:rPr>
          <w:rFonts w:ascii="Tahoma" w:hAnsi="Tahoma" w:cs="Tahoma"/>
          <w:sz w:val="21"/>
          <w:szCs w:val="21"/>
          <w:lang w:eastAsia="cs-CZ"/>
        </w:rPr>
        <w:t>V případě prodlení zhotovitele v rámci RE</w:t>
      </w:r>
      <w:r>
        <w:rPr>
          <w:rFonts w:ascii="Tahoma" w:hAnsi="Tahoma" w:cs="Tahoma"/>
          <w:sz w:val="21"/>
          <w:szCs w:val="21"/>
          <w:lang w:eastAsia="cs-CZ"/>
        </w:rPr>
        <w:t xml:space="preserve">ALIZAČNÍ FÁZE </w:t>
      </w:r>
      <w:r>
        <w:rPr>
          <w:rFonts w:ascii="Tahoma" w:hAnsi="Tahoma" w:cs="Tahoma"/>
          <w:sz w:val="21"/>
          <w:szCs w:val="21"/>
        </w:rPr>
        <w:t xml:space="preserve">s předáním díla oproti sjednanému termínu se sjednává jednorázová smluvní pokuta ve výši 5.000,- Kč za každý i započatý den prodlení. </w:t>
      </w:r>
    </w:p>
    <w:p w:rsidR="00EB1781" w:rsidRDefault="00EB1781">
      <w:pPr>
        <w:spacing w:after="0" w:line="240" w:lineRule="auto"/>
        <w:jc w:val="both"/>
        <w:rPr>
          <w:rFonts w:ascii="Tahoma" w:hAnsi="Tahoma" w:cs="Tahoma"/>
          <w:sz w:val="21"/>
          <w:szCs w:val="21"/>
          <w:highlight w:val="yellow"/>
        </w:rPr>
      </w:pPr>
    </w:p>
    <w:p w:rsidR="00EB1781" w:rsidRDefault="00BA4AFD">
      <w:pPr>
        <w:numPr>
          <w:ilvl w:val="1"/>
          <w:numId w:val="19"/>
        </w:numPr>
        <w:spacing w:after="0" w:line="240" w:lineRule="auto"/>
        <w:ind w:left="284" w:hanging="284"/>
        <w:jc w:val="both"/>
        <w:rPr>
          <w:rFonts w:ascii="Tahoma" w:hAnsi="Tahoma" w:cs="Tahoma"/>
          <w:sz w:val="21"/>
          <w:szCs w:val="21"/>
          <w:lang w:eastAsia="cs-CZ"/>
        </w:rPr>
      </w:pPr>
      <w:r>
        <w:rPr>
          <w:rFonts w:ascii="Tahoma" w:hAnsi="Tahoma" w:cs="Tahoma"/>
          <w:sz w:val="21"/>
          <w:szCs w:val="21"/>
          <w:lang w:eastAsia="cs-CZ"/>
        </w:rPr>
        <w:t>Pro případ prodlení objednatele se zaplacením ceny díla na základě faktury dle smlouvy, se sjednává úrok z</w:t>
      </w:r>
      <w:r>
        <w:rPr>
          <w:rFonts w:ascii="Tahoma" w:hAnsi="Tahoma" w:cs="Tahoma"/>
          <w:sz w:val="21"/>
          <w:szCs w:val="21"/>
          <w:lang w:eastAsia="cs-CZ"/>
        </w:rPr>
        <w:t xml:space="preserve"> prodlení v zákonné výši z dlužné fakturované částky za každý den prodlení s placením dlužné částky. Úrok z prodlení objednatel uhradí do 14 dnů od doručení jejího vyúčtování provedeného zhotovitelem.</w:t>
      </w:r>
    </w:p>
    <w:p w:rsidR="00EB1781" w:rsidRDefault="00EB1781">
      <w:pPr>
        <w:spacing w:after="0" w:line="240" w:lineRule="auto"/>
        <w:jc w:val="both"/>
        <w:rPr>
          <w:rFonts w:ascii="Tahoma" w:hAnsi="Tahoma" w:cs="Tahoma"/>
          <w:sz w:val="21"/>
          <w:szCs w:val="21"/>
          <w:highlight w:val="yellow"/>
          <w:lang w:eastAsia="cs-CZ"/>
        </w:rPr>
      </w:pPr>
    </w:p>
    <w:p w:rsidR="00EB1781" w:rsidRDefault="00BA4AFD">
      <w:pPr>
        <w:pStyle w:val="Odstavecseseznamem"/>
        <w:keepLines/>
        <w:numPr>
          <w:ilvl w:val="1"/>
          <w:numId w:val="19"/>
        </w:numPr>
        <w:spacing w:after="360" w:line="240" w:lineRule="auto"/>
        <w:jc w:val="both"/>
        <w:rPr>
          <w:rFonts w:ascii="Tahoma" w:hAnsi="Tahoma" w:cs="Tahoma"/>
          <w:sz w:val="21"/>
          <w:szCs w:val="21"/>
          <w:lang w:eastAsia="cs-CZ"/>
        </w:rPr>
      </w:pPr>
      <w:r>
        <w:rPr>
          <w:rFonts w:ascii="Tahoma" w:hAnsi="Tahoma" w:cs="Tahoma"/>
          <w:sz w:val="21"/>
          <w:szCs w:val="21"/>
          <w:lang w:eastAsia="cs-CZ"/>
        </w:rPr>
        <w:t xml:space="preserve">V případě prodlení zhotovitele s odstraněním </w:t>
      </w:r>
      <w:r>
        <w:rPr>
          <w:rFonts w:ascii="Tahoma" w:hAnsi="Tahoma" w:cs="Tahoma"/>
          <w:sz w:val="21"/>
          <w:szCs w:val="21"/>
          <w:lang w:eastAsia="cs-CZ"/>
        </w:rPr>
        <w:t>ojedinělých drobných vad existujících při předání díla v termínu dle článku 8 odstavec 3. písm. f) této smlouvy je zhotovitel povinen zaplatit objednateli smluvní pokutu ve výši 1.000,- Kč za každou drobnou vadu a den prodlení s jejím odstraněním.</w:t>
      </w:r>
    </w:p>
    <w:p w:rsidR="00EB1781" w:rsidRDefault="00BA4AFD">
      <w:pPr>
        <w:pStyle w:val="Odstavecseseznamem"/>
        <w:keepLines/>
        <w:spacing w:after="360" w:line="240" w:lineRule="auto"/>
        <w:ind w:left="360"/>
        <w:jc w:val="both"/>
        <w:rPr>
          <w:rFonts w:ascii="Tahoma" w:hAnsi="Tahoma" w:cs="Tahoma"/>
          <w:sz w:val="21"/>
          <w:szCs w:val="21"/>
          <w:lang w:eastAsia="cs-CZ"/>
        </w:rPr>
      </w:pPr>
      <w:r>
        <w:rPr>
          <w:rFonts w:ascii="Tahoma" w:hAnsi="Tahoma" w:cs="Tahoma"/>
          <w:sz w:val="21"/>
          <w:szCs w:val="21"/>
          <w:lang w:eastAsia="cs-CZ"/>
        </w:rPr>
        <w:t xml:space="preserve">   </w:t>
      </w:r>
    </w:p>
    <w:p w:rsidR="00EB1781" w:rsidRDefault="00BA4AFD">
      <w:pPr>
        <w:pStyle w:val="Odstavecseseznamem"/>
        <w:keepLines/>
        <w:numPr>
          <w:ilvl w:val="1"/>
          <w:numId w:val="19"/>
        </w:numPr>
        <w:spacing w:after="360" w:line="240" w:lineRule="auto"/>
        <w:jc w:val="both"/>
        <w:rPr>
          <w:rFonts w:ascii="Tahoma" w:hAnsi="Tahoma" w:cs="Tahoma"/>
          <w:sz w:val="21"/>
          <w:szCs w:val="21"/>
          <w:lang w:eastAsia="cs-CZ"/>
        </w:rPr>
      </w:pPr>
      <w:r>
        <w:rPr>
          <w:rFonts w:ascii="Tahoma" w:hAnsi="Tahoma" w:cs="Tahoma"/>
          <w:sz w:val="21"/>
          <w:szCs w:val="21"/>
          <w:lang w:eastAsia="cs-CZ"/>
        </w:rPr>
        <w:t>V př</w:t>
      </w:r>
      <w:r>
        <w:rPr>
          <w:rFonts w:ascii="Tahoma" w:hAnsi="Tahoma" w:cs="Tahoma"/>
          <w:sz w:val="21"/>
          <w:szCs w:val="21"/>
          <w:lang w:eastAsia="cs-CZ"/>
        </w:rPr>
        <w:t xml:space="preserve">ípadě prodlení zhotovitele s odstraněním vady reklamované v záruční době objednatelem ve sjednaném termínu se sjednává smluvní pokuta 2.000,- Kč za každý započatý den prodlení a každou reklamovanou vadu. </w:t>
      </w:r>
    </w:p>
    <w:p w:rsidR="00EB1781" w:rsidRDefault="00EB1781">
      <w:pPr>
        <w:pStyle w:val="Odstavecseseznamem"/>
        <w:rPr>
          <w:rFonts w:ascii="Tahoma" w:hAnsi="Tahoma" w:cs="Tahoma"/>
          <w:sz w:val="21"/>
          <w:szCs w:val="21"/>
          <w:lang w:eastAsia="cs-CZ"/>
        </w:rPr>
      </w:pPr>
    </w:p>
    <w:p w:rsidR="00EB1781" w:rsidRDefault="00BA4AFD">
      <w:pPr>
        <w:pStyle w:val="Odstavecseseznamem"/>
        <w:keepLines/>
        <w:numPr>
          <w:ilvl w:val="1"/>
          <w:numId w:val="19"/>
        </w:numPr>
        <w:spacing w:after="360" w:line="240" w:lineRule="auto"/>
        <w:jc w:val="both"/>
        <w:rPr>
          <w:rFonts w:ascii="Tahoma" w:hAnsi="Tahoma" w:cs="Tahoma"/>
          <w:sz w:val="21"/>
          <w:szCs w:val="21"/>
          <w:lang w:eastAsia="cs-CZ"/>
        </w:rPr>
      </w:pPr>
      <w:r>
        <w:rPr>
          <w:rFonts w:ascii="Tahoma" w:hAnsi="Tahoma" w:cs="Tahoma"/>
          <w:sz w:val="21"/>
          <w:szCs w:val="21"/>
          <w:lang w:eastAsia="cs-CZ"/>
        </w:rPr>
        <w:t>V případě prodlení zhotovitele s vyklizením a před</w:t>
      </w:r>
      <w:r>
        <w:rPr>
          <w:rFonts w:ascii="Tahoma" w:hAnsi="Tahoma" w:cs="Tahoma"/>
          <w:sz w:val="21"/>
          <w:szCs w:val="21"/>
          <w:lang w:eastAsia="cs-CZ"/>
        </w:rPr>
        <w:t>áním vyčištěného staveniště ve lhůtě sjednané v této smlouvě se sjednává smluvní pokuta ve výši 2 000,- Kč za každý započatý den prodlení.</w:t>
      </w:r>
    </w:p>
    <w:p w:rsidR="00EB1781" w:rsidRDefault="00BA4AFD">
      <w:pPr>
        <w:numPr>
          <w:ilvl w:val="1"/>
          <w:numId w:val="19"/>
        </w:numPr>
        <w:spacing w:after="0" w:line="240" w:lineRule="auto"/>
        <w:jc w:val="both"/>
        <w:rPr>
          <w:rFonts w:ascii="Tahoma" w:hAnsi="Tahoma" w:cs="Tahoma"/>
          <w:sz w:val="21"/>
          <w:szCs w:val="21"/>
          <w:lang w:eastAsia="cs-CZ"/>
        </w:rPr>
      </w:pPr>
      <w:r>
        <w:rPr>
          <w:rFonts w:ascii="Tahoma" w:hAnsi="Tahoma" w:cs="Tahoma"/>
          <w:sz w:val="21"/>
          <w:szCs w:val="21"/>
          <w:lang w:eastAsia="cs-CZ"/>
        </w:rPr>
        <w:t>Zánik závazku zhotovitele pozdním plněním neznamená zánik nároku na smluvní pokutu za prodlení s plněním.</w:t>
      </w:r>
    </w:p>
    <w:p w:rsidR="00EB1781" w:rsidRDefault="00EB1781">
      <w:pPr>
        <w:spacing w:after="0" w:line="240" w:lineRule="auto"/>
        <w:jc w:val="both"/>
        <w:rPr>
          <w:rFonts w:ascii="Tahoma" w:hAnsi="Tahoma" w:cs="Tahoma"/>
          <w:sz w:val="21"/>
          <w:szCs w:val="21"/>
          <w:lang w:eastAsia="cs-CZ"/>
        </w:rPr>
      </w:pPr>
    </w:p>
    <w:p w:rsidR="00EB1781" w:rsidRDefault="00BA4AFD">
      <w:pPr>
        <w:pStyle w:val="Odstavecseseznamem"/>
        <w:numPr>
          <w:ilvl w:val="1"/>
          <w:numId w:val="19"/>
        </w:numPr>
        <w:jc w:val="both"/>
        <w:rPr>
          <w:rFonts w:ascii="Tahoma" w:hAnsi="Tahoma" w:cs="Tahoma"/>
          <w:sz w:val="21"/>
          <w:szCs w:val="21"/>
          <w:lang w:eastAsia="cs-CZ"/>
        </w:rPr>
      </w:pPr>
      <w:r>
        <w:rPr>
          <w:rFonts w:ascii="Tahoma" w:hAnsi="Tahoma" w:cs="Tahoma"/>
          <w:sz w:val="21"/>
          <w:szCs w:val="21"/>
          <w:lang w:eastAsia="cs-CZ"/>
        </w:rPr>
        <w:t>Ujednáními</w:t>
      </w:r>
      <w:r>
        <w:rPr>
          <w:rFonts w:ascii="Tahoma" w:hAnsi="Tahoma" w:cs="Tahoma"/>
          <w:sz w:val="21"/>
          <w:szCs w:val="21"/>
          <w:lang w:eastAsia="cs-CZ"/>
        </w:rPr>
        <w:t xml:space="preserve"> o smluvních pokutách nejsou dotčena jiná práva objednatele vč. náhrady škody. Smluvní pokuty je objednatel oprávněn jednostranně započíst proti splatné i nesplatné pohledávce zhotovitele za podmínky, že půjde o pohledávku vzniklou z titulu této smlouvy ne</w:t>
      </w:r>
      <w:r>
        <w:rPr>
          <w:rFonts w:ascii="Tahoma" w:hAnsi="Tahoma" w:cs="Tahoma"/>
          <w:sz w:val="21"/>
          <w:szCs w:val="21"/>
          <w:lang w:eastAsia="cs-CZ"/>
        </w:rPr>
        <w:t>bo v souvislosti s ní.</w:t>
      </w:r>
    </w:p>
    <w:p w:rsidR="00EB1781" w:rsidRDefault="00BA4AFD">
      <w:pPr>
        <w:pStyle w:val="Odstavecseseznamem"/>
        <w:ind w:left="360"/>
        <w:jc w:val="both"/>
        <w:rPr>
          <w:rFonts w:ascii="Tahoma" w:hAnsi="Tahoma" w:cs="Tahoma"/>
          <w:sz w:val="21"/>
          <w:szCs w:val="21"/>
          <w:lang w:eastAsia="cs-CZ"/>
        </w:rPr>
      </w:pPr>
      <w:r>
        <w:rPr>
          <w:rFonts w:ascii="Tahoma" w:hAnsi="Tahoma" w:cs="Tahoma"/>
          <w:sz w:val="21"/>
          <w:szCs w:val="21"/>
        </w:rPr>
        <w:t xml:space="preserve"> </w:t>
      </w:r>
    </w:p>
    <w:p w:rsidR="00EB1781" w:rsidRDefault="00BA4AFD">
      <w:pPr>
        <w:pStyle w:val="Odstavecseseznamem"/>
        <w:numPr>
          <w:ilvl w:val="1"/>
          <w:numId w:val="19"/>
        </w:numPr>
        <w:jc w:val="both"/>
        <w:rPr>
          <w:rFonts w:ascii="Tahoma" w:hAnsi="Tahoma" w:cs="Tahoma"/>
          <w:sz w:val="21"/>
          <w:szCs w:val="21"/>
          <w:lang w:eastAsia="cs-CZ"/>
        </w:rPr>
      </w:pPr>
      <w:r>
        <w:rPr>
          <w:rFonts w:ascii="Tahoma" w:hAnsi="Tahoma" w:cs="Tahoma"/>
          <w:sz w:val="21"/>
          <w:szCs w:val="21"/>
          <w:lang w:eastAsia="cs-CZ"/>
        </w:rPr>
        <w:t>Uplatněním nároku na zaplacení smluvní pokuty ani jejím skutečným uhrazením nezaniká povinnost zavázané strany splnit povinnost, jejíž plnění bylo zajištěno smluvní pokutou.</w:t>
      </w:r>
    </w:p>
    <w:p w:rsidR="00EB1781" w:rsidRDefault="00BA4AFD">
      <w:pPr>
        <w:keepNext/>
        <w:spacing w:after="0" w:line="240" w:lineRule="auto"/>
        <w:ind w:left="360"/>
        <w:jc w:val="center"/>
        <w:rPr>
          <w:rFonts w:ascii="Tahoma" w:hAnsi="Tahoma" w:cs="Tahoma"/>
          <w:b/>
          <w:sz w:val="21"/>
          <w:szCs w:val="21"/>
          <w:lang w:eastAsia="cs-CZ"/>
        </w:rPr>
      </w:pPr>
      <w:r>
        <w:rPr>
          <w:rFonts w:ascii="Tahoma" w:hAnsi="Tahoma" w:cs="Tahoma"/>
          <w:b/>
          <w:sz w:val="21"/>
          <w:szCs w:val="21"/>
          <w:lang w:eastAsia="cs-CZ"/>
        </w:rPr>
        <w:lastRenderedPageBreak/>
        <w:t>ČLÁNEK 11</w:t>
      </w:r>
    </w:p>
    <w:p w:rsidR="00EB1781" w:rsidRDefault="00BA4AFD">
      <w:pPr>
        <w:spacing w:after="240" w:line="240" w:lineRule="auto"/>
        <w:ind w:left="283"/>
        <w:jc w:val="center"/>
        <w:rPr>
          <w:rFonts w:ascii="Tahoma" w:hAnsi="Tahoma" w:cs="Tahoma"/>
          <w:b/>
          <w:sz w:val="21"/>
          <w:szCs w:val="21"/>
          <w:lang w:eastAsia="cs-CZ"/>
        </w:rPr>
      </w:pPr>
      <w:r>
        <w:rPr>
          <w:rFonts w:ascii="Tahoma" w:hAnsi="Tahoma" w:cs="Tahoma"/>
          <w:b/>
          <w:sz w:val="21"/>
          <w:szCs w:val="21"/>
          <w:lang w:eastAsia="cs-CZ"/>
        </w:rPr>
        <w:t>POJIŠTĚNÍ</w:t>
      </w:r>
    </w:p>
    <w:p w:rsidR="00EB1781" w:rsidRDefault="00BA4AFD">
      <w:pPr>
        <w:numPr>
          <w:ilvl w:val="0"/>
          <w:numId w:val="26"/>
        </w:numPr>
        <w:spacing w:before="120" w:after="120"/>
        <w:ind w:left="284" w:hanging="284"/>
        <w:jc w:val="both"/>
        <w:rPr>
          <w:rFonts w:ascii="Tahoma" w:hAnsi="Tahoma" w:cs="Tahoma"/>
          <w:sz w:val="21"/>
          <w:szCs w:val="21"/>
        </w:rPr>
      </w:pPr>
      <w:r>
        <w:rPr>
          <w:rFonts w:ascii="Tahoma" w:hAnsi="Tahoma" w:cs="Tahoma"/>
          <w:sz w:val="21"/>
          <w:szCs w:val="21"/>
          <w:lang w:eastAsia="zh-CN"/>
        </w:rPr>
        <w:t>Zhotovitel</w:t>
      </w:r>
      <w:r>
        <w:rPr>
          <w:rFonts w:ascii="Tahoma" w:hAnsi="Tahoma" w:cs="Tahoma"/>
          <w:sz w:val="21"/>
          <w:szCs w:val="21"/>
        </w:rPr>
        <w:t xml:space="preserve"> je povinen být po celou dobu provádění díla pojištěn proti odpovědnosti za škody způsobené jeho </w:t>
      </w:r>
      <w:r>
        <w:rPr>
          <w:rFonts w:ascii="Tahoma" w:hAnsi="Tahoma" w:cs="Tahoma"/>
          <w:sz w:val="21"/>
          <w:szCs w:val="21"/>
          <w:lang w:eastAsia="zh-CN"/>
        </w:rPr>
        <w:t>činností</w:t>
      </w:r>
      <w:r>
        <w:rPr>
          <w:rFonts w:ascii="Tahoma" w:hAnsi="Tahoma" w:cs="Tahoma"/>
          <w:sz w:val="21"/>
          <w:szCs w:val="21"/>
        </w:rPr>
        <w:t>, včetně možných škod způsobených pracovníky zhotovitele, s tím, že pojištění musí zahrnovat:</w:t>
      </w:r>
    </w:p>
    <w:p w:rsidR="00EB1781" w:rsidRDefault="00BA4AFD">
      <w:pPr>
        <w:pStyle w:val="Odstavecseseznamem"/>
        <w:numPr>
          <w:ilvl w:val="0"/>
          <w:numId w:val="23"/>
        </w:numPr>
        <w:ind w:left="709" w:hanging="425"/>
        <w:jc w:val="both"/>
        <w:rPr>
          <w:rFonts w:ascii="Tahoma" w:hAnsi="Tahoma" w:cs="Tahoma"/>
          <w:sz w:val="21"/>
          <w:szCs w:val="21"/>
          <w:lang w:eastAsia="cs-CZ"/>
        </w:rPr>
      </w:pPr>
      <w:r>
        <w:rPr>
          <w:rFonts w:ascii="Tahoma" w:hAnsi="Tahoma" w:cs="Tahoma"/>
          <w:sz w:val="21"/>
          <w:szCs w:val="21"/>
          <w:lang w:eastAsia="cs-CZ"/>
        </w:rPr>
        <w:t xml:space="preserve">pojištění škody způsobené zhotovitelem nebo jeho </w:t>
      </w:r>
      <w:r>
        <w:rPr>
          <w:rFonts w:ascii="Tahoma" w:hAnsi="Tahoma" w:cs="Tahoma"/>
          <w:sz w:val="21"/>
          <w:szCs w:val="21"/>
          <w:lang w:eastAsia="cs-CZ"/>
        </w:rPr>
        <w:t>pracovníky výkonem jejich činností pro případ jejich právní odpovědnosti za usmrcení nebo újmy na zdraví jakékoliv třetí osoby v příčinné souvislosti s prováděním předmětu díla dle této smlouvy v místě plnění a jeho blízkém okolí;</w:t>
      </w:r>
    </w:p>
    <w:p w:rsidR="00EB1781" w:rsidRDefault="00BA4AFD">
      <w:pPr>
        <w:pStyle w:val="Odstavecseseznamem"/>
        <w:numPr>
          <w:ilvl w:val="0"/>
          <w:numId w:val="23"/>
        </w:numPr>
        <w:ind w:left="709" w:hanging="425"/>
        <w:jc w:val="both"/>
        <w:rPr>
          <w:rFonts w:ascii="Tahoma" w:hAnsi="Tahoma" w:cs="Tahoma"/>
          <w:sz w:val="21"/>
          <w:szCs w:val="21"/>
          <w:lang w:eastAsia="cs-CZ"/>
        </w:rPr>
      </w:pPr>
      <w:r>
        <w:rPr>
          <w:rFonts w:ascii="Tahoma" w:hAnsi="Tahoma" w:cs="Tahoma"/>
          <w:sz w:val="21"/>
          <w:szCs w:val="21"/>
          <w:lang w:eastAsia="cs-CZ"/>
        </w:rPr>
        <w:t>pojištění škody způsobené</w:t>
      </w:r>
      <w:r>
        <w:rPr>
          <w:rFonts w:ascii="Tahoma" w:hAnsi="Tahoma" w:cs="Tahoma"/>
          <w:sz w:val="21"/>
          <w:szCs w:val="21"/>
          <w:lang w:eastAsia="cs-CZ"/>
        </w:rPr>
        <w:t xml:space="preserve"> zhotovitelem nebo jeho pracovníky pro případ jejich právní odpovědnosti za škodu na majetku jakékoliv třetí osoby, která vznikne v příčinné souvislosti s prováděním předmětu díla dle této smlouvy v místě plnění a jeho blízkém okolí;</w:t>
      </w:r>
    </w:p>
    <w:p w:rsidR="00EB1781" w:rsidRDefault="00BA4AFD">
      <w:pPr>
        <w:pStyle w:val="Odstavecseseznamem"/>
        <w:numPr>
          <w:ilvl w:val="0"/>
          <w:numId w:val="23"/>
        </w:numPr>
        <w:ind w:left="709" w:hanging="425"/>
        <w:jc w:val="both"/>
        <w:rPr>
          <w:rFonts w:ascii="Tahoma" w:hAnsi="Tahoma" w:cs="Tahoma"/>
          <w:sz w:val="21"/>
          <w:szCs w:val="21"/>
          <w:lang w:eastAsia="cs-CZ"/>
        </w:rPr>
      </w:pPr>
      <w:r>
        <w:rPr>
          <w:rFonts w:ascii="Tahoma" w:hAnsi="Tahoma" w:cs="Tahoma"/>
          <w:sz w:val="21"/>
          <w:szCs w:val="21"/>
          <w:lang w:eastAsia="cs-CZ"/>
        </w:rPr>
        <w:t>stavebně montážní poji</w:t>
      </w:r>
      <w:r>
        <w:rPr>
          <w:rFonts w:ascii="Tahoma" w:hAnsi="Tahoma" w:cs="Tahoma"/>
          <w:sz w:val="21"/>
          <w:szCs w:val="21"/>
          <w:lang w:eastAsia="cs-CZ"/>
        </w:rPr>
        <w:t>štění proti všem rizikům (</w:t>
      </w:r>
      <w:proofErr w:type="spellStart"/>
      <w:r>
        <w:rPr>
          <w:rFonts w:ascii="Tahoma" w:hAnsi="Tahoma" w:cs="Tahoma"/>
          <w:sz w:val="21"/>
          <w:szCs w:val="21"/>
          <w:lang w:eastAsia="cs-CZ"/>
        </w:rPr>
        <w:t>all</w:t>
      </w:r>
      <w:proofErr w:type="spellEnd"/>
      <w:r>
        <w:rPr>
          <w:rFonts w:ascii="Tahoma" w:hAnsi="Tahoma" w:cs="Tahoma"/>
          <w:sz w:val="21"/>
          <w:szCs w:val="21"/>
          <w:lang w:eastAsia="cs-CZ"/>
        </w:rPr>
        <w:t xml:space="preserve"> </w:t>
      </w:r>
      <w:proofErr w:type="spellStart"/>
      <w:r>
        <w:rPr>
          <w:rFonts w:ascii="Tahoma" w:hAnsi="Tahoma" w:cs="Tahoma"/>
          <w:sz w:val="21"/>
          <w:szCs w:val="21"/>
          <w:lang w:eastAsia="cs-CZ"/>
        </w:rPr>
        <w:t>risks</w:t>
      </w:r>
      <w:proofErr w:type="spellEnd"/>
      <w:r>
        <w:rPr>
          <w:rFonts w:ascii="Tahoma" w:hAnsi="Tahoma" w:cs="Tahoma"/>
          <w:sz w:val="21"/>
          <w:szCs w:val="21"/>
          <w:lang w:eastAsia="cs-CZ"/>
        </w:rPr>
        <w:t>) na plnou hodnotu budovaného díla v době uzavření této smlouvy;</w:t>
      </w:r>
    </w:p>
    <w:p w:rsidR="00EB1781" w:rsidRDefault="00BA4AFD">
      <w:pPr>
        <w:pStyle w:val="Odstavecseseznamem"/>
        <w:numPr>
          <w:ilvl w:val="0"/>
          <w:numId w:val="23"/>
        </w:numPr>
        <w:ind w:left="709" w:hanging="425"/>
        <w:jc w:val="both"/>
        <w:rPr>
          <w:rFonts w:ascii="Tahoma" w:hAnsi="Tahoma" w:cs="Tahoma"/>
          <w:sz w:val="21"/>
          <w:szCs w:val="21"/>
          <w:lang w:eastAsia="cs-CZ"/>
        </w:rPr>
      </w:pPr>
      <w:r>
        <w:rPr>
          <w:rFonts w:ascii="Tahoma" w:hAnsi="Tahoma" w:cs="Tahoma"/>
          <w:sz w:val="21"/>
          <w:szCs w:val="21"/>
          <w:lang w:eastAsia="cs-CZ"/>
        </w:rPr>
        <w:t>výši pojistné částky sjednané v pojistné smlouvě po celou dobu provádění ve výši stejné nebo vyšší, než je cena díla uvedená ve smlouvě o dílo z jedné škodn</w:t>
      </w:r>
      <w:r>
        <w:rPr>
          <w:rFonts w:ascii="Tahoma" w:hAnsi="Tahoma" w:cs="Tahoma"/>
          <w:sz w:val="21"/>
          <w:szCs w:val="21"/>
          <w:lang w:eastAsia="cs-CZ"/>
        </w:rPr>
        <w:t>é události.</w:t>
      </w:r>
    </w:p>
    <w:p w:rsidR="00EB1781" w:rsidRDefault="00BA4AFD">
      <w:pPr>
        <w:numPr>
          <w:ilvl w:val="0"/>
          <w:numId w:val="26"/>
        </w:numPr>
        <w:spacing w:before="120" w:after="120"/>
        <w:ind w:left="284" w:hanging="284"/>
        <w:jc w:val="both"/>
        <w:rPr>
          <w:rFonts w:ascii="Tahoma" w:hAnsi="Tahoma" w:cs="Tahoma"/>
          <w:sz w:val="21"/>
          <w:szCs w:val="21"/>
        </w:rPr>
      </w:pPr>
      <w:r>
        <w:rPr>
          <w:rFonts w:ascii="Tahoma" w:hAnsi="Tahoma" w:cs="Tahoma"/>
          <w:sz w:val="21"/>
          <w:szCs w:val="21"/>
        </w:rPr>
        <w:t xml:space="preserve">Zhotovitel se zavazuje předložit objednateli nejpozději v termínu podpisu této smlouvy k nahlédnutí originál </w:t>
      </w:r>
      <w:r>
        <w:rPr>
          <w:rFonts w:ascii="Tahoma" w:hAnsi="Tahoma" w:cs="Tahoma"/>
          <w:sz w:val="21"/>
          <w:szCs w:val="21"/>
          <w:lang w:eastAsia="zh-CN"/>
        </w:rPr>
        <w:t>pojistné</w:t>
      </w:r>
      <w:r>
        <w:rPr>
          <w:rFonts w:ascii="Tahoma" w:hAnsi="Tahoma" w:cs="Tahoma"/>
          <w:sz w:val="21"/>
          <w:szCs w:val="21"/>
        </w:rPr>
        <w:t xml:space="preserve"> smlouvy nebo pojistný certifikát na požadované pojištění dle tohoto ujednání, prokazující existenci pojištění po celou dobu tr</w:t>
      </w:r>
      <w:r>
        <w:rPr>
          <w:rFonts w:ascii="Tahoma" w:hAnsi="Tahoma" w:cs="Tahoma"/>
          <w:sz w:val="21"/>
          <w:szCs w:val="21"/>
        </w:rPr>
        <w:t>vání díla (dobu trvání pojištění, jeho rozsah, pojištěná rizika, pojistné částky a výši spoluúčasti); objednatel je oprávněn si pořídit fotokopie předložených dokladů.</w:t>
      </w:r>
    </w:p>
    <w:p w:rsidR="00EB1781" w:rsidRDefault="00BA4AFD">
      <w:pPr>
        <w:keepNext/>
        <w:spacing w:before="120" w:after="0" w:line="240" w:lineRule="auto"/>
        <w:jc w:val="center"/>
        <w:rPr>
          <w:rFonts w:ascii="Tahoma" w:hAnsi="Tahoma" w:cs="Tahoma"/>
          <w:b/>
          <w:bCs/>
          <w:sz w:val="21"/>
          <w:szCs w:val="21"/>
          <w:lang w:eastAsia="cs-CZ"/>
        </w:rPr>
      </w:pPr>
      <w:r>
        <w:rPr>
          <w:rFonts w:ascii="Tahoma" w:hAnsi="Tahoma" w:cs="Tahoma"/>
          <w:b/>
          <w:bCs/>
          <w:sz w:val="21"/>
          <w:szCs w:val="21"/>
          <w:lang w:eastAsia="cs-CZ"/>
        </w:rPr>
        <w:t>ČLÁNEK 12</w:t>
      </w:r>
    </w:p>
    <w:p w:rsidR="00EB1781" w:rsidRDefault="00BA4AFD">
      <w:pPr>
        <w:keepNext/>
        <w:spacing w:after="240" w:line="240" w:lineRule="auto"/>
        <w:jc w:val="center"/>
        <w:rPr>
          <w:rFonts w:ascii="Tahoma" w:hAnsi="Tahoma" w:cs="Tahoma"/>
          <w:b/>
          <w:bCs/>
          <w:sz w:val="21"/>
          <w:szCs w:val="21"/>
          <w:lang w:eastAsia="cs-CZ"/>
        </w:rPr>
      </w:pPr>
      <w:r>
        <w:rPr>
          <w:rFonts w:ascii="Tahoma" w:hAnsi="Tahoma" w:cs="Tahoma"/>
          <w:b/>
          <w:bCs/>
          <w:sz w:val="21"/>
          <w:szCs w:val="21"/>
          <w:lang w:eastAsia="cs-CZ"/>
        </w:rPr>
        <w:t xml:space="preserve">   PODDODAVATELÉ</w:t>
      </w:r>
    </w:p>
    <w:p w:rsidR="00EB1781" w:rsidRDefault="00BA4AFD">
      <w:pPr>
        <w:numPr>
          <w:ilvl w:val="0"/>
          <w:numId w:val="39"/>
        </w:numPr>
        <w:spacing w:before="120" w:after="240" w:line="240" w:lineRule="auto"/>
        <w:ind w:left="284" w:hanging="284"/>
        <w:jc w:val="both"/>
        <w:rPr>
          <w:rFonts w:ascii="Tahoma" w:hAnsi="Tahoma" w:cs="Tahoma"/>
          <w:bCs/>
          <w:sz w:val="21"/>
          <w:szCs w:val="21"/>
          <w:lang w:eastAsia="zh-CN"/>
        </w:rPr>
      </w:pPr>
      <w:r>
        <w:rPr>
          <w:rFonts w:ascii="Tahoma" w:hAnsi="Tahoma" w:cs="Tahoma"/>
          <w:sz w:val="21"/>
          <w:szCs w:val="21"/>
          <w:lang w:eastAsia="cs-CZ"/>
        </w:rPr>
        <w:t>Při</w:t>
      </w:r>
      <w:r>
        <w:rPr>
          <w:rFonts w:ascii="Tahoma" w:hAnsi="Tahoma" w:cs="Tahoma"/>
          <w:sz w:val="21"/>
          <w:szCs w:val="21"/>
          <w:lang w:eastAsia="zh-CN"/>
        </w:rPr>
        <w:t xml:space="preserve"> provádění díla poddodavatelem bude zhotovitel odpovídat, </w:t>
      </w:r>
      <w:r>
        <w:rPr>
          <w:rFonts w:ascii="Tahoma" w:hAnsi="Tahoma" w:cs="Tahoma"/>
          <w:sz w:val="21"/>
          <w:szCs w:val="21"/>
          <w:lang w:eastAsia="zh-CN"/>
        </w:rPr>
        <w:t>jako by tyto částí díla prováděl sám. Poddodavatelem se rozumí také poddodavatelé zhotovitelova poddodavatele a jejich poddodavatelé, tedy všechny subjekty podílející se na plnění předmětu smlouvy v místě jeho realizace.</w:t>
      </w:r>
    </w:p>
    <w:p w:rsidR="00EB1781" w:rsidRDefault="00BA4AFD">
      <w:pPr>
        <w:numPr>
          <w:ilvl w:val="0"/>
          <w:numId w:val="24"/>
        </w:numPr>
        <w:spacing w:before="120" w:after="240" w:line="240" w:lineRule="auto"/>
        <w:ind w:left="284" w:hanging="284"/>
        <w:jc w:val="both"/>
        <w:rPr>
          <w:rFonts w:ascii="Tahoma" w:hAnsi="Tahoma" w:cs="Tahoma"/>
          <w:bCs/>
          <w:sz w:val="21"/>
          <w:szCs w:val="21"/>
          <w:lang w:eastAsia="zh-CN"/>
        </w:rPr>
      </w:pPr>
      <w:r>
        <w:rPr>
          <w:rFonts w:ascii="Tahoma" w:hAnsi="Tahoma" w:cs="Tahoma"/>
          <w:sz w:val="21"/>
          <w:szCs w:val="21"/>
          <w:lang w:eastAsia="cs-CZ"/>
        </w:rPr>
        <w:t>Smluvní</w:t>
      </w:r>
      <w:r>
        <w:rPr>
          <w:rFonts w:ascii="Tahoma" w:hAnsi="Tahoma" w:cs="Tahoma"/>
          <w:sz w:val="21"/>
          <w:szCs w:val="21"/>
          <w:lang w:eastAsia="zh-CN"/>
        </w:rPr>
        <w:t xml:space="preserve"> strany se dohodly, že zhoto</w:t>
      </w:r>
      <w:r>
        <w:rPr>
          <w:rFonts w:ascii="Tahoma" w:hAnsi="Tahoma" w:cs="Tahoma"/>
          <w:sz w:val="21"/>
          <w:szCs w:val="21"/>
          <w:lang w:eastAsia="zh-CN"/>
        </w:rPr>
        <w:t>vitel je povinen realizovat dílo prostřednictvím osob, kterými byla prokazována kvalifikace v rámci zadávacího řízení a zajistit odborné vedení stavby stavbyvedoucím uvedeným v této smlouvě. Zhotovitel je oprávněn změnit poddodavatele, pomocí kterého proka</w:t>
      </w:r>
      <w:r>
        <w:rPr>
          <w:rFonts w:ascii="Tahoma" w:hAnsi="Tahoma" w:cs="Tahoma"/>
          <w:sz w:val="21"/>
          <w:szCs w:val="21"/>
          <w:lang w:eastAsia="zh-CN"/>
        </w:rPr>
        <w:t>zoval splnění části kvalifikace, stavbyvedoucího či jinou osobu, prostřednictvím které prokázal odbornou způsobilost/kvalifikaci (dále jen „odborná osoba“) pouze z vážných důvodů, a to s předchozím písemným souhlasem objednatele. Žádost o souhlas se změnou</w:t>
      </w:r>
      <w:r>
        <w:rPr>
          <w:rFonts w:ascii="Tahoma" w:hAnsi="Tahoma" w:cs="Tahoma"/>
          <w:sz w:val="21"/>
          <w:szCs w:val="21"/>
          <w:lang w:eastAsia="zh-CN"/>
        </w:rPr>
        <w:t xml:space="preserve"> poddodavatele, stavbyvedoucího či jiné odborné osoby bude obsahovat údaje a doklady, které byly požadovány objednatelem pro splnění kvalifikace.</w:t>
      </w:r>
    </w:p>
    <w:p w:rsidR="00EB1781" w:rsidRDefault="00BA4AFD">
      <w:pPr>
        <w:numPr>
          <w:ilvl w:val="0"/>
          <w:numId w:val="24"/>
        </w:numPr>
        <w:spacing w:before="120" w:after="240" w:line="240" w:lineRule="auto"/>
        <w:ind w:left="284" w:hanging="284"/>
        <w:jc w:val="both"/>
        <w:rPr>
          <w:rFonts w:ascii="Tahoma" w:hAnsi="Tahoma" w:cs="Tahoma"/>
          <w:bCs/>
          <w:sz w:val="21"/>
          <w:szCs w:val="21"/>
          <w:lang w:eastAsia="zh-CN"/>
        </w:rPr>
      </w:pPr>
      <w:r>
        <w:rPr>
          <w:rFonts w:ascii="Tahoma" w:hAnsi="Tahoma" w:cs="Tahoma"/>
          <w:bCs/>
          <w:sz w:val="21"/>
          <w:szCs w:val="21"/>
          <w:lang w:eastAsia="zh-CN"/>
        </w:rPr>
        <w:t>Zhotovitel je povinen zajistit řádné a včasné plnění finančních závazků svým poddodavatelům, kdy za řádné a vč</w:t>
      </w:r>
      <w:r>
        <w:rPr>
          <w:rFonts w:ascii="Tahoma" w:hAnsi="Tahoma" w:cs="Tahoma"/>
          <w:bCs/>
          <w:sz w:val="21"/>
          <w:szCs w:val="21"/>
          <w:lang w:eastAsia="zh-CN"/>
        </w:rPr>
        <w:t>asné plnění se považuje plné uhrazení poddodavatelem vystavených faktur zhotoviteli za plnění poskytnutá k plnění veřejné zakázky, a to vždy za stejných anebo výhodnějších platebních podmínek, jak je ujednáno mezi zhotovitelem a objednatelem v této smlouvě</w:t>
      </w:r>
      <w:r>
        <w:rPr>
          <w:rFonts w:ascii="Tahoma" w:hAnsi="Tahoma" w:cs="Tahoma"/>
          <w:bCs/>
          <w:sz w:val="21"/>
          <w:szCs w:val="21"/>
          <w:lang w:eastAsia="zh-CN"/>
        </w:rPr>
        <w:t>. Objednatel si vyhrazuje právo kontroly tohoto závazku zhotovitele a zhotovitel je povinen splnění tohoto závazku na vyžádání dokladovat odpovídajícími listinami a doklady např. nahlédnutím do přísl. smluv mezi zhotovitelem a jeho poddodavateli, doklady o</w:t>
      </w:r>
      <w:r>
        <w:rPr>
          <w:rFonts w:ascii="Tahoma" w:hAnsi="Tahoma" w:cs="Tahoma"/>
          <w:bCs/>
          <w:sz w:val="21"/>
          <w:szCs w:val="21"/>
          <w:lang w:eastAsia="zh-CN"/>
        </w:rPr>
        <w:t xml:space="preserve"> zaplacení apod.; prokazatelné porušení závazku zhotovitele dle věty prvé, jakož i nedůvodné odmítnutí kontroly zhotovitele ze strany objednatele ke splnění této povinnosti zakládá právo objednatele na smluvní pokutu ve výši 2000,- Kč za každý případ. Na u</w:t>
      </w:r>
      <w:r>
        <w:rPr>
          <w:rFonts w:ascii="Tahoma" w:hAnsi="Tahoma" w:cs="Tahoma"/>
          <w:bCs/>
          <w:sz w:val="21"/>
          <w:szCs w:val="21"/>
          <w:lang w:eastAsia="zh-CN"/>
        </w:rPr>
        <w:t>platnění výše uvedené smluvní pokuty platí ustanovení odst. 10 a 11 článku 10 této smlouvy obdobně.</w:t>
      </w:r>
    </w:p>
    <w:p w:rsidR="00EB1781" w:rsidRDefault="00BA4AFD">
      <w:pPr>
        <w:keepNext/>
        <w:spacing w:after="0" w:line="240" w:lineRule="auto"/>
        <w:ind w:left="360"/>
        <w:jc w:val="center"/>
        <w:rPr>
          <w:rFonts w:ascii="Tahoma" w:hAnsi="Tahoma" w:cs="Tahoma"/>
          <w:b/>
          <w:sz w:val="21"/>
          <w:szCs w:val="21"/>
          <w:lang w:eastAsia="cs-CZ"/>
        </w:rPr>
      </w:pPr>
      <w:r>
        <w:rPr>
          <w:rFonts w:ascii="Tahoma" w:hAnsi="Tahoma" w:cs="Tahoma"/>
          <w:b/>
          <w:sz w:val="21"/>
          <w:szCs w:val="21"/>
          <w:lang w:eastAsia="cs-CZ"/>
        </w:rPr>
        <w:t>ČLÁNEK 13</w:t>
      </w:r>
    </w:p>
    <w:p w:rsidR="00EB1781" w:rsidRDefault="00BA4AFD">
      <w:pPr>
        <w:keepNext/>
        <w:spacing w:after="240" w:line="240" w:lineRule="auto"/>
        <w:jc w:val="center"/>
        <w:rPr>
          <w:rFonts w:ascii="Tahoma" w:hAnsi="Tahoma" w:cs="Tahoma"/>
          <w:b/>
          <w:caps/>
          <w:sz w:val="21"/>
          <w:szCs w:val="21"/>
          <w:lang w:eastAsia="cs-CZ"/>
        </w:rPr>
      </w:pPr>
      <w:r>
        <w:rPr>
          <w:rFonts w:ascii="Tahoma" w:hAnsi="Tahoma" w:cs="Tahoma"/>
          <w:b/>
          <w:caps/>
          <w:sz w:val="21"/>
          <w:szCs w:val="21"/>
          <w:lang w:eastAsia="cs-CZ"/>
        </w:rPr>
        <w:t xml:space="preserve">  Ostatní ujednání</w:t>
      </w:r>
    </w:p>
    <w:p w:rsidR="00EB1781" w:rsidRDefault="00BA4AFD">
      <w:pPr>
        <w:numPr>
          <w:ilvl w:val="0"/>
          <w:numId w:val="27"/>
        </w:numPr>
        <w:spacing w:before="120" w:after="240" w:line="240" w:lineRule="auto"/>
        <w:jc w:val="both"/>
        <w:rPr>
          <w:rFonts w:ascii="Tahoma" w:hAnsi="Tahoma" w:cs="Tahoma"/>
          <w:sz w:val="21"/>
          <w:szCs w:val="21"/>
        </w:rPr>
      </w:pPr>
      <w:r>
        <w:rPr>
          <w:rFonts w:ascii="Tahoma" w:hAnsi="Tahoma" w:cs="Tahoma"/>
          <w:sz w:val="21"/>
          <w:szCs w:val="21"/>
        </w:rPr>
        <w:t xml:space="preserve">Veškeré změny smlouvy jsou možné jen prostřednictvím písemných číslovaných dodatků podepsaných oběma smluvními stranami; za </w:t>
      </w:r>
      <w:r>
        <w:rPr>
          <w:rFonts w:ascii="Tahoma" w:hAnsi="Tahoma" w:cs="Tahoma"/>
          <w:sz w:val="21"/>
          <w:szCs w:val="21"/>
        </w:rPr>
        <w:t>písemnou formu nebude pro tento účel považována výměna e-mailových či jiných elektronických zpráv.</w:t>
      </w:r>
    </w:p>
    <w:p w:rsidR="00EB1781" w:rsidRDefault="00BA4AFD">
      <w:pPr>
        <w:numPr>
          <w:ilvl w:val="0"/>
          <w:numId w:val="27"/>
        </w:numPr>
        <w:spacing w:before="120" w:after="240" w:line="240" w:lineRule="auto"/>
        <w:jc w:val="both"/>
        <w:rPr>
          <w:rFonts w:ascii="Tahoma" w:hAnsi="Tahoma" w:cs="Tahoma"/>
          <w:sz w:val="21"/>
          <w:szCs w:val="21"/>
        </w:rPr>
      </w:pPr>
      <w:r>
        <w:rPr>
          <w:rFonts w:ascii="Tahoma" w:hAnsi="Tahoma" w:cs="Tahoma"/>
          <w:sz w:val="21"/>
          <w:szCs w:val="21"/>
        </w:rPr>
        <w:lastRenderedPageBreak/>
        <w:t>Postoupení smlouvy ze strany zhotovitele není přípustné.</w:t>
      </w:r>
    </w:p>
    <w:p w:rsidR="00EB1781" w:rsidRDefault="00BA4AFD">
      <w:pPr>
        <w:numPr>
          <w:ilvl w:val="0"/>
          <w:numId w:val="27"/>
        </w:numPr>
        <w:spacing w:before="120" w:after="240" w:line="240" w:lineRule="auto"/>
        <w:jc w:val="both"/>
        <w:rPr>
          <w:rFonts w:ascii="Tahoma" w:hAnsi="Tahoma" w:cs="Tahoma"/>
          <w:spacing w:val="-4"/>
          <w:sz w:val="21"/>
          <w:szCs w:val="21"/>
        </w:rPr>
      </w:pPr>
      <w:r>
        <w:rPr>
          <w:rFonts w:ascii="Tahoma" w:hAnsi="Tahoma" w:cs="Tahoma"/>
          <w:spacing w:val="-4"/>
          <w:sz w:val="21"/>
          <w:szCs w:val="21"/>
        </w:rPr>
        <w:t xml:space="preserve">V případech, kdy to zákon nebo tato smlouva připouští, je objednatel oprávněn od této smlouvy </w:t>
      </w:r>
      <w:r>
        <w:rPr>
          <w:rFonts w:ascii="Tahoma" w:hAnsi="Tahoma" w:cs="Tahoma"/>
          <w:spacing w:val="-4"/>
          <w:sz w:val="21"/>
          <w:szCs w:val="21"/>
        </w:rPr>
        <w:t>odstoupit bez časového omezení ve vztahu k okamžiku, kdy k důvodu, pro který objednatel může od smlouvy odstoupit, došlo.</w:t>
      </w:r>
    </w:p>
    <w:p w:rsidR="00EB1781" w:rsidRDefault="00BA4AFD">
      <w:pPr>
        <w:numPr>
          <w:ilvl w:val="0"/>
          <w:numId w:val="27"/>
        </w:numPr>
        <w:spacing w:before="120" w:after="240" w:line="240" w:lineRule="auto"/>
        <w:jc w:val="both"/>
        <w:rPr>
          <w:rFonts w:ascii="Tahoma" w:hAnsi="Tahoma" w:cs="Tahoma"/>
          <w:sz w:val="21"/>
          <w:szCs w:val="21"/>
          <w:lang w:eastAsia="zh-CN"/>
        </w:rPr>
      </w:pPr>
      <w:r>
        <w:rPr>
          <w:rFonts w:ascii="Tahoma" w:hAnsi="Tahoma" w:cs="Tahoma"/>
          <w:sz w:val="21"/>
          <w:szCs w:val="21"/>
          <w:lang w:eastAsia="zh-CN"/>
        </w:rPr>
        <w:t>Smlouva se vyhotovuje ve 1 vyhotovení v digitální podobě; v případě, že smlouva bude uzavřena v listinné podobě, bude vyhotovena ve dv</w:t>
      </w:r>
      <w:r>
        <w:rPr>
          <w:rFonts w:ascii="Tahoma" w:hAnsi="Tahoma" w:cs="Tahoma"/>
          <w:sz w:val="21"/>
          <w:szCs w:val="21"/>
          <w:lang w:eastAsia="zh-CN"/>
        </w:rPr>
        <w:t xml:space="preserve">ou stejnopisech pro každou smluvní stranu. </w:t>
      </w:r>
    </w:p>
    <w:p w:rsidR="00EB1781" w:rsidRDefault="00BA4AFD">
      <w:pPr>
        <w:numPr>
          <w:ilvl w:val="0"/>
          <w:numId w:val="27"/>
        </w:numPr>
        <w:spacing w:before="120" w:after="240" w:line="240" w:lineRule="auto"/>
        <w:jc w:val="both"/>
        <w:rPr>
          <w:rFonts w:ascii="Tahoma" w:hAnsi="Tahoma" w:cs="Tahoma"/>
          <w:sz w:val="21"/>
          <w:szCs w:val="21"/>
          <w:lang w:eastAsia="zh-CN"/>
        </w:rPr>
      </w:pPr>
      <w:r>
        <w:rPr>
          <w:rFonts w:ascii="Tahoma" w:hAnsi="Tahoma" w:cs="Tahoma"/>
          <w:sz w:val="21"/>
          <w:szCs w:val="21"/>
          <w:lang w:eastAsia="zh-CN"/>
        </w:rPr>
        <w:t>Dle uzavřené smlouvy je objednatel oprávněn započítat jakoukoli svou pohledávku vůči zhotoviteli vzniklou na základě této smlouvy nebo v souvislosti s ní oproti jakékoliv pohledávce zhotovitele vzniklé dle této s</w:t>
      </w:r>
      <w:r>
        <w:rPr>
          <w:rFonts w:ascii="Tahoma" w:hAnsi="Tahoma" w:cs="Tahoma"/>
          <w:sz w:val="21"/>
          <w:szCs w:val="21"/>
          <w:lang w:eastAsia="zh-CN"/>
        </w:rPr>
        <w:t xml:space="preserve">mlouvy nebo v souvislosti s ní. </w:t>
      </w:r>
    </w:p>
    <w:p w:rsidR="00EB1781" w:rsidRDefault="00BA4AFD">
      <w:pPr>
        <w:numPr>
          <w:ilvl w:val="0"/>
          <w:numId w:val="27"/>
        </w:numPr>
        <w:spacing w:before="120" w:after="240" w:line="240" w:lineRule="auto"/>
        <w:jc w:val="both"/>
        <w:rPr>
          <w:rFonts w:ascii="Tahoma" w:hAnsi="Tahoma" w:cs="Tahoma"/>
          <w:sz w:val="21"/>
          <w:szCs w:val="21"/>
          <w:lang w:eastAsia="zh-CN"/>
        </w:rPr>
      </w:pPr>
      <w:r>
        <w:rPr>
          <w:rFonts w:ascii="Tahoma" w:hAnsi="Tahoma" w:cs="Tahoma"/>
          <w:sz w:val="21"/>
          <w:szCs w:val="21"/>
          <w:lang w:eastAsia="zh-CN"/>
        </w:rPr>
        <w:t>Objednatel jako osoba uvedená v ustanovení § 2 odst. 1 zákona č. 340/2015 Sb., o zvláštních podmínkách účinnosti některých smluv, uveřejňování těchto smluv a o registru smluv (zákon o registru smluv), ve znění pozdějších př</w:t>
      </w:r>
      <w:r>
        <w:rPr>
          <w:rFonts w:ascii="Tahoma" w:hAnsi="Tahoma" w:cs="Tahoma"/>
          <w:sz w:val="21"/>
          <w:szCs w:val="21"/>
          <w:lang w:eastAsia="zh-CN"/>
        </w:rPr>
        <w:t>edpisů, uveřejní tuto smlouvu způsobem dle tohoto zákona ve lhůtě 30 dnů od okamžiku uzavření.</w:t>
      </w:r>
    </w:p>
    <w:p w:rsidR="00EB1781" w:rsidRDefault="00BA4AFD">
      <w:pPr>
        <w:pStyle w:val="Odstavecseseznamem"/>
        <w:numPr>
          <w:ilvl w:val="0"/>
          <w:numId w:val="27"/>
        </w:numPr>
        <w:jc w:val="both"/>
        <w:rPr>
          <w:rFonts w:ascii="Tahoma" w:hAnsi="Tahoma" w:cs="Tahoma"/>
          <w:sz w:val="21"/>
          <w:szCs w:val="21"/>
          <w:lang w:eastAsia="zh-CN"/>
        </w:rPr>
      </w:pPr>
      <w:r>
        <w:rPr>
          <w:rFonts w:ascii="Tahoma" w:hAnsi="Tahoma" w:cs="Tahoma"/>
          <w:sz w:val="21"/>
          <w:szCs w:val="21"/>
          <w:lang w:eastAsia="zh-CN"/>
        </w:rPr>
        <w:t xml:space="preserve">Osobní údaje uvedené v této smlouvě jsou zpracovávány v souladu s nařízením Evropského parlamentu a Rady (EU) 2016/679 ze dne 27. dubna 2016 o ochraně fyzických </w:t>
      </w:r>
      <w:r>
        <w:rPr>
          <w:rFonts w:ascii="Tahoma" w:hAnsi="Tahoma" w:cs="Tahoma"/>
          <w:sz w:val="21"/>
          <w:szCs w:val="21"/>
          <w:lang w:eastAsia="zh-CN"/>
        </w:rPr>
        <w:t>osob v souvislosti se zpracováním osobních údajů a o volném pohybu těchto údajů a o zrušení směrnice 95/46/ES (obecné nařízení o ochraně osobních údajů). Informace o zpracování osobních údajů a právech subjektu údajů jsou zveřejněny na stránkách www.frydek</w:t>
      </w:r>
      <w:r>
        <w:rPr>
          <w:rFonts w:ascii="Tahoma" w:hAnsi="Tahoma" w:cs="Tahoma"/>
          <w:sz w:val="21"/>
          <w:szCs w:val="21"/>
          <w:lang w:eastAsia="zh-CN"/>
        </w:rPr>
        <w:t>mistek.cz.</w:t>
      </w:r>
    </w:p>
    <w:p w:rsidR="00EB1781" w:rsidRDefault="00BA4AFD">
      <w:pPr>
        <w:numPr>
          <w:ilvl w:val="0"/>
          <w:numId w:val="27"/>
        </w:numPr>
        <w:spacing w:before="120" w:after="240" w:line="240" w:lineRule="auto"/>
        <w:jc w:val="both"/>
        <w:rPr>
          <w:rFonts w:ascii="Tahoma" w:hAnsi="Tahoma" w:cs="Tahoma"/>
          <w:sz w:val="21"/>
          <w:szCs w:val="21"/>
          <w:lang w:eastAsia="zh-CN"/>
        </w:rPr>
      </w:pPr>
      <w:r>
        <w:rPr>
          <w:rFonts w:ascii="Tahoma" w:hAnsi="Tahoma" w:cs="Tahoma"/>
          <w:sz w:val="21"/>
          <w:szCs w:val="21"/>
          <w:lang w:eastAsia="zh-CN"/>
        </w:rPr>
        <w:t>Smlouva nabývá účinnosti okamžikem zveřejnění v registru smluv dle tohoto ujednání.</w:t>
      </w:r>
    </w:p>
    <w:p w:rsidR="00EB1781" w:rsidRDefault="00BA4AFD">
      <w:pPr>
        <w:numPr>
          <w:ilvl w:val="0"/>
          <w:numId w:val="27"/>
        </w:numPr>
        <w:spacing w:before="120" w:after="240" w:line="240" w:lineRule="auto"/>
        <w:jc w:val="both"/>
        <w:rPr>
          <w:rFonts w:ascii="Tahoma" w:hAnsi="Tahoma" w:cs="Tahoma"/>
          <w:sz w:val="21"/>
          <w:szCs w:val="21"/>
          <w:lang w:eastAsia="zh-CN"/>
        </w:rPr>
      </w:pPr>
      <w:r>
        <w:rPr>
          <w:rFonts w:ascii="Tahoma" w:hAnsi="Tahoma" w:cs="Tahoma"/>
          <w:sz w:val="21"/>
          <w:szCs w:val="21"/>
          <w:lang w:eastAsia="zh-CN"/>
        </w:rPr>
        <w:t xml:space="preserve">Zhotovitel bere na vědomí a výslovně souhlasí s tím, že smlouva včetně příloh a případných dodatků bude zveřejněna na profilu zadavatele. </w:t>
      </w:r>
    </w:p>
    <w:p w:rsidR="00EB1781" w:rsidRDefault="00BA4AFD">
      <w:pPr>
        <w:pStyle w:val="Odstavecseseznamem"/>
        <w:ind w:left="284"/>
        <w:jc w:val="both"/>
        <w:rPr>
          <w:rFonts w:ascii="Tahoma" w:hAnsi="Tahoma" w:cs="Tahoma"/>
          <w:sz w:val="21"/>
          <w:szCs w:val="21"/>
        </w:rPr>
      </w:pPr>
      <w:r>
        <w:rPr>
          <w:rFonts w:ascii="Tahoma" w:hAnsi="Tahoma" w:cs="Tahoma"/>
          <w:sz w:val="21"/>
          <w:szCs w:val="21"/>
        </w:rPr>
        <w:t>Za objednatele:</w:t>
      </w:r>
      <w:r>
        <w:rPr>
          <w:rFonts w:ascii="Tahoma" w:hAnsi="Tahoma" w:cs="Tahoma"/>
          <w:sz w:val="21"/>
          <w:szCs w:val="21"/>
        </w:rPr>
        <w:tab/>
      </w:r>
      <w:r>
        <w:rPr>
          <w:rFonts w:ascii="Tahoma" w:hAnsi="Tahoma" w:cs="Tahoma"/>
          <w:sz w:val="21"/>
          <w:szCs w:val="21"/>
        </w:rPr>
        <w:tab/>
        <w:t xml:space="preserve">     </w:t>
      </w:r>
      <w:r>
        <w:rPr>
          <w:rFonts w:ascii="Tahoma" w:hAnsi="Tahoma" w:cs="Tahoma"/>
          <w:sz w:val="21"/>
          <w:szCs w:val="21"/>
        </w:rPr>
        <w:t xml:space="preserve">                                          Za zhotovitele:</w:t>
      </w:r>
    </w:p>
    <w:p w:rsidR="00EB1781" w:rsidRDefault="00EB1781">
      <w:pPr>
        <w:pStyle w:val="Odstavecseseznamem"/>
        <w:ind w:left="284"/>
        <w:jc w:val="both"/>
        <w:rPr>
          <w:rFonts w:ascii="Tahoma" w:hAnsi="Tahoma" w:cs="Tahoma"/>
          <w:sz w:val="21"/>
          <w:szCs w:val="21"/>
        </w:rPr>
      </w:pPr>
    </w:p>
    <w:p w:rsidR="00EB1781" w:rsidRDefault="00BA4AFD">
      <w:pPr>
        <w:pStyle w:val="Odstavecseseznamem"/>
        <w:ind w:left="284"/>
        <w:jc w:val="both"/>
        <w:rPr>
          <w:rFonts w:ascii="Tahoma" w:hAnsi="Tahoma" w:cs="Tahoma"/>
          <w:sz w:val="21"/>
          <w:szCs w:val="21"/>
        </w:rPr>
      </w:pPr>
      <w:r>
        <w:rPr>
          <w:rFonts w:ascii="Tahoma" w:hAnsi="Tahoma" w:cs="Tahoma"/>
          <w:sz w:val="21"/>
          <w:szCs w:val="21"/>
        </w:rPr>
        <w:t>Ve Frýdku-Místku, dne……</w:t>
      </w:r>
      <w:proofErr w:type="gramStart"/>
      <w:r>
        <w:rPr>
          <w:rFonts w:ascii="Tahoma" w:hAnsi="Tahoma" w:cs="Tahoma"/>
          <w:sz w:val="21"/>
          <w:szCs w:val="21"/>
        </w:rPr>
        <w:t>…….</w:t>
      </w:r>
      <w:proofErr w:type="gramEnd"/>
      <w:r>
        <w:rPr>
          <w:rFonts w:ascii="Tahoma" w:hAnsi="Tahoma" w:cs="Tahoma"/>
          <w:sz w:val="21"/>
          <w:szCs w:val="21"/>
        </w:rPr>
        <w:t xml:space="preserve">.                                          V </w:t>
      </w:r>
      <w:proofErr w:type="gramStart"/>
      <w:r>
        <w:rPr>
          <w:rFonts w:ascii="Tahoma" w:hAnsi="Tahoma" w:cs="Tahoma"/>
          <w:sz w:val="21"/>
          <w:szCs w:val="21"/>
        </w:rPr>
        <w:t>…….</w:t>
      </w:r>
      <w:proofErr w:type="gramEnd"/>
      <w:r>
        <w:rPr>
          <w:rFonts w:ascii="Tahoma" w:hAnsi="Tahoma" w:cs="Tahoma"/>
          <w:sz w:val="21"/>
          <w:szCs w:val="21"/>
        </w:rPr>
        <w:t>., dne………</w:t>
      </w:r>
    </w:p>
    <w:p w:rsidR="00EB1781" w:rsidRDefault="00EB1781">
      <w:pPr>
        <w:pStyle w:val="Nadpis2"/>
        <w:rPr>
          <w:rFonts w:ascii="Tahoma" w:hAnsi="Tahoma" w:cs="Tahoma"/>
          <w:b w:val="0"/>
          <w:sz w:val="21"/>
          <w:szCs w:val="21"/>
        </w:rPr>
      </w:pPr>
    </w:p>
    <w:p w:rsidR="00EB1781" w:rsidRDefault="00EB1781">
      <w:pPr>
        <w:rPr>
          <w:lang w:eastAsia="cs-CZ"/>
        </w:rPr>
      </w:pPr>
    </w:p>
    <w:p w:rsidR="00EB1781" w:rsidRDefault="00EB1781">
      <w:pPr>
        <w:rPr>
          <w:lang w:eastAsia="cs-CZ"/>
        </w:rPr>
      </w:pPr>
    </w:p>
    <w:p w:rsidR="00EB1781" w:rsidRDefault="00EB1781">
      <w:pPr>
        <w:rPr>
          <w:lang w:eastAsia="cs-CZ"/>
        </w:rPr>
      </w:pPr>
    </w:p>
    <w:p w:rsidR="00EB1781" w:rsidRDefault="00EB1781">
      <w:pPr>
        <w:pStyle w:val="Nadpis2"/>
        <w:rPr>
          <w:rFonts w:ascii="Tahoma" w:hAnsi="Tahoma" w:cs="Tahoma"/>
          <w:b w:val="0"/>
          <w:sz w:val="21"/>
          <w:szCs w:val="21"/>
        </w:rPr>
      </w:pPr>
    </w:p>
    <w:p w:rsidR="00EB1781" w:rsidRDefault="00BA4AFD">
      <w:pPr>
        <w:spacing w:after="0" w:line="240" w:lineRule="auto"/>
        <w:jc w:val="both"/>
        <w:rPr>
          <w:rFonts w:ascii="Tahoma" w:hAnsi="Tahoma" w:cs="Tahoma"/>
          <w:sz w:val="21"/>
          <w:szCs w:val="21"/>
        </w:rPr>
      </w:pPr>
      <w:r>
        <w:rPr>
          <w:rFonts w:ascii="Tahoma" w:hAnsi="Tahoma" w:cs="Tahoma"/>
          <w:sz w:val="21"/>
          <w:szCs w:val="21"/>
        </w:rPr>
        <w:t xml:space="preserve">      Mgr. Jana Kocichová</w:t>
      </w:r>
    </w:p>
    <w:p w:rsidR="00EB1781" w:rsidRDefault="00BA4AFD">
      <w:pPr>
        <w:rPr>
          <w:rFonts w:ascii="Tahoma" w:hAnsi="Tahoma" w:cs="Tahoma"/>
          <w:sz w:val="21"/>
          <w:szCs w:val="21"/>
        </w:rPr>
      </w:pPr>
      <w:r>
        <w:rPr>
          <w:rFonts w:ascii="Tahoma" w:hAnsi="Tahoma" w:cs="Tahoma"/>
          <w:sz w:val="21"/>
          <w:szCs w:val="21"/>
        </w:rPr>
        <w:t xml:space="preserve">                ředitelka </w:t>
      </w:r>
    </w:p>
    <w:sectPr w:rsidR="00EB1781">
      <w:headerReference w:type="default" r:id="rId7"/>
      <w:footerReference w:type="default" r:id="rId8"/>
      <w:pgSz w:w="11906" w:h="16838"/>
      <w:pgMar w:top="851" w:right="851" w:bottom="426" w:left="851" w:header="397" w:footer="113"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AFD" w:rsidRDefault="00BA4AFD">
      <w:pPr>
        <w:spacing w:after="0" w:line="240" w:lineRule="auto"/>
      </w:pPr>
      <w:r>
        <w:separator/>
      </w:r>
    </w:p>
  </w:endnote>
  <w:endnote w:type="continuationSeparator" w:id="0">
    <w:p w:rsidR="00BA4AFD" w:rsidRDefault="00BA4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Bold">
    <w:altName w:val="Tahom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781" w:rsidRDefault="00EB1781">
    <w:pPr>
      <w:pStyle w:val="Zpat"/>
      <w:tabs>
        <w:tab w:val="left" w:pos="375"/>
        <w:tab w:val="right" w:pos="10204"/>
      </w:tabs>
      <w:spacing w:after="0"/>
      <w:jc w:val="center"/>
      <w:rPr>
        <w:rFonts w:ascii="Arial" w:hAnsi="Arial" w:cs="Arial"/>
        <w:iCs/>
        <w:sz w:val="18"/>
        <w:szCs w:val="18"/>
      </w:rPr>
    </w:pPr>
  </w:p>
  <w:p w:rsidR="00EB1781" w:rsidRDefault="00BA4AFD">
    <w:pPr>
      <w:pStyle w:val="Zpat"/>
      <w:tabs>
        <w:tab w:val="left" w:pos="375"/>
        <w:tab w:val="right" w:pos="10204"/>
      </w:tabs>
      <w:spacing w:after="0"/>
      <w:rPr>
        <w:rFonts w:ascii="Arial" w:hAnsi="Arial" w:cs="Arial"/>
        <w:iCs/>
        <w:sz w:val="18"/>
        <w:szCs w:val="18"/>
      </w:rPr>
    </w:pPr>
    <w:r>
      <w:rPr>
        <w:rFonts w:ascii="Arial" w:hAnsi="Arial" w:cs="Arial"/>
        <w:i/>
        <w:iCs/>
        <w:sz w:val="18"/>
        <w:szCs w:val="18"/>
      </w:rPr>
      <w:tab/>
    </w:r>
    <w:r>
      <w:rPr>
        <w:rFonts w:ascii="Arial" w:hAnsi="Arial" w:cs="Arial"/>
        <w:i/>
        <w:iCs/>
        <w:sz w:val="16"/>
        <w:szCs w:val="16"/>
      </w:rPr>
      <w:t xml:space="preserve"> </w:t>
    </w:r>
  </w:p>
  <w:p w:rsidR="00EB1781" w:rsidRDefault="00EB1781">
    <w:pPr>
      <w:pStyle w:val="Zpat"/>
      <w:jc w:val="center"/>
      <w:rPr>
        <w:rFonts w:ascii="Arial" w:hAnsi="Arial" w:cs="Arial"/>
        <w:sz w:val="18"/>
        <w:szCs w:val="18"/>
      </w:rPr>
    </w:pPr>
  </w:p>
  <w:p w:rsidR="00EB1781" w:rsidRDefault="00BA4AFD">
    <w:pPr>
      <w:pStyle w:val="Zpat"/>
      <w:jc w:val="right"/>
      <w:rPr>
        <w:rFonts w:ascii="Tahoma" w:hAnsi="Tahoma" w:cs="Tahoma"/>
        <w:i/>
        <w:sz w:val="18"/>
        <w:szCs w:val="18"/>
      </w:rPr>
    </w:pPr>
    <w:r>
      <w:rPr>
        <w:rFonts w:ascii="Tahoma" w:hAnsi="Tahoma" w:cs="Tahoma"/>
        <w:i/>
        <w:iCs/>
        <w:sz w:val="18"/>
        <w:szCs w:val="18"/>
      </w:rPr>
      <w:t>strana (</w:t>
    </w:r>
    <w:r>
      <w:rPr>
        <w:rFonts w:ascii="Tahoma" w:hAnsi="Tahoma" w:cs="Tahoma"/>
        <w:i/>
        <w:iCs/>
        <w:sz w:val="18"/>
        <w:szCs w:val="18"/>
      </w:rPr>
      <w:fldChar w:fldCharType="begin"/>
    </w:r>
    <w:r>
      <w:rPr>
        <w:rFonts w:ascii="Tahoma" w:hAnsi="Tahoma" w:cs="Tahoma"/>
        <w:i/>
        <w:iCs/>
        <w:sz w:val="18"/>
        <w:szCs w:val="18"/>
      </w:rPr>
      <w:instrText xml:space="preserve"> PAGE </w:instrText>
    </w:r>
    <w:r>
      <w:rPr>
        <w:rFonts w:ascii="Tahoma" w:hAnsi="Tahoma" w:cs="Tahoma"/>
        <w:i/>
        <w:iCs/>
        <w:sz w:val="18"/>
        <w:szCs w:val="18"/>
      </w:rPr>
      <w:fldChar w:fldCharType="separate"/>
    </w:r>
    <w:r>
      <w:rPr>
        <w:rFonts w:ascii="Tahoma" w:hAnsi="Tahoma" w:cs="Tahoma"/>
        <w:i/>
        <w:iCs/>
        <w:sz w:val="18"/>
        <w:szCs w:val="18"/>
      </w:rPr>
      <w:t>15</w:t>
    </w:r>
    <w:r>
      <w:rPr>
        <w:rFonts w:ascii="Tahoma" w:hAnsi="Tahoma" w:cs="Tahoma"/>
        <w:i/>
        <w:iCs/>
        <w:sz w:val="18"/>
        <w:szCs w:val="18"/>
      </w:rPr>
      <w:fldChar w:fldCharType="end"/>
    </w:r>
    <w:r>
      <w:rPr>
        <w:rFonts w:ascii="Tahoma" w:hAnsi="Tahoma" w:cs="Tahoma"/>
        <w:i/>
        <w:iCs/>
        <w:sz w:val="18"/>
        <w:szCs w:val="18"/>
      </w:rPr>
      <w:t xml:space="preserve"> celkem </w:t>
    </w:r>
    <w:r>
      <w:rPr>
        <w:rFonts w:ascii="Tahoma" w:hAnsi="Tahoma" w:cs="Tahoma"/>
        <w:i/>
        <w:iCs/>
        <w:sz w:val="18"/>
        <w:szCs w:val="18"/>
      </w:rPr>
      <w:fldChar w:fldCharType="begin"/>
    </w:r>
    <w:r>
      <w:rPr>
        <w:rFonts w:ascii="Tahoma" w:hAnsi="Tahoma" w:cs="Tahoma"/>
        <w:i/>
        <w:iCs/>
        <w:sz w:val="18"/>
        <w:szCs w:val="18"/>
      </w:rPr>
      <w:instrText xml:space="preserve"> NUMPAGES </w:instrText>
    </w:r>
    <w:r>
      <w:rPr>
        <w:rFonts w:ascii="Tahoma" w:hAnsi="Tahoma" w:cs="Tahoma"/>
        <w:i/>
        <w:iCs/>
        <w:sz w:val="18"/>
        <w:szCs w:val="18"/>
      </w:rPr>
      <w:fldChar w:fldCharType="separate"/>
    </w:r>
    <w:r>
      <w:rPr>
        <w:rFonts w:ascii="Tahoma" w:hAnsi="Tahoma" w:cs="Tahoma"/>
        <w:i/>
        <w:iCs/>
        <w:sz w:val="18"/>
        <w:szCs w:val="18"/>
      </w:rPr>
      <w:t>20</w:t>
    </w:r>
    <w:r>
      <w:rPr>
        <w:rFonts w:ascii="Tahoma" w:hAnsi="Tahoma" w:cs="Tahoma"/>
        <w:i/>
        <w:iCs/>
        <w:sz w:val="18"/>
        <w:szCs w:val="18"/>
      </w:rPr>
      <w:fldChar w:fldCharType="end"/>
    </w:r>
    <w:r>
      <w:rPr>
        <w:rFonts w:ascii="Tahoma" w:hAnsi="Tahoma" w:cs="Tahoma"/>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AFD" w:rsidRDefault="00BA4AFD">
      <w:pPr>
        <w:spacing w:after="0" w:line="240" w:lineRule="auto"/>
      </w:pPr>
      <w:r>
        <w:separator/>
      </w:r>
    </w:p>
  </w:footnote>
  <w:footnote w:type="continuationSeparator" w:id="0">
    <w:p w:rsidR="00BA4AFD" w:rsidRDefault="00BA4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781" w:rsidRDefault="00BA4AFD">
    <w:pPr>
      <w:pStyle w:val="Zhlav"/>
      <w:rPr>
        <w:rFonts w:ascii="Arial" w:hAnsi="Arial" w:cs="Arial"/>
        <w:bCs/>
        <w:i/>
        <w:sz w:val="16"/>
        <w:szCs w:val="16"/>
      </w:rPr>
    </w:pPr>
    <w:r>
      <w:rPr>
        <w:rFonts w:ascii="Arial" w:hAnsi="Arial" w:cs="Arial"/>
        <w:bCs/>
        <w:i/>
        <w:sz w:val="16"/>
        <w:szCs w:val="16"/>
      </w:rPr>
      <w:t>Smlouva o dílo k veřejné zakázce č. P26V00000015</w:t>
    </w:r>
  </w:p>
  <w:p w:rsidR="00EB1781" w:rsidRDefault="00BA4AFD">
    <w:pPr>
      <w:pStyle w:val="Zhlav"/>
      <w:rPr>
        <w:rFonts w:ascii="Arial" w:hAnsi="Arial" w:cs="Arial"/>
        <w:bCs/>
        <w:i/>
        <w:sz w:val="16"/>
        <w:szCs w:val="16"/>
      </w:rPr>
    </w:pPr>
    <w:r>
      <w:rPr>
        <w:rFonts w:ascii="Arial" w:hAnsi="Arial" w:cs="Arial"/>
        <w:bCs/>
        <w:i/>
        <w:sz w:val="16"/>
        <w:szCs w:val="16"/>
      </w:rPr>
      <w:t>Výměna střešní krytiny – Jesle F-M</w:t>
    </w:r>
  </w:p>
  <w:p w:rsidR="00EB1781" w:rsidRDefault="00EB1781">
    <w:pPr>
      <w:tabs>
        <w:tab w:val="left" w:pos="1440"/>
      </w:tabs>
      <w:spacing w:after="0" w:line="240" w:lineRule="auto"/>
      <w:rPr>
        <w:rFonts w:ascii="Tahoma" w:hAnsi="Tahoma" w:cs="Tahoma"/>
        <w:sz w:val="18"/>
        <w:szCs w:val="18"/>
      </w:rPr>
    </w:pPr>
  </w:p>
  <w:p w:rsidR="00EB1781" w:rsidRDefault="00BA4AFD">
    <w:pPr>
      <w:tabs>
        <w:tab w:val="left" w:pos="1440"/>
      </w:tabs>
      <w:spacing w:after="0" w:line="240" w:lineRule="auto"/>
      <w:rPr>
        <w:rFonts w:ascii="Tahoma" w:hAnsi="Tahoma" w:cs="Tahoma"/>
        <w:sz w:val="18"/>
        <w:szCs w:val="18"/>
      </w:rPr>
    </w:pPr>
    <w:r>
      <w:rPr>
        <w:rFonts w:ascii="Tahoma" w:hAnsi="Tahoma" w:cs="Tahom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B0BDB"/>
    <w:multiLevelType w:val="multilevel"/>
    <w:tmpl w:val="E794DF22"/>
    <w:lvl w:ilvl="0">
      <w:start w:val="1"/>
      <w:numFmt w:val="lowerLetter"/>
      <w:lvlText w:val="%1)"/>
      <w:lvlJc w:val="left"/>
      <w:pPr>
        <w:tabs>
          <w:tab w:val="num" w:pos="0"/>
        </w:tabs>
        <w:ind w:left="1364" w:hanging="360"/>
      </w:pPr>
    </w:lvl>
    <w:lvl w:ilvl="1">
      <w:start w:val="1"/>
      <w:numFmt w:val="lowerLetter"/>
      <w:lvlText w:val="%2."/>
      <w:lvlJc w:val="left"/>
      <w:pPr>
        <w:tabs>
          <w:tab w:val="num" w:pos="0"/>
        </w:tabs>
        <w:ind w:left="2084" w:hanging="360"/>
      </w:pPr>
    </w:lvl>
    <w:lvl w:ilvl="2">
      <w:start w:val="1"/>
      <w:numFmt w:val="lowerRoman"/>
      <w:lvlText w:val="%3."/>
      <w:lvlJc w:val="right"/>
      <w:pPr>
        <w:tabs>
          <w:tab w:val="num" w:pos="0"/>
        </w:tabs>
        <w:ind w:left="2804" w:hanging="180"/>
      </w:pPr>
    </w:lvl>
    <w:lvl w:ilvl="3">
      <w:start w:val="1"/>
      <w:numFmt w:val="decimal"/>
      <w:lvlText w:val="%4."/>
      <w:lvlJc w:val="left"/>
      <w:pPr>
        <w:tabs>
          <w:tab w:val="num" w:pos="0"/>
        </w:tabs>
        <w:ind w:left="3524" w:hanging="360"/>
      </w:pPr>
    </w:lvl>
    <w:lvl w:ilvl="4">
      <w:start w:val="1"/>
      <w:numFmt w:val="lowerLetter"/>
      <w:lvlText w:val="%5."/>
      <w:lvlJc w:val="left"/>
      <w:pPr>
        <w:tabs>
          <w:tab w:val="num" w:pos="0"/>
        </w:tabs>
        <w:ind w:left="4244" w:hanging="360"/>
      </w:pPr>
    </w:lvl>
    <w:lvl w:ilvl="5">
      <w:start w:val="1"/>
      <w:numFmt w:val="lowerRoman"/>
      <w:lvlText w:val="%6."/>
      <w:lvlJc w:val="right"/>
      <w:pPr>
        <w:tabs>
          <w:tab w:val="num" w:pos="0"/>
        </w:tabs>
        <w:ind w:left="4964" w:hanging="180"/>
      </w:pPr>
    </w:lvl>
    <w:lvl w:ilvl="6">
      <w:start w:val="1"/>
      <w:numFmt w:val="decimal"/>
      <w:lvlText w:val="%7."/>
      <w:lvlJc w:val="left"/>
      <w:pPr>
        <w:tabs>
          <w:tab w:val="num" w:pos="0"/>
        </w:tabs>
        <w:ind w:left="5684" w:hanging="360"/>
      </w:pPr>
    </w:lvl>
    <w:lvl w:ilvl="7">
      <w:start w:val="1"/>
      <w:numFmt w:val="lowerLetter"/>
      <w:lvlText w:val="%8."/>
      <w:lvlJc w:val="left"/>
      <w:pPr>
        <w:tabs>
          <w:tab w:val="num" w:pos="0"/>
        </w:tabs>
        <w:ind w:left="6404" w:hanging="360"/>
      </w:pPr>
    </w:lvl>
    <w:lvl w:ilvl="8">
      <w:start w:val="1"/>
      <w:numFmt w:val="lowerRoman"/>
      <w:lvlText w:val="%9."/>
      <w:lvlJc w:val="right"/>
      <w:pPr>
        <w:tabs>
          <w:tab w:val="num" w:pos="0"/>
        </w:tabs>
        <w:ind w:left="7124" w:hanging="180"/>
      </w:pPr>
    </w:lvl>
  </w:abstractNum>
  <w:abstractNum w:abstractNumId="1" w15:restartNumberingAfterBreak="0">
    <w:nsid w:val="0E742175"/>
    <w:multiLevelType w:val="multilevel"/>
    <w:tmpl w:val="91A87700"/>
    <w:lvl w:ilvl="0">
      <w:start w:val="1"/>
      <w:numFmt w:val="lowerLetter"/>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114D6A0B"/>
    <w:multiLevelType w:val="multilevel"/>
    <w:tmpl w:val="06462B1C"/>
    <w:lvl w:ilvl="0">
      <w:start w:val="1"/>
      <w:numFmt w:val="bullet"/>
      <w:pStyle w:val="normlnodsazensodrkou"/>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144F5C3C"/>
    <w:multiLevelType w:val="multilevel"/>
    <w:tmpl w:val="50A2C13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C8C5E27"/>
    <w:multiLevelType w:val="multilevel"/>
    <w:tmpl w:val="8F007C4A"/>
    <w:lvl w:ilvl="0">
      <w:start w:val="1"/>
      <w:numFmt w:val="lowerLetter"/>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5" w15:restartNumberingAfterBreak="0">
    <w:nsid w:val="1D615BFD"/>
    <w:multiLevelType w:val="multilevel"/>
    <w:tmpl w:val="7BC240AE"/>
    <w:lvl w:ilvl="0">
      <w:start w:val="1"/>
      <w:numFmt w:val="lowerLetter"/>
      <w:lvlText w:val="%1)"/>
      <w:lvlJc w:val="left"/>
      <w:pPr>
        <w:tabs>
          <w:tab w:val="num" w:pos="0"/>
        </w:tabs>
        <w:ind w:left="1440" w:hanging="360"/>
      </w:pPr>
      <w:rPr>
        <w:rFonts w:cs="Times New Roman"/>
        <w:sz w:val="21"/>
        <w:szCs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DCC467E"/>
    <w:multiLevelType w:val="multilevel"/>
    <w:tmpl w:val="1EC23E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0B46147"/>
    <w:multiLevelType w:val="multilevel"/>
    <w:tmpl w:val="3DFEA3B2"/>
    <w:lvl w:ilvl="0">
      <w:start w:val="1"/>
      <w:numFmt w:val="lowerLetter"/>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8" w15:restartNumberingAfterBreak="0">
    <w:nsid w:val="27E77A43"/>
    <w:multiLevelType w:val="multilevel"/>
    <w:tmpl w:val="4184E77C"/>
    <w:lvl w:ilvl="0">
      <w:start w:val="3"/>
      <w:numFmt w:val="decimal"/>
      <w:lvlText w:val="%1"/>
      <w:lvlJc w:val="left"/>
      <w:pPr>
        <w:tabs>
          <w:tab w:val="num" w:pos="420"/>
        </w:tabs>
        <w:ind w:left="420" w:hanging="420"/>
      </w:pPr>
    </w:lvl>
    <w:lvl w:ilvl="1">
      <w:start w:val="1"/>
      <w:numFmt w:val="decimal"/>
      <w:lvlText w:val="%2."/>
      <w:lvlJc w:val="left"/>
      <w:pPr>
        <w:tabs>
          <w:tab w:val="num" w:pos="562"/>
        </w:tabs>
        <w:ind w:left="562" w:hanging="420"/>
      </w:pPr>
      <w:rPr>
        <w:b w:val="0"/>
        <w:b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2C0276DD"/>
    <w:multiLevelType w:val="multilevel"/>
    <w:tmpl w:val="7632F548"/>
    <w:lvl w:ilvl="0">
      <w:start w:val="1"/>
      <w:numFmt w:val="lowerLetter"/>
      <w:lvlText w:val="%1)"/>
      <w:lvlJc w:val="left"/>
      <w:pPr>
        <w:tabs>
          <w:tab w:val="num" w:pos="0"/>
        </w:tabs>
        <w:ind w:left="1440" w:hanging="360"/>
      </w:pPr>
      <w:rPr>
        <w:rFonts w:cs="Times New Roman"/>
        <w:sz w:val="21"/>
        <w:szCs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C2F4804"/>
    <w:multiLevelType w:val="multilevel"/>
    <w:tmpl w:val="19B6B082"/>
    <w:lvl w:ilvl="0">
      <w:start w:val="1"/>
      <w:numFmt w:val="bullet"/>
      <w:lvlText w:val="-"/>
      <w:lvlJc w:val="left"/>
      <w:pPr>
        <w:tabs>
          <w:tab w:val="num" w:pos="0"/>
        </w:tabs>
        <w:ind w:left="1004" w:hanging="360"/>
      </w:pPr>
      <w:rPr>
        <w:rFonts w:ascii="Arial" w:hAnsi="Arial" w:cs="Aria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1" w15:restartNumberingAfterBreak="0">
    <w:nsid w:val="31793DD3"/>
    <w:multiLevelType w:val="multilevel"/>
    <w:tmpl w:val="2F88F8F4"/>
    <w:lvl w:ilvl="0">
      <w:start w:val="1"/>
      <w:numFmt w:val="decimal"/>
      <w:lvlText w:val="%1."/>
      <w:lvlJc w:val="left"/>
      <w:pPr>
        <w:tabs>
          <w:tab w:val="num" w:pos="0"/>
        </w:tabs>
        <w:ind w:left="644" w:hanging="360"/>
      </w:pPr>
    </w:lvl>
    <w:lvl w:ilvl="1">
      <w:start w:val="1"/>
      <w:numFmt w:val="decimal"/>
      <w:lvlText w:val="%1.%2."/>
      <w:lvlJc w:val="left"/>
      <w:pPr>
        <w:tabs>
          <w:tab w:val="num" w:pos="0"/>
        </w:tabs>
        <w:ind w:left="1004" w:hanging="72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364" w:hanging="1080"/>
      </w:pPr>
    </w:lvl>
    <w:lvl w:ilvl="4">
      <w:start w:val="1"/>
      <w:numFmt w:val="decimal"/>
      <w:lvlText w:val="%1.%2.%3.%4.%5."/>
      <w:lvlJc w:val="left"/>
      <w:pPr>
        <w:tabs>
          <w:tab w:val="num" w:pos="0"/>
        </w:tabs>
        <w:ind w:left="1724" w:hanging="1440"/>
      </w:pPr>
    </w:lvl>
    <w:lvl w:ilvl="5">
      <w:start w:val="1"/>
      <w:numFmt w:val="decimal"/>
      <w:lvlText w:val="%1.%2.%3.%4.%5.%6."/>
      <w:lvlJc w:val="left"/>
      <w:pPr>
        <w:tabs>
          <w:tab w:val="num" w:pos="0"/>
        </w:tabs>
        <w:ind w:left="1724" w:hanging="1440"/>
      </w:pPr>
    </w:lvl>
    <w:lvl w:ilvl="6">
      <w:start w:val="1"/>
      <w:numFmt w:val="decimal"/>
      <w:lvlText w:val="%1.%2.%3.%4.%5.%6.%7."/>
      <w:lvlJc w:val="left"/>
      <w:pPr>
        <w:tabs>
          <w:tab w:val="num" w:pos="0"/>
        </w:tabs>
        <w:ind w:left="2084" w:hanging="1800"/>
      </w:pPr>
    </w:lvl>
    <w:lvl w:ilvl="7">
      <w:start w:val="1"/>
      <w:numFmt w:val="decimal"/>
      <w:lvlText w:val="%1.%2.%3.%4.%5.%6.%7.%8."/>
      <w:lvlJc w:val="left"/>
      <w:pPr>
        <w:tabs>
          <w:tab w:val="num" w:pos="0"/>
        </w:tabs>
        <w:ind w:left="2084" w:hanging="1800"/>
      </w:pPr>
    </w:lvl>
    <w:lvl w:ilvl="8">
      <w:start w:val="1"/>
      <w:numFmt w:val="decimal"/>
      <w:lvlText w:val="%1.%2.%3.%4.%5.%6.%7.%8.%9."/>
      <w:lvlJc w:val="left"/>
      <w:pPr>
        <w:tabs>
          <w:tab w:val="num" w:pos="0"/>
        </w:tabs>
        <w:ind w:left="2444" w:hanging="2160"/>
      </w:pPr>
    </w:lvl>
  </w:abstractNum>
  <w:abstractNum w:abstractNumId="12" w15:restartNumberingAfterBreak="0">
    <w:nsid w:val="31FC46CE"/>
    <w:multiLevelType w:val="multilevel"/>
    <w:tmpl w:val="401AA0DC"/>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3" w15:restartNumberingAfterBreak="0">
    <w:nsid w:val="33EB7ACA"/>
    <w:multiLevelType w:val="multilevel"/>
    <w:tmpl w:val="D83AE0E0"/>
    <w:lvl w:ilvl="0">
      <w:start w:val="1"/>
      <w:numFmt w:val="decimal"/>
      <w:lvlText w:val="%1."/>
      <w:lvlJc w:val="left"/>
      <w:pPr>
        <w:tabs>
          <w:tab w:val="num" w:pos="0"/>
        </w:tabs>
        <w:ind w:left="720" w:hanging="360"/>
      </w:pPr>
      <w:rPr>
        <w:rFonts w:cs="Times New Roman"/>
        <w:b w:val="0"/>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15:restartNumberingAfterBreak="0">
    <w:nsid w:val="350A0D87"/>
    <w:multiLevelType w:val="multilevel"/>
    <w:tmpl w:val="60AE793C"/>
    <w:lvl w:ilvl="0">
      <w:start w:val="1"/>
      <w:numFmt w:val="lowerLetter"/>
      <w:lvlText w:val="%1)"/>
      <w:lvlJc w:val="left"/>
      <w:pPr>
        <w:tabs>
          <w:tab w:val="num" w:pos="0"/>
        </w:tabs>
        <w:ind w:left="1667" w:hanging="360"/>
      </w:pPr>
    </w:lvl>
    <w:lvl w:ilvl="1">
      <w:start w:val="1"/>
      <w:numFmt w:val="lowerLetter"/>
      <w:lvlText w:val="%2)"/>
      <w:lvlJc w:val="left"/>
      <w:pPr>
        <w:tabs>
          <w:tab w:val="num" w:pos="0"/>
        </w:tabs>
        <w:ind w:left="2387" w:hanging="360"/>
      </w:pPr>
    </w:lvl>
    <w:lvl w:ilvl="2">
      <w:start w:val="1"/>
      <w:numFmt w:val="lowerRoman"/>
      <w:lvlText w:val="%3."/>
      <w:lvlJc w:val="right"/>
      <w:pPr>
        <w:tabs>
          <w:tab w:val="num" w:pos="0"/>
        </w:tabs>
        <w:ind w:left="3107" w:hanging="180"/>
      </w:pPr>
    </w:lvl>
    <w:lvl w:ilvl="3">
      <w:start w:val="1"/>
      <w:numFmt w:val="decimal"/>
      <w:lvlText w:val="%4."/>
      <w:lvlJc w:val="left"/>
      <w:pPr>
        <w:tabs>
          <w:tab w:val="num" w:pos="0"/>
        </w:tabs>
        <w:ind w:left="3827" w:hanging="360"/>
      </w:pPr>
    </w:lvl>
    <w:lvl w:ilvl="4">
      <w:start w:val="1"/>
      <w:numFmt w:val="lowerLetter"/>
      <w:lvlText w:val="%5."/>
      <w:lvlJc w:val="left"/>
      <w:pPr>
        <w:tabs>
          <w:tab w:val="num" w:pos="0"/>
        </w:tabs>
        <w:ind w:left="4547" w:hanging="360"/>
      </w:pPr>
    </w:lvl>
    <w:lvl w:ilvl="5">
      <w:start w:val="1"/>
      <w:numFmt w:val="lowerRoman"/>
      <w:lvlText w:val="%6."/>
      <w:lvlJc w:val="right"/>
      <w:pPr>
        <w:tabs>
          <w:tab w:val="num" w:pos="0"/>
        </w:tabs>
        <w:ind w:left="5267" w:hanging="180"/>
      </w:pPr>
    </w:lvl>
    <w:lvl w:ilvl="6">
      <w:start w:val="1"/>
      <w:numFmt w:val="decimal"/>
      <w:lvlText w:val="%7."/>
      <w:lvlJc w:val="left"/>
      <w:pPr>
        <w:tabs>
          <w:tab w:val="num" w:pos="0"/>
        </w:tabs>
        <w:ind w:left="5987" w:hanging="360"/>
      </w:pPr>
    </w:lvl>
    <w:lvl w:ilvl="7">
      <w:start w:val="1"/>
      <w:numFmt w:val="lowerLetter"/>
      <w:lvlText w:val="%8."/>
      <w:lvlJc w:val="left"/>
      <w:pPr>
        <w:tabs>
          <w:tab w:val="num" w:pos="0"/>
        </w:tabs>
        <w:ind w:left="6707" w:hanging="360"/>
      </w:pPr>
    </w:lvl>
    <w:lvl w:ilvl="8">
      <w:start w:val="1"/>
      <w:numFmt w:val="lowerRoman"/>
      <w:lvlText w:val="%9."/>
      <w:lvlJc w:val="right"/>
      <w:pPr>
        <w:tabs>
          <w:tab w:val="num" w:pos="0"/>
        </w:tabs>
        <w:ind w:left="7427" w:hanging="180"/>
      </w:pPr>
    </w:lvl>
  </w:abstractNum>
  <w:abstractNum w:abstractNumId="15" w15:restartNumberingAfterBreak="0">
    <w:nsid w:val="36342418"/>
    <w:multiLevelType w:val="multilevel"/>
    <w:tmpl w:val="D92CF2C8"/>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290" w:hanging="57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424A42A8"/>
    <w:multiLevelType w:val="multilevel"/>
    <w:tmpl w:val="B936C07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8117B5F"/>
    <w:multiLevelType w:val="multilevel"/>
    <w:tmpl w:val="7034E3B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15:restartNumberingAfterBreak="0">
    <w:nsid w:val="4A986D2D"/>
    <w:multiLevelType w:val="multilevel"/>
    <w:tmpl w:val="2FCCF26E"/>
    <w:lvl w:ilvl="0">
      <w:start w:val="1"/>
      <w:numFmt w:val="lowerLetter"/>
      <w:lvlText w:val="%1)"/>
      <w:lvlJc w:val="left"/>
      <w:pPr>
        <w:tabs>
          <w:tab w:val="num" w:pos="0"/>
        </w:tabs>
        <w:ind w:left="3600" w:hanging="360"/>
      </w:pPr>
    </w:lvl>
    <w:lvl w:ilvl="1">
      <w:start w:val="1"/>
      <w:numFmt w:val="lowerLetter"/>
      <w:lvlText w:val="%2."/>
      <w:lvlJc w:val="left"/>
      <w:pPr>
        <w:tabs>
          <w:tab w:val="num" w:pos="0"/>
        </w:tabs>
        <w:ind w:left="4320" w:hanging="360"/>
      </w:pPr>
    </w:lvl>
    <w:lvl w:ilvl="2">
      <w:start w:val="1"/>
      <w:numFmt w:val="lowerRoman"/>
      <w:lvlText w:val="%3."/>
      <w:lvlJc w:val="right"/>
      <w:pPr>
        <w:tabs>
          <w:tab w:val="num" w:pos="0"/>
        </w:tabs>
        <w:ind w:left="5040" w:hanging="180"/>
      </w:pPr>
    </w:lvl>
    <w:lvl w:ilvl="3">
      <w:start w:val="1"/>
      <w:numFmt w:val="decimal"/>
      <w:lvlText w:val="%4."/>
      <w:lvlJc w:val="left"/>
      <w:pPr>
        <w:tabs>
          <w:tab w:val="num" w:pos="0"/>
        </w:tabs>
        <w:ind w:left="5760" w:hanging="360"/>
      </w:pPr>
    </w:lvl>
    <w:lvl w:ilvl="4">
      <w:start w:val="1"/>
      <w:numFmt w:val="lowerLetter"/>
      <w:lvlText w:val="%5."/>
      <w:lvlJc w:val="left"/>
      <w:pPr>
        <w:tabs>
          <w:tab w:val="num" w:pos="0"/>
        </w:tabs>
        <w:ind w:left="6480" w:hanging="360"/>
      </w:pPr>
    </w:lvl>
    <w:lvl w:ilvl="5">
      <w:start w:val="1"/>
      <w:numFmt w:val="lowerRoman"/>
      <w:lvlText w:val="%6."/>
      <w:lvlJc w:val="right"/>
      <w:pPr>
        <w:tabs>
          <w:tab w:val="num" w:pos="0"/>
        </w:tabs>
        <w:ind w:left="7200" w:hanging="180"/>
      </w:pPr>
    </w:lvl>
    <w:lvl w:ilvl="6">
      <w:start w:val="1"/>
      <w:numFmt w:val="decimal"/>
      <w:lvlText w:val="%7."/>
      <w:lvlJc w:val="left"/>
      <w:pPr>
        <w:tabs>
          <w:tab w:val="num" w:pos="0"/>
        </w:tabs>
        <w:ind w:left="7920" w:hanging="360"/>
      </w:pPr>
    </w:lvl>
    <w:lvl w:ilvl="7">
      <w:start w:val="1"/>
      <w:numFmt w:val="lowerLetter"/>
      <w:lvlText w:val="%8."/>
      <w:lvlJc w:val="left"/>
      <w:pPr>
        <w:tabs>
          <w:tab w:val="num" w:pos="0"/>
        </w:tabs>
        <w:ind w:left="8640" w:hanging="360"/>
      </w:pPr>
    </w:lvl>
    <w:lvl w:ilvl="8">
      <w:start w:val="1"/>
      <w:numFmt w:val="lowerRoman"/>
      <w:lvlText w:val="%9."/>
      <w:lvlJc w:val="right"/>
      <w:pPr>
        <w:tabs>
          <w:tab w:val="num" w:pos="0"/>
        </w:tabs>
        <w:ind w:left="9360" w:hanging="180"/>
      </w:pPr>
    </w:lvl>
  </w:abstractNum>
  <w:abstractNum w:abstractNumId="19" w15:restartNumberingAfterBreak="0">
    <w:nsid w:val="4C5F30D0"/>
    <w:multiLevelType w:val="multilevel"/>
    <w:tmpl w:val="B366F3AC"/>
    <w:lvl w:ilvl="0">
      <w:start w:val="2"/>
      <w:numFmt w:val="decimal"/>
      <w:lvlText w:val="%1."/>
      <w:lvlJc w:val="left"/>
      <w:pPr>
        <w:tabs>
          <w:tab w:val="num" w:pos="0"/>
        </w:tabs>
        <w:ind w:left="360" w:hanging="360"/>
      </w:pPr>
    </w:lvl>
    <w:lvl w:ilvl="1">
      <w:start w:val="1"/>
      <w:numFmt w:val="decimal"/>
      <w:lvlText w:val="%1.%2."/>
      <w:lvlJc w:val="left"/>
      <w:pPr>
        <w:tabs>
          <w:tab w:val="num" w:pos="0"/>
        </w:tabs>
        <w:ind w:left="1004" w:hanging="72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932" w:hanging="1080"/>
      </w:pPr>
    </w:lvl>
    <w:lvl w:ilvl="4">
      <w:start w:val="1"/>
      <w:numFmt w:val="decimal"/>
      <w:lvlText w:val="%1.%2.%3.%4.%5."/>
      <w:lvlJc w:val="left"/>
      <w:pPr>
        <w:tabs>
          <w:tab w:val="num" w:pos="0"/>
        </w:tabs>
        <w:ind w:left="2576" w:hanging="1440"/>
      </w:pPr>
    </w:lvl>
    <w:lvl w:ilvl="5">
      <w:start w:val="1"/>
      <w:numFmt w:val="decimal"/>
      <w:lvlText w:val="%1.%2.%3.%4.%5.%6."/>
      <w:lvlJc w:val="left"/>
      <w:pPr>
        <w:tabs>
          <w:tab w:val="num" w:pos="0"/>
        </w:tabs>
        <w:ind w:left="2860" w:hanging="1440"/>
      </w:pPr>
    </w:lvl>
    <w:lvl w:ilvl="6">
      <w:start w:val="1"/>
      <w:numFmt w:val="decimal"/>
      <w:lvlText w:val="%1.%2.%3.%4.%5.%6.%7."/>
      <w:lvlJc w:val="left"/>
      <w:pPr>
        <w:tabs>
          <w:tab w:val="num" w:pos="0"/>
        </w:tabs>
        <w:ind w:left="3504" w:hanging="180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432" w:hanging="2160"/>
      </w:pPr>
    </w:lvl>
  </w:abstractNum>
  <w:abstractNum w:abstractNumId="20" w15:restartNumberingAfterBreak="0">
    <w:nsid w:val="4D2B384D"/>
    <w:multiLevelType w:val="multilevel"/>
    <w:tmpl w:val="44FE37D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4EAB35EF"/>
    <w:multiLevelType w:val="multilevel"/>
    <w:tmpl w:val="998AB95C"/>
    <w:lvl w:ilvl="0">
      <w:start w:val="3"/>
      <w:numFmt w:val="decimal"/>
      <w:lvlText w:val="%1."/>
      <w:lvlJc w:val="left"/>
      <w:pPr>
        <w:tabs>
          <w:tab w:val="num" w:pos="0"/>
        </w:tabs>
        <w:ind w:left="390" w:hanging="390"/>
      </w:pPr>
    </w:lvl>
    <w:lvl w:ilvl="1">
      <w:start w:val="1"/>
      <w:numFmt w:val="decimal"/>
      <w:lvlText w:val="%1.%2."/>
      <w:lvlJc w:val="left"/>
      <w:pPr>
        <w:tabs>
          <w:tab w:val="num" w:pos="0"/>
        </w:tabs>
        <w:ind w:left="720" w:hanging="72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22" w15:restartNumberingAfterBreak="0">
    <w:nsid w:val="52961C9D"/>
    <w:multiLevelType w:val="multilevel"/>
    <w:tmpl w:val="F82AFF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545760E9"/>
    <w:multiLevelType w:val="multilevel"/>
    <w:tmpl w:val="14B002BC"/>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290" w:hanging="57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54C43D7F"/>
    <w:multiLevelType w:val="multilevel"/>
    <w:tmpl w:val="066A51FC"/>
    <w:lvl w:ilvl="0">
      <w:start w:val="1"/>
      <w:numFmt w:val="lowerLetter"/>
      <w:lvlText w:val="%1)"/>
      <w:lvlJc w:val="left"/>
      <w:pPr>
        <w:tabs>
          <w:tab w:val="num" w:pos="0"/>
        </w:tabs>
        <w:ind w:left="2484" w:hanging="360"/>
      </w:pPr>
      <w:rPr>
        <w:b w:val="0"/>
      </w:rPr>
    </w:lvl>
    <w:lvl w:ilvl="1">
      <w:start w:val="1"/>
      <w:numFmt w:val="bullet"/>
      <w:lvlText w:val="o"/>
      <w:lvlJc w:val="left"/>
      <w:pPr>
        <w:tabs>
          <w:tab w:val="num" w:pos="0"/>
        </w:tabs>
        <w:ind w:left="3204" w:hanging="360"/>
      </w:pPr>
      <w:rPr>
        <w:rFonts w:ascii="Courier New" w:hAnsi="Courier New" w:cs="Courier New" w:hint="default"/>
      </w:rPr>
    </w:lvl>
    <w:lvl w:ilvl="2">
      <w:start w:val="1"/>
      <w:numFmt w:val="bullet"/>
      <w:lvlText w:val=""/>
      <w:lvlJc w:val="left"/>
      <w:pPr>
        <w:tabs>
          <w:tab w:val="num" w:pos="0"/>
        </w:tabs>
        <w:ind w:left="3924" w:hanging="360"/>
      </w:pPr>
      <w:rPr>
        <w:rFonts w:ascii="Wingdings" w:hAnsi="Wingdings" w:cs="Wingdings" w:hint="default"/>
      </w:rPr>
    </w:lvl>
    <w:lvl w:ilvl="3">
      <w:start w:val="1"/>
      <w:numFmt w:val="bullet"/>
      <w:lvlText w:val=""/>
      <w:lvlJc w:val="left"/>
      <w:pPr>
        <w:tabs>
          <w:tab w:val="num" w:pos="0"/>
        </w:tabs>
        <w:ind w:left="4644" w:hanging="360"/>
      </w:pPr>
      <w:rPr>
        <w:rFonts w:ascii="Symbol" w:hAnsi="Symbol" w:cs="Symbol" w:hint="default"/>
      </w:rPr>
    </w:lvl>
    <w:lvl w:ilvl="4">
      <w:start w:val="1"/>
      <w:numFmt w:val="bullet"/>
      <w:lvlText w:val="o"/>
      <w:lvlJc w:val="left"/>
      <w:pPr>
        <w:tabs>
          <w:tab w:val="num" w:pos="0"/>
        </w:tabs>
        <w:ind w:left="5364" w:hanging="360"/>
      </w:pPr>
      <w:rPr>
        <w:rFonts w:ascii="Courier New" w:hAnsi="Courier New" w:cs="Courier New" w:hint="default"/>
      </w:rPr>
    </w:lvl>
    <w:lvl w:ilvl="5">
      <w:start w:val="1"/>
      <w:numFmt w:val="bullet"/>
      <w:lvlText w:val=""/>
      <w:lvlJc w:val="left"/>
      <w:pPr>
        <w:tabs>
          <w:tab w:val="num" w:pos="0"/>
        </w:tabs>
        <w:ind w:left="6084" w:hanging="360"/>
      </w:pPr>
      <w:rPr>
        <w:rFonts w:ascii="Wingdings" w:hAnsi="Wingdings" w:cs="Wingdings" w:hint="default"/>
      </w:rPr>
    </w:lvl>
    <w:lvl w:ilvl="6">
      <w:start w:val="1"/>
      <w:numFmt w:val="bullet"/>
      <w:lvlText w:val=""/>
      <w:lvlJc w:val="left"/>
      <w:pPr>
        <w:tabs>
          <w:tab w:val="num" w:pos="0"/>
        </w:tabs>
        <w:ind w:left="6804" w:hanging="360"/>
      </w:pPr>
      <w:rPr>
        <w:rFonts w:ascii="Symbol" w:hAnsi="Symbol" w:cs="Symbol" w:hint="default"/>
      </w:rPr>
    </w:lvl>
    <w:lvl w:ilvl="7">
      <w:start w:val="1"/>
      <w:numFmt w:val="bullet"/>
      <w:lvlText w:val="o"/>
      <w:lvlJc w:val="left"/>
      <w:pPr>
        <w:tabs>
          <w:tab w:val="num" w:pos="0"/>
        </w:tabs>
        <w:ind w:left="7524" w:hanging="360"/>
      </w:pPr>
      <w:rPr>
        <w:rFonts w:ascii="Courier New" w:hAnsi="Courier New" w:cs="Courier New" w:hint="default"/>
      </w:rPr>
    </w:lvl>
    <w:lvl w:ilvl="8">
      <w:start w:val="1"/>
      <w:numFmt w:val="bullet"/>
      <w:lvlText w:val=""/>
      <w:lvlJc w:val="left"/>
      <w:pPr>
        <w:tabs>
          <w:tab w:val="num" w:pos="0"/>
        </w:tabs>
        <w:ind w:left="8244" w:hanging="360"/>
      </w:pPr>
      <w:rPr>
        <w:rFonts w:ascii="Wingdings" w:hAnsi="Wingdings" w:cs="Wingdings" w:hint="default"/>
      </w:rPr>
    </w:lvl>
  </w:abstractNum>
  <w:abstractNum w:abstractNumId="25" w15:restartNumberingAfterBreak="0">
    <w:nsid w:val="5571104A"/>
    <w:multiLevelType w:val="multilevel"/>
    <w:tmpl w:val="1432335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4" w:hanging="720"/>
      </w:pPr>
      <w:rPr>
        <w:b w:val="0"/>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932" w:hanging="108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860" w:hanging="144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26" w15:restartNumberingAfterBreak="0">
    <w:nsid w:val="58FD350C"/>
    <w:multiLevelType w:val="multilevel"/>
    <w:tmpl w:val="AA6441B0"/>
    <w:lvl w:ilvl="0">
      <w:start w:val="5"/>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7" w15:restartNumberingAfterBreak="0">
    <w:nsid w:val="5CAF683B"/>
    <w:multiLevelType w:val="multilevel"/>
    <w:tmpl w:val="D248C89E"/>
    <w:lvl w:ilvl="0">
      <w:start w:val="72"/>
      <w:numFmt w:val="bullet"/>
      <w:lvlText w:val="-"/>
      <w:lvlJc w:val="left"/>
      <w:pPr>
        <w:tabs>
          <w:tab w:val="num" w:pos="0"/>
        </w:tabs>
        <w:ind w:left="720" w:hanging="360"/>
      </w:pPr>
      <w:rPr>
        <w:rFonts w:ascii="Tahoma" w:hAnsi="Tahoma" w:cs="Tahoma"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D526365"/>
    <w:multiLevelType w:val="multilevel"/>
    <w:tmpl w:val="E256931C"/>
    <w:lvl w:ilvl="0">
      <w:start w:val="5"/>
      <w:numFmt w:val="bullet"/>
      <w:lvlText w:val="-"/>
      <w:lvlJc w:val="left"/>
      <w:pPr>
        <w:tabs>
          <w:tab w:val="num" w:pos="0"/>
        </w:tabs>
        <w:ind w:left="720" w:hanging="360"/>
      </w:pPr>
      <w:rPr>
        <w:rFonts w:ascii="Arial" w:hAnsi="Arial" w:cs="Arial" w:hint="default"/>
      </w:rPr>
    </w:lvl>
    <w:lvl w:ilvl="1">
      <w:start w:val="2"/>
      <w:numFmt w:val="bullet"/>
      <w:lvlText w:val="-"/>
      <w:lvlJc w:val="left"/>
      <w:pPr>
        <w:tabs>
          <w:tab w:val="num" w:pos="0"/>
        </w:tabs>
        <w:ind w:left="1353" w:hanging="360"/>
      </w:pPr>
      <w:rPr>
        <w:rFonts w:ascii="Arial" w:hAnsi="Arial" w:cs="Arial" w:hint="default"/>
        <w:b w:val="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D5B37AE"/>
    <w:multiLevelType w:val="multilevel"/>
    <w:tmpl w:val="91FAB2E2"/>
    <w:lvl w:ilvl="0">
      <w:start w:val="3"/>
      <w:numFmt w:val="decimal"/>
      <w:lvlText w:val="%1"/>
      <w:lvlJc w:val="left"/>
      <w:pPr>
        <w:tabs>
          <w:tab w:val="num" w:pos="420"/>
        </w:tabs>
        <w:ind w:left="420" w:hanging="420"/>
      </w:pPr>
    </w:lvl>
    <w:lvl w:ilvl="1">
      <w:start w:val="1"/>
      <w:numFmt w:val="decimal"/>
      <w:lvlText w:val="%2."/>
      <w:lvlJc w:val="left"/>
      <w:pPr>
        <w:tabs>
          <w:tab w:val="num" w:pos="562"/>
        </w:tabs>
        <w:ind w:left="562" w:hanging="420"/>
      </w:pPr>
      <w:rPr>
        <w:b w:val="0"/>
        <w:b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0" w15:restartNumberingAfterBreak="0">
    <w:nsid w:val="6A1153C2"/>
    <w:multiLevelType w:val="multilevel"/>
    <w:tmpl w:val="DF7061DE"/>
    <w:lvl w:ilvl="0">
      <w:numFmt w:val="bullet"/>
      <w:lvlText w:val="•"/>
      <w:lvlJc w:val="left"/>
      <w:pPr>
        <w:tabs>
          <w:tab w:val="num" w:pos="0"/>
        </w:tabs>
        <w:ind w:left="1068" w:hanging="360"/>
      </w:pPr>
      <w:rPr>
        <w:rFonts w:ascii="Segoe UI" w:hAnsi="Segoe UI" w:cs="Segoe UI"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1" w15:restartNumberingAfterBreak="0">
    <w:nsid w:val="6E3118AD"/>
    <w:multiLevelType w:val="multilevel"/>
    <w:tmpl w:val="D44E5BB8"/>
    <w:lvl w:ilvl="0">
      <w:start w:val="4"/>
      <w:numFmt w:val="decimal"/>
      <w:lvlText w:val="%1"/>
      <w:lvlJc w:val="left"/>
      <w:pPr>
        <w:tabs>
          <w:tab w:val="num" w:pos="360"/>
        </w:tabs>
        <w:ind w:left="360" w:hanging="360"/>
      </w:pPr>
      <w:rPr>
        <w:b w:val="0"/>
        <w:bCs w:val="0"/>
      </w:rPr>
    </w:lvl>
    <w:lvl w:ilvl="1">
      <w:start w:val="1"/>
      <w:numFmt w:val="decimal"/>
      <w:lvlText w:val="%2."/>
      <w:lvlJc w:val="left"/>
      <w:pPr>
        <w:tabs>
          <w:tab w:val="num" w:pos="360"/>
        </w:tabs>
        <w:ind w:left="360" w:hanging="360"/>
      </w:pPr>
      <w:rPr>
        <w:b w:val="0"/>
        <w:bCs w:val="0"/>
      </w:rPr>
    </w:lvl>
    <w:lvl w:ilvl="2">
      <w:start w:val="1"/>
      <w:numFmt w:val="decimal"/>
      <w:lvlText w:val="%1.%2.%3"/>
      <w:lvlJc w:val="left"/>
      <w:pPr>
        <w:tabs>
          <w:tab w:val="num" w:pos="720"/>
        </w:tabs>
        <w:ind w:left="720" w:hanging="720"/>
      </w:pPr>
      <w:rPr>
        <w:b w:val="0"/>
        <w:bCs w:val="0"/>
      </w:rPr>
    </w:lvl>
    <w:lvl w:ilvl="3">
      <w:start w:val="1"/>
      <w:numFmt w:val="decimal"/>
      <w:lvlText w:val="%1.%2.%3.%4"/>
      <w:lvlJc w:val="left"/>
      <w:pPr>
        <w:tabs>
          <w:tab w:val="num" w:pos="720"/>
        </w:tabs>
        <w:ind w:left="720" w:hanging="720"/>
      </w:pPr>
      <w:rPr>
        <w:b w:val="0"/>
        <w:bCs w:val="0"/>
      </w:rPr>
    </w:lvl>
    <w:lvl w:ilvl="4">
      <w:start w:val="1"/>
      <w:numFmt w:val="decimal"/>
      <w:lvlText w:val="%1.%2.%3.%4.%5"/>
      <w:lvlJc w:val="left"/>
      <w:pPr>
        <w:tabs>
          <w:tab w:val="num" w:pos="1080"/>
        </w:tabs>
        <w:ind w:left="1080" w:hanging="1080"/>
      </w:pPr>
      <w:rPr>
        <w:b w:val="0"/>
        <w:bCs w:val="0"/>
      </w:rPr>
    </w:lvl>
    <w:lvl w:ilvl="5">
      <w:start w:val="1"/>
      <w:numFmt w:val="decimal"/>
      <w:lvlText w:val="%1.%2.%3.%4.%5.%6"/>
      <w:lvlJc w:val="left"/>
      <w:pPr>
        <w:tabs>
          <w:tab w:val="num" w:pos="1080"/>
        </w:tabs>
        <w:ind w:left="1080" w:hanging="1080"/>
      </w:pPr>
      <w:rPr>
        <w:b w:val="0"/>
        <w:bCs w:val="0"/>
      </w:rPr>
    </w:lvl>
    <w:lvl w:ilvl="6">
      <w:start w:val="1"/>
      <w:numFmt w:val="decimal"/>
      <w:lvlText w:val="%1.%2.%3.%4.%5.%6.%7"/>
      <w:lvlJc w:val="left"/>
      <w:pPr>
        <w:tabs>
          <w:tab w:val="num" w:pos="1440"/>
        </w:tabs>
        <w:ind w:left="1440" w:hanging="1440"/>
      </w:pPr>
      <w:rPr>
        <w:b w:val="0"/>
        <w:bCs w:val="0"/>
      </w:rPr>
    </w:lvl>
    <w:lvl w:ilvl="7">
      <w:start w:val="1"/>
      <w:numFmt w:val="decimal"/>
      <w:lvlText w:val="%1.%2.%3.%4.%5.%6.%7.%8"/>
      <w:lvlJc w:val="left"/>
      <w:pPr>
        <w:tabs>
          <w:tab w:val="num" w:pos="1440"/>
        </w:tabs>
        <w:ind w:left="1440" w:hanging="1440"/>
      </w:pPr>
      <w:rPr>
        <w:b w:val="0"/>
        <w:bCs w:val="0"/>
      </w:rPr>
    </w:lvl>
    <w:lvl w:ilvl="8">
      <w:start w:val="1"/>
      <w:numFmt w:val="decimal"/>
      <w:lvlText w:val="%1.%2.%3.%4.%5.%6.%7.%8.%9"/>
      <w:lvlJc w:val="left"/>
      <w:pPr>
        <w:tabs>
          <w:tab w:val="num" w:pos="1440"/>
        </w:tabs>
        <w:ind w:left="1440" w:hanging="1440"/>
      </w:pPr>
      <w:rPr>
        <w:b w:val="0"/>
        <w:bCs w:val="0"/>
      </w:rPr>
    </w:lvl>
  </w:abstractNum>
  <w:abstractNum w:abstractNumId="32" w15:restartNumberingAfterBreak="0">
    <w:nsid w:val="6EEC28E8"/>
    <w:multiLevelType w:val="multilevel"/>
    <w:tmpl w:val="F0464EC8"/>
    <w:lvl w:ilvl="0">
      <w:start w:val="1"/>
      <w:numFmt w:val="lowerLetter"/>
      <w:lvlText w:val="%1)"/>
      <w:lvlJc w:val="left"/>
      <w:pPr>
        <w:tabs>
          <w:tab w:val="num" w:pos="0"/>
        </w:tabs>
        <w:ind w:left="1612" w:hanging="360"/>
      </w:pPr>
      <w:rPr>
        <w:color w:val="auto"/>
      </w:rPr>
    </w:lvl>
    <w:lvl w:ilvl="1">
      <w:start w:val="1"/>
      <w:numFmt w:val="lowerLetter"/>
      <w:lvlText w:val="%2."/>
      <w:lvlJc w:val="left"/>
      <w:pPr>
        <w:tabs>
          <w:tab w:val="num" w:pos="0"/>
        </w:tabs>
        <w:ind w:left="2332" w:hanging="360"/>
      </w:pPr>
    </w:lvl>
    <w:lvl w:ilvl="2">
      <w:start w:val="1"/>
      <w:numFmt w:val="lowerRoman"/>
      <w:lvlText w:val="%3."/>
      <w:lvlJc w:val="right"/>
      <w:pPr>
        <w:tabs>
          <w:tab w:val="num" w:pos="0"/>
        </w:tabs>
        <w:ind w:left="3052" w:hanging="180"/>
      </w:pPr>
    </w:lvl>
    <w:lvl w:ilvl="3">
      <w:start w:val="1"/>
      <w:numFmt w:val="decimal"/>
      <w:lvlText w:val="%4."/>
      <w:lvlJc w:val="left"/>
      <w:pPr>
        <w:tabs>
          <w:tab w:val="num" w:pos="0"/>
        </w:tabs>
        <w:ind w:left="3772" w:hanging="360"/>
      </w:pPr>
    </w:lvl>
    <w:lvl w:ilvl="4">
      <w:start w:val="1"/>
      <w:numFmt w:val="lowerLetter"/>
      <w:lvlText w:val="%5."/>
      <w:lvlJc w:val="left"/>
      <w:pPr>
        <w:tabs>
          <w:tab w:val="num" w:pos="0"/>
        </w:tabs>
        <w:ind w:left="4492" w:hanging="360"/>
      </w:pPr>
    </w:lvl>
    <w:lvl w:ilvl="5">
      <w:start w:val="1"/>
      <w:numFmt w:val="lowerRoman"/>
      <w:lvlText w:val="%6."/>
      <w:lvlJc w:val="right"/>
      <w:pPr>
        <w:tabs>
          <w:tab w:val="num" w:pos="0"/>
        </w:tabs>
        <w:ind w:left="5212" w:hanging="180"/>
      </w:pPr>
    </w:lvl>
    <w:lvl w:ilvl="6">
      <w:start w:val="1"/>
      <w:numFmt w:val="decimal"/>
      <w:lvlText w:val="%7."/>
      <w:lvlJc w:val="left"/>
      <w:pPr>
        <w:tabs>
          <w:tab w:val="num" w:pos="0"/>
        </w:tabs>
        <w:ind w:left="5932" w:hanging="360"/>
      </w:pPr>
    </w:lvl>
    <w:lvl w:ilvl="7">
      <w:start w:val="1"/>
      <w:numFmt w:val="lowerLetter"/>
      <w:lvlText w:val="%8."/>
      <w:lvlJc w:val="left"/>
      <w:pPr>
        <w:tabs>
          <w:tab w:val="num" w:pos="0"/>
        </w:tabs>
        <w:ind w:left="6652" w:hanging="360"/>
      </w:pPr>
    </w:lvl>
    <w:lvl w:ilvl="8">
      <w:start w:val="1"/>
      <w:numFmt w:val="lowerRoman"/>
      <w:lvlText w:val="%9."/>
      <w:lvlJc w:val="right"/>
      <w:pPr>
        <w:tabs>
          <w:tab w:val="num" w:pos="0"/>
        </w:tabs>
        <w:ind w:left="7372" w:hanging="180"/>
      </w:pPr>
    </w:lvl>
  </w:abstractNum>
  <w:abstractNum w:abstractNumId="33" w15:restartNumberingAfterBreak="0">
    <w:nsid w:val="70385D92"/>
    <w:multiLevelType w:val="multilevel"/>
    <w:tmpl w:val="CE648240"/>
    <w:lvl w:ilvl="0">
      <w:start w:val="1"/>
      <w:numFmt w:val="decimal"/>
      <w:lvlText w:val="%1."/>
      <w:lvlJc w:val="left"/>
      <w:pPr>
        <w:tabs>
          <w:tab w:val="num" w:pos="0"/>
        </w:tabs>
        <w:ind w:left="303" w:hanging="360"/>
      </w:pPr>
      <w:rPr>
        <w:b w:val="0"/>
      </w:rPr>
    </w:lvl>
    <w:lvl w:ilvl="1">
      <w:start w:val="1"/>
      <w:numFmt w:val="decimal"/>
      <w:lvlText w:val="%1.%2."/>
      <w:lvlJc w:val="left"/>
      <w:pPr>
        <w:tabs>
          <w:tab w:val="num" w:pos="0"/>
        </w:tabs>
        <w:ind w:left="720" w:hanging="720"/>
      </w:pPr>
      <w:rPr>
        <w:b w:val="0"/>
      </w:rPr>
    </w:lvl>
    <w:lvl w:ilvl="2">
      <w:start w:val="1"/>
      <w:numFmt w:val="decimal"/>
      <w:lvlText w:val="%1.%2.%3."/>
      <w:lvlJc w:val="left"/>
      <w:pPr>
        <w:tabs>
          <w:tab w:val="num" w:pos="0"/>
        </w:tabs>
        <w:ind w:left="777" w:hanging="720"/>
      </w:pPr>
      <w:rPr>
        <w:b w:val="0"/>
      </w:rPr>
    </w:lvl>
    <w:lvl w:ilvl="3">
      <w:start w:val="1"/>
      <w:numFmt w:val="decimal"/>
      <w:lvlText w:val="%1.%2.%3.%4."/>
      <w:lvlJc w:val="left"/>
      <w:pPr>
        <w:tabs>
          <w:tab w:val="num" w:pos="0"/>
        </w:tabs>
        <w:ind w:left="1194" w:hanging="1080"/>
      </w:pPr>
    </w:lvl>
    <w:lvl w:ilvl="4">
      <w:start w:val="1"/>
      <w:numFmt w:val="decimal"/>
      <w:lvlText w:val="%1.%2.%3.%4.%5."/>
      <w:lvlJc w:val="left"/>
      <w:pPr>
        <w:tabs>
          <w:tab w:val="num" w:pos="0"/>
        </w:tabs>
        <w:ind w:left="1251" w:hanging="1080"/>
      </w:pPr>
    </w:lvl>
    <w:lvl w:ilvl="5">
      <w:start w:val="1"/>
      <w:numFmt w:val="decimal"/>
      <w:lvlText w:val="%1.%2.%3.%4.%5.%6."/>
      <w:lvlJc w:val="left"/>
      <w:pPr>
        <w:tabs>
          <w:tab w:val="num" w:pos="0"/>
        </w:tabs>
        <w:ind w:left="1668" w:hanging="1440"/>
      </w:pPr>
    </w:lvl>
    <w:lvl w:ilvl="6">
      <w:start w:val="1"/>
      <w:numFmt w:val="decimal"/>
      <w:lvlText w:val="%1.%2.%3.%4.%5.%6.%7."/>
      <w:lvlJc w:val="left"/>
      <w:pPr>
        <w:tabs>
          <w:tab w:val="num" w:pos="0"/>
        </w:tabs>
        <w:ind w:left="1725" w:hanging="1440"/>
      </w:pPr>
    </w:lvl>
    <w:lvl w:ilvl="7">
      <w:start w:val="1"/>
      <w:numFmt w:val="decimal"/>
      <w:lvlText w:val="%1.%2.%3.%4.%5.%6.%7.%8."/>
      <w:lvlJc w:val="left"/>
      <w:pPr>
        <w:tabs>
          <w:tab w:val="num" w:pos="0"/>
        </w:tabs>
        <w:ind w:left="2142" w:hanging="1800"/>
      </w:pPr>
    </w:lvl>
    <w:lvl w:ilvl="8">
      <w:start w:val="1"/>
      <w:numFmt w:val="decimal"/>
      <w:lvlText w:val="%1.%2.%3.%4.%5.%6.%7.%8.%9."/>
      <w:lvlJc w:val="left"/>
      <w:pPr>
        <w:tabs>
          <w:tab w:val="num" w:pos="0"/>
        </w:tabs>
        <w:ind w:left="2199" w:hanging="1800"/>
      </w:pPr>
    </w:lvl>
  </w:abstractNum>
  <w:abstractNum w:abstractNumId="34" w15:restartNumberingAfterBreak="0">
    <w:nsid w:val="758D6510"/>
    <w:multiLevelType w:val="multilevel"/>
    <w:tmpl w:val="E72622EE"/>
    <w:lvl w:ilvl="0">
      <w:start w:val="1"/>
      <w:numFmt w:val="lowerLetter"/>
      <w:lvlText w:val="%1)"/>
      <w:lvlJc w:val="left"/>
      <w:pPr>
        <w:tabs>
          <w:tab w:val="num" w:pos="0"/>
        </w:tabs>
        <w:ind w:left="1364" w:hanging="360"/>
      </w:pPr>
    </w:lvl>
    <w:lvl w:ilvl="1">
      <w:start w:val="1"/>
      <w:numFmt w:val="lowerLetter"/>
      <w:lvlText w:val="%2."/>
      <w:lvlJc w:val="left"/>
      <w:pPr>
        <w:tabs>
          <w:tab w:val="num" w:pos="0"/>
        </w:tabs>
        <w:ind w:left="2084" w:hanging="360"/>
      </w:pPr>
    </w:lvl>
    <w:lvl w:ilvl="2">
      <w:start w:val="1"/>
      <w:numFmt w:val="lowerRoman"/>
      <w:lvlText w:val="%3."/>
      <w:lvlJc w:val="right"/>
      <w:pPr>
        <w:tabs>
          <w:tab w:val="num" w:pos="0"/>
        </w:tabs>
        <w:ind w:left="2804" w:hanging="180"/>
      </w:pPr>
    </w:lvl>
    <w:lvl w:ilvl="3">
      <w:start w:val="1"/>
      <w:numFmt w:val="decimal"/>
      <w:lvlText w:val="%4."/>
      <w:lvlJc w:val="left"/>
      <w:pPr>
        <w:tabs>
          <w:tab w:val="num" w:pos="0"/>
        </w:tabs>
        <w:ind w:left="3524" w:hanging="360"/>
      </w:pPr>
    </w:lvl>
    <w:lvl w:ilvl="4">
      <w:start w:val="1"/>
      <w:numFmt w:val="lowerLetter"/>
      <w:lvlText w:val="%5."/>
      <w:lvlJc w:val="left"/>
      <w:pPr>
        <w:tabs>
          <w:tab w:val="num" w:pos="0"/>
        </w:tabs>
        <w:ind w:left="4244" w:hanging="360"/>
      </w:pPr>
    </w:lvl>
    <w:lvl w:ilvl="5">
      <w:start w:val="1"/>
      <w:numFmt w:val="lowerRoman"/>
      <w:lvlText w:val="%6."/>
      <w:lvlJc w:val="right"/>
      <w:pPr>
        <w:tabs>
          <w:tab w:val="num" w:pos="0"/>
        </w:tabs>
        <w:ind w:left="4964" w:hanging="180"/>
      </w:pPr>
    </w:lvl>
    <w:lvl w:ilvl="6">
      <w:start w:val="1"/>
      <w:numFmt w:val="decimal"/>
      <w:lvlText w:val="%7."/>
      <w:lvlJc w:val="left"/>
      <w:pPr>
        <w:tabs>
          <w:tab w:val="num" w:pos="0"/>
        </w:tabs>
        <w:ind w:left="5684" w:hanging="360"/>
      </w:pPr>
    </w:lvl>
    <w:lvl w:ilvl="7">
      <w:start w:val="1"/>
      <w:numFmt w:val="lowerLetter"/>
      <w:lvlText w:val="%8."/>
      <w:lvlJc w:val="left"/>
      <w:pPr>
        <w:tabs>
          <w:tab w:val="num" w:pos="0"/>
        </w:tabs>
        <w:ind w:left="6404" w:hanging="360"/>
      </w:pPr>
    </w:lvl>
    <w:lvl w:ilvl="8">
      <w:start w:val="1"/>
      <w:numFmt w:val="lowerRoman"/>
      <w:lvlText w:val="%9."/>
      <w:lvlJc w:val="right"/>
      <w:pPr>
        <w:tabs>
          <w:tab w:val="num" w:pos="0"/>
        </w:tabs>
        <w:ind w:left="7124" w:hanging="180"/>
      </w:pPr>
    </w:lvl>
  </w:abstractNum>
  <w:abstractNum w:abstractNumId="35" w15:restartNumberingAfterBreak="0">
    <w:nsid w:val="7A0D0F67"/>
    <w:multiLevelType w:val="multilevel"/>
    <w:tmpl w:val="0A886F50"/>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6" w15:restartNumberingAfterBreak="0">
    <w:nsid w:val="7A903907"/>
    <w:multiLevelType w:val="multilevel"/>
    <w:tmpl w:val="FD42818C"/>
    <w:lvl w:ilvl="0">
      <w:start w:val="1"/>
      <w:numFmt w:val="lowerLetter"/>
      <w:lvlText w:val="%1)"/>
      <w:lvlJc w:val="left"/>
      <w:pPr>
        <w:tabs>
          <w:tab w:val="num" w:pos="0"/>
        </w:tabs>
        <w:ind w:left="720" w:hanging="360"/>
      </w:pPr>
      <w:rPr>
        <w:b w:val="0"/>
        <w:i w:val="0"/>
        <w:sz w:val="22"/>
        <w:szCs w:val="22"/>
      </w:rPr>
    </w:lvl>
    <w:lvl w:ilvl="1">
      <w:start w:val="1"/>
      <w:numFmt w:val="lowerLetter"/>
      <w:lvlText w:val="%2)"/>
      <w:lvlJc w:val="left"/>
      <w:pPr>
        <w:tabs>
          <w:tab w:val="num" w:pos="0"/>
        </w:tabs>
        <w:ind w:left="1440" w:hanging="360"/>
      </w:pPr>
      <w:rPr>
        <w:b w:val="0"/>
        <w:i w:val="0"/>
        <w:sz w:val="21"/>
        <w:szCs w:val="21"/>
      </w:rPr>
    </w:lvl>
    <w:lvl w:ilvl="2">
      <w:start w:val="1"/>
      <w:numFmt w:val="upp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F472DC9"/>
    <w:multiLevelType w:val="multilevel"/>
    <w:tmpl w:val="86141D44"/>
    <w:lvl w:ilvl="0">
      <w:start w:val="4"/>
      <w:numFmt w:val="decimal"/>
      <w:lvlText w:val="%1"/>
      <w:lvlJc w:val="left"/>
      <w:pPr>
        <w:tabs>
          <w:tab w:val="num" w:pos="360"/>
        </w:tabs>
        <w:ind w:left="360" w:hanging="360"/>
      </w:pPr>
      <w:rPr>
        <w:b w:val="0"/>
        <w:bCs w:val="0"/>
      </w:rPr>
    </w:lvl>
    <w:lvl w:ilvl="1">
      <w:start w:val="1"/>
      <w:numFmt w:val="decimal"/>
      <w:lvlText w:val="%2."/>
      <w:lvlJc w:val="left"/>
      <w:pPr>
        <w:tabs>
          <w:tab w:val="num" w:pos="360"/>
        </w:tabs>
        <w:ind w:left="360" w:hanging="360"/>
      </w:pPr>
      <w:rPr>
        <w:b w:val="0"/>
        <w:bCs w:val="0"/>
      </w:rPr>
    </w:lvl>
    <w:lvl w:ilvl="2">
      <w:start w:val="1"/>
      <w:numFmt w:val="decimal"/>
      <w:lvlText w:val="%1.%2.%3"/>
      <w:lvlJc w:val="left"/>
      <w:pPr>
        <w:tabs>
          <w:tab w:val="num" w:pos="720"/>
        </w:tabs>
        <w:ind w:left="720" w:hanging="720"/>
      </w:pPr>
      <w:rPr>
        <w:b w:val="0"/>
        <w:bCs w:val="0"/>
      </w:rPr>
    </w:lvl>
    <w:lvl w:ilvl="3">
      <w:start w:val="1"/>
      <w:numFmt w:val="decimal"/>
      <w:lvlText w:val="%1.%2.%3.%4"/>
      <w:lvlJc w:val="left"/>
      <w:pPr>
        <w:tabs>
          <w:tab w:val="num" w:pos="720"/>
        </w:tabs>
        <w:ind w:left="720" w:hanging="720"/>
      </w:pPr>
      <w:rPr>
        <w:b w:val="0"/>
        <w:bCs w:val="0"/>
      </w:rPr>
    </w:lvl>
    <w:lvl w:ilvl="4">
      <w:start w:val="1"/>
      <w:numFmt w:val="decimal"/>
      <w:lvlText w:val="%1.%2.%3.%4.%5"/>
      <w:lvlJc w:val="left"/>
      <w:pPr>
        <w:tabs>
          <w:tab w:val="num" w:pos="1080"/>
        </w:tabs>
        <w:ind w:left="1080" w:hanging="1080"/>
      </w:pPr>
      <w:rPr>
        <w:b w:val="0"/>
        <w:bCs w:val="0"/>
      </w:rPr>
    </w:lvl>
    <w:lvl w:ilvl="5">
      <w:start w:val="1"/>
      <w:numFmt w:val="decimal"/>
      <w:lvlText w:val="%1.%2.%3.%4.%5.%6"/>
      <w:lvlJc w:val="left"/>
      <w:pPr>
        <w:tabs>
          <w:tab w:val="num" w:pos="1080"/>
        </w:tabs>
        <w:ind w:left="1080" w:hanging="1080"/>
      </w:pPr>
      <w:rPr>
        <w:b w:val="0"/>
        <w:bCs w:val="0"/>
      </w:rPr>
    </w:lvl>
    <w:lvl w:ilvl="6">
      <w:start w:val="1"/>
      <w:numFmt w:val="decimal"/>
      <w:lvlText w:val="%1.%2.%3.%4.%5.%6.%7"/>
      <w:lvlJc w:val="left"/>
      <w:pPr>
        <w:tabs>
          <w:tab w:val="num" w:pos="1440"/>
        </w:tabs>
        <w:ind w:left="1440" w:hanging="1440"/>
      </w:pPr>
      <w:rPr>
        <w:b w:val="0"/>
        <w:bCs w:val="0"/>
      </w:rPr>
    </w:lvl>
    <w:lvl w:ilvl="7">
      <w:start w:val="1"/>
      <w:numFmt w:val="decimal"/>
      <w:lvlText w:val="%1.%2.%3.%4.%5.%6.%7.%8"/>
      <w:lvlJc w:val="left"/>
      <w:pPr>
        <w:tabs>
          <w:tab w:val="num" w:pos="1440"/>
        </w:tabs>
        <w:ind w:left="1440" w:hanging="1440"/>
      </w:pPr>
      <w:rPr>
        <w:b w:val="0"/>
        <w:bCs w:val="0"/>
      </w:rPr>
    </w:lvl>
    <w:lvl w:ilvl="8">
      <w:start w:val="1"/>
      <w:numFmt w:val="decimal"/>
      <w:lvlText w:val="%1.%2.%3.%4.%5.%6.%7.%8.%9"/>
      <w:lvlJc w:val="left"/>
      <w:pPr>
        <w:tabs>
          <w:tab w:val="num" w:pos="1440"/>
        </w:tabs>
        <w:ind w:left="1440" w:hanging="1440"/>
      </w:pPr>
      <w:rPr>
        <w:b w:val="0"/>
        <w:bCs w:val="0"/>
      </w:rPr>
    </w:lvl>
  </w:abstractNum>
  <w:num w:numId="1">
    <w:abstractNumId w:val="22"/>
  </w:num>
  <w:num w:numId="2">
    <w:abstractNumId w:val="28"/>
  </w:num>
  <w:num w:numId="3">
    <w:abstractNumId w:val="6"/>
  </w:num>
  <w:num w:numId="4">
    <w:abstractNumId w:val="31"/>
  </w:num>
  <w:num w:numId="5">
    <w:abstractNumId w:val="2"/>
  </w:num>
  <w:num w:numId="6">
    <w:abstractNumId w:val="9"/>
  </w:num>
  <w:num w:numId="7">
    <w:abstractNumId w:val="8"/>
  </w:num>
  <w:num w:numId="8">
    <w:abstractNumId w:val="5"/>
  </w:num>
  <w:num w:numId="9">
    <w:abstractNumId w:val="25"/>
  </w:num>
  <w:num w:numId="10">
    <w:abstractNumId w:val="0"/>
  </w:num>
  <w:num w:numId="11">
    <w:abstractNumId w:val="26"/>
  </w:num>
  <w:num w:numId="12">
    <w:abstractNumId w:val="17"/>
  </w:num>
  <w:num w:numId="13">
    <w:abstractNumId w:val="18"/>
  </w:num>
  <w:num w:numId="14">
    <w:abstractNumId w:val="36"/>
  </w:num>
  <w:num w:numId="15">
    <w:abstractNumId w:val="7"/>
  </w:num>
  <w:num w:numId="16">
    <w:abstractNumId w:val="11"/>
  </w:num>
  <w:num w:numId="17">
    <w:abstractNumId w:val="4"/>
  </w:num>
  <w:num w:numId="18">
    <w:abstractNumId w:val="29"/>
  </w:num>
  <w:num w:numId="19">
    <w:abstractNumId w:val="35"/>
  </w:num>
  <w:num w:numId="20">
    <w:abstractNumId w:val="34"/>
  </w:num>
  <w:num w:numId="21">
    <w:abstractNumId w:val="14"/>
  </w:num>
  <w:num w:numId="22">
    <w:abstractNumId w:val="10"/>
  </w:num>
  <w:num w:numId="23">
    <w:abstractNumId w:val="32"/>
  </w:num>
  <w:num w:numId="24">
    <w:abstractNumId w:val="23"/>
  </w:num>
  <w:num w:numId="25">
    <w:abstractNumId w:val="3"/>
  </w:num>
  <w:num w:numId="26">
    <w:abstractNumId w:val="13"/>
  </w:num>
  <w:num w:numId="27">
    <w:abstractNumId w:val="15"/>
  </w:num>
  <w:num w:numId="28">
    <w:abstractNumId w:val="20"/>
  </w:num>
  <w:num w:numId="29">
    <w:abstractNumId w:val="27"/>
  </w:num>
  <w:num w:numId="30">
    <w:abstractNumId w:val="33"/>
  </w:num>
  <w:num w:numId="31">
    <w:abstractNumId w:val="12"/>
  </w:num>
  <w:num w:numId="32">
    <w:abstractNumId w:val="24"/>
  </w:num>
  <w:num w:numId="33">
    <w:abstractNumId w:val="21"/>
  </w:num>
  <w:num w:numId="34">
    <w:abstractNumId w:val="16"/>
  </w:num>
  <w:num w:numId="35">
    <w:abstractNumId w:val="19"/>
  </w:num>
  <w:num w:numId="36">
    <w:abstractNumId w:val="30"/>
  </w:num>
  <w:num w:numId="37">
    <w:abstractNumId w:val="37"/>
  </w:num>
  <w:num w:numId="38">
    <w:abstractNumId w:val="1"/>
  </w:num>
  <w:num w:numId="39">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81"/>
    <w:rsid w:val="00BA4AFD"/>
    <w:rsid w:val="00E62A98"/>
    <w:rsid w:val="00EB178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3D4928-3922-4318-B28F-FBFAEF96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5532"/>
    <w:pPr>
      <w:spacing w:after="200" w:line="276" w:lineRule="auto"/>
    </w:pPr>
    <w:rPr>
      <w:rFonts w:eastAsia="Times New Roman" w:cs="Calibri"/>
    </w:rPr>
  </w:style>
  <w:style w:type="paragraph" w:styleId="Nadpis2">
    <w:name w:val="heading 2"/>
    <w:basedOn w:val="Normln"/>
    <w:next w:val="Normln"/>
    <w:link w:val="Nadpis2Char"/>
    <w:autoRedefine/>
    <w:uiPriority w:val="99"/>
    <w:qFormat/>
    <w:rsid w:val="00E75532"/>
    <w:pPr>
      <w:keepNext/>
      <w:tabs>
        <w:tab w:val="center" w:pos="4500"/>
      </w:tabs>
      <w:snapToGrid w:val="0"/>
      <w:spacing w:before="120" w:after="0" w:line="240" w:lineRule="auto"/>
      <w:ind w:left="5670" w:hanging="5670"/>
      <w:outlineLvl w:val="1"/>
    </w:pPr>
    <w:rPr>
      <w:rFonts w:ascii="Arial Narrow" w:hAnsi="Arial Narrow" w:cs="Arial Narrow"/>
      <w:b/>
      <w:bCs/>
      <w:sz w:val="32"/>
      <w:szCs w:val="32"/>
      <w:u w:color="333399"/>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qFormat/>
    <w:rsid w:val="00E75532"/>
    <w:rPr>
      <w:rFonts w:ascii="Arial Narrow" w:eastAsia="Times New Roman" w:hAnsi="Arial Narrow" w:cs="Arial Narrow"/>
      <w:b/>
      <w:bCs/>
      <w:sz w:val="32"/>
      <w:szCs w:val="32"/>
      <w:u w:val="none" w:color="333399"/>
      <w:lang w:eastAsia="cs-CZ"/>
    </w:rPr>
  </w:style>
  <w:style w:type="character" w:customStyle="1" w:styleId="ZpatChar">
    <w:name w:val="Zápatí Char"/>
    <w:link w:val="Zpat"/>
    <w:uiPriority w:val="99"/>
    <w:qFormat/>
    <w:locked/>
    <w:rsid w:val="00E75532"/>
    <w:rPr>
      <w:rFonts w:ascii="Calibri" w:hAnsi="Calibri" w:cs="Calibri"/>
    </w:rPr>
  </w:style>
  <w:style w:type="character" w:customStyle="1" w:styleId="ZpatChar1">
    <w:name w:val="Zápatí Char1"/>
    <w:basedOn w:val="Standardnpsmoodstavce"/>
    <w:uiPriority w:val="99"/>
    <w:semiHidden/>
    <w:qFormat/>
    <w:rsid w:val="00E75532"/>
    <w:rPr>
      <w:rFonts w:ascii="Calibri" w:eastAsia="Times New Roman" w:hAnsi="Calibri" w:cs="Calibri"/>
    </w:rPr>
  </w:style>
  <w:style w:type="character" w:customStyle="1" w:styleId="ZkladntextChar">
    <w:name w:val="Základní text Char"/>
    <w:basedOn w:val="Standardnpsmoodstavce"/>
    <w:link w:val="Zkladntext"/>
    <w:uiPriority w:val="99"/>
    <w:qFormat/>
    <w:rsid w:val="00E75532"/>
    <w:rPr>
      <w:rFonts w:ascii="Arial Narrow" w:eastAsia="Times New Roman" w:hAnsi="Arial Narrow" w:cs="Arial Narrow"/>
      <w:sz w:val="20"/>
      <w:szCs w:val="20"/>
      <w:lang w:eastAsia="cs-CZ"/>
    </w:rPr>
  </w:style>
  <w:style w:type="character" w:styleId="Hypertextovodkaz">
    <w:name w:val="Hyperlink"/>
    <w:uiPriority w:val="99"/>
    <w:rsid w:val="00E75532"/>
    <w:rPr>
      <w:color w:val="0000FF"/>
      <w:u w:val="single"/>
    </w:rPr>
  </w:style>
  <w:style w:type="character" w:customStyle="1" w:styleId="OdstavecseseznamemChar">
    <w:name w:val="Odstavec se seznamem Char"/>
    <w:link w:val="Odstavecseseznamem"/>
    <w:uiPriority w:val="99"/>
    <w:qFormat/>
    <w:locked/>
    <w:rsid w:val="00E75532"/>
    <w:rPr>
      <w:rFonts w:ascii="Calibri" w:eastAsia="Times New Roman" w:hAnsi="Calibri" w:cs="Calibri"/>
    </w:rPr>
  </w:style>
  <w:style w:type="character" w:customStyle="1" w:styleId="Zkladntext2Char">
    <w:name w:val="Základní text 2 Char"/>
    <w:basedOn w:val="Standardnpsmoodstavce"/>
    <w:link w:val="Zkladntext2"/>
    <w:uiPriority w:val="99"/>
    <w:semiHidden/>
    <w:qFormat/>
    <w:rsid w:val="00E75532"/>
    <w:rPr>
      <w:rFonts w:ascii="Calibri" w:eastAsia="Times New Roman" w:hAnsi="Calibri" w:cs="Calibri"/>
    </w:rPr>
  </w:style>
  <w:style w:type="character" w:customStyle="1" w:styleId="ZhlavChar">
    <w:name w:val="Záhlaví Char"/>
    <w:basedOn w:val="Standardnpsmoodstavce"/>
    <w:link w:val="Zhlav"/>
    <w:qFormat/>
    <w:rsid w:val="00E75532"/>
    <w:rPr>
      <w:rFonts w:ascii="Calibri" w:eastAsia="Times New Roman" w:hAnsi="Calibri" w:cs="Calibri"/>
    </w:rPr>
  </w:style>
  <w:style w:type="character" w:customStyle="1" w:styleId="Zkladntextodsazen2Char">
    <w:name w:val="Základní text odsazený 2 Char"/>
    <w:basedOn w:val="Standardnpsmoodstavce"/>
    <w:link w:val="Zkladntextodsazen2"/>
    <w:uiPriority w:val="99"/>
    <w:semiHidden/>
    <w:qFormat/>
    <w:rsid w:val="00C645C3"/>
    <w:rPr>
      <w:rFonts w:ascii="Calibri" w:eastAsia="Times New Roman" w:hAnsi="Calibri" w:cs="Calibri"/>
    </w:rPr>
  </w:style>
  <w:style w:type="character" w:customStyle="1" w:styleId="ZkladntextodsazenChar">
    <w:name w:val="Základní text odsazený Char"/>
    <w:basedOn w:val="Standardnpsmoodstavce"/>
    <w:link w:val="Zkladntextodsazen"/>
    <w:uiPriority w:val="99"/>
    <w:qFormat/>
    <w:rsid w:val="005C4DDD"/>
    <w:rPr>
      <w:rFonts w:ascii="Calibri" w:eastAsia="Times New Roman" w:hAnsi="Calibri" w:cs="Calibri"/>
    </w:rPr>
  </w:style>
  <w:style w:type="character" w:styleId="Nevyeenzmnka">
    <w:name w:val="Unresolved Mention"/>
    <w:basedOn w:val="Standardnpsmoodstavce"/>
    <w:uiPriority w:val="99"/>
    <w:semiHidden/>
    <w:unhideWhenUsed/>
    <w:qFormat/>
    <w:rsid w:val="00BA6C85"/>
    <w:rPr>
      <w:color w:val="605E5C"/>
      <w:shd w:val="clear" w:color="auto" w:fill="E1DFDD"/>
    </w:rPr>
  </w:style>
  <w:style w:type="character" w:customStyle="1" w:styleId="TextbublinyChar">
    <w:name w:val="Text bubliny Char"/>
    <w:basedOn w:val="Standardnpsmoodstavce"/>
    <w:link w:val="Textbubliny"/>
    <w:uiPriority w:val="99"/>
    <w:semiHidden/>
    <w:qFormat/>
    <w:rsid w:val="003C7FC2"/>
    <w:rPr>
      <w:rFonts w:ascii="Segoe UI" w:eastAsia="Times New Roman" w:hAnsi="Segoe UI" w:cs="Segoe UI"/>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rsid w:val="00E75532"/>
    <w:pPr>
      <w:spacing w:after="0" w:line="240" w:lineRule="auto"/>
      <w:jc w:val="center"/>
    </w:pPr>
    <w:rPr>
      <w:rFonts w:ascii="Arial Narrow" w:hAnsi="Arial Narrow" w:cs="Arial Narrow"/>
      <w:sz w:val="20"/>
      <w:szCs w:val="20"/>
      <w:lang w:eastAsia="cs-CZ"/>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pat">
    <w:name w:val="footer"/>
    <w:basedOn w:val="Normln"/>
    <w:link w:val="ZpatChar"/>
    <w:uiPriority w:val="99"/>
    <w:rsid w:val="00E75532"/>
    <w:pPr>
      <w:tabs>
        <w:tab w:val="center" w:pos="4536"/>
        <w:tab w:val="right" w:pos="9072"/>
      </w:tabs>
    </w:pPr>
    <w:rPr>
      <w:rFonts w:eastAsiaTheme="minorHAnsi"/>
    </w:rPr>
  </w:style>
  <w:style w:type="paragraph" w:customStyle="1" w:styleId="bllzaklad">
    <w:name w:val="bll_zaklad"/>
    <w:uiPriority w:val="99"/>
    <w:qFormat/>
    <w:rsid w:val="00E75532"/>
    <w:pPr>
      <w:spacing w:after="120"/>
      <w:jc w:val="both"/>
    </w:pPr>
    <w:rPr>
      <w:rFonts w:ascii="Arial Narrow" w:eastAsia="Times New Roman" w:hAnsi="Arial Narrow" w:cs="Arial Narrow"/>
      <w:lang w:eastAsia="cs-CZ"/>
    </w:rPr>
  </w:style>
  <w:style w:type="paragraph" w:styleId="Odstavecseseznamem">
    <w:name w:val="List Paragraph"/>
    <w:basedOn w:val="Normln"/>
    <w:link w:val="OdstavecseseznamemChar"/>
    <w:uiPriority w:val="99"/>
    <w:qFormat/>
    <w:rsid w:val="00E75532"/>
    <w:pPr>
      <w:ind w:left="720"/>
      <w:contextualSpacing/>
    </w:pPr>
  </w:style>
  <w:style w:type="paragraph" w:customStyle="1" w:styleId="Zkladntext2-smlouva">
    <w:name w:val="Základní text (2) - smlouva"/>
    <w:basedOn w:val="Zkladntext2"/>
    <w:uiPriority w:val="99"/>
    <w:qFormat/>
    <w:rsid w:val="00E75532"/>
    <w:pPr>
      <w:spacing w:before="180" w:after="0" w:line="240" w:lineRule="auto"/>
      <w:jc w:val="both"/>
      <w:outlineLvl w:val="1"/>
    </w:pPr>
    <w:rPr>
      <w:rFonts w:ascii="Times New Roman" w:hAnsi="Times New Roman" w:cs="Times New Roman"/>
      <w:bCs/>
      <w:sz w:val="24"/>
      <w:szCs w:val="20"/>
      <w:lang w:eastAsia="cs-CZ"/>
    </w:rPr>
  </w:style>
  <w:style w:type="paragraph" w:customStyle="1" w:styleId="normlnodsazensodrkou">
    <w:name w:val="normální odsazený s odrážkou"/>
    <w:basedOn w:val="Normlnodsazen"/>
    <w:uiPriority w:val="99"/>
    <w:qFormat/>
    <w:rsid w:val="00E75532"/>
    <w:pPr>
      <w:numPr>
        <w:numId w:val="5"/>
      </w:numPr>
      <w:tabs>
        <w:tab w:val="left" w:pos="851"/>
      </w:tabs>
      <w:spacing w:before="0"/>
      <w:ind w:left="851" w:hanging="284"/>
    </w:pPr>
    <w:rPr>
      <w:sz w:val="22"/>
    </w:rPr>
  </w:style>
  <w:style w:type="paragraph" w:styleId="Normlnodsazen">
    <w:name w:val="Normal Indent"/>
    <w:basedOn w:val="Normln"/>
    <w:uiPriority w:val="99"/>
    <w:qFormat/>
    <w:rsid w:val="00E75532"/>
    <w:pPr>
      <w:spacing w:before="120" w:after="0" w:line="240" w:lineRule="auto"/>
      <w:ind w:left="567"/>
      <w:jc w:val="both"/>
    </w:pPr>
    <w:rPr>
      <w:rFonts w:ascii="Times New Roman" w:hAnsi="Times New Roman" w:cs="Times New Roman"/>
      <w:sz w:val="24"/>
      <w:szCs w:val="20"/>
      <w:lang w:eastAsia="cs-CZ"/>
    </w:rPr>
  </w:style>
  <w:style w:type="paragraph" w:customStyle="1" w:styleId="normlnodsazensodrkou4">
    <w:name w:val="normální odsazený s odrážkou 4"/>
    <w:basedOn w:val="normlnodsazensodrkou"/>
    <w:uiPriority w:val="99"/>
    <w:qFormat/>
    <w:rsid w:val="00E75532"/>
    <w:pPr>
      <w:tabs>
        <w:tab w:val="clear" w:pos="851"/>
        <w:tab w:val="left" w:pos="360"/>
      </w:tabs>
      <w:ind w:left="360" w:hanging="360"/>
    </w:pPr>
    <w:rPr>
      <w:sz w:val="24"/>
    </w:rPr>
  </w:style>
  <w:style w:type="paragraph" w:customStyle="1" w:styleId="ZkladntextodsazenIMP">
    <w:name w:val="Základní text odsazený_IMP"/>
    <w:basedOn w:val="Normln"/>
    <w:qFormat/>
    <w:rsid w:val="00E75532"/>
    <w:pPr>
      <w:tabs>
        <w:tab w:val="left" w:pos="6720"/>
      </w:tabs>
      <w:spacing w:after="0" w:line="228" w:lineRule="auto"/>
      <w:ind w:left="227"/>
      <w:textAlignment w:val="baseline"/>
    </w:pPr>
    <w:rPr>
      <w:rFonts w:ascii="Times New Roman" w:hAnsi="Times New Roman" w:cs="Times New Roman"/>
      <w:szCs w:val="20"/>
      <w:lang w:eastAsia="cs-CZ"/>
    </w:rPr>
  </w:style>
  <w:style w:type="paragraph" w:styleId="Normlnweb">
    <w:name w:val="Normal (Web)"/>
    <w:basedOn w:val="Normln"/>
    <w:uiPriority w:val="99"/>
    <w:qFormat/>
    <w:rsid w:val="00E75532"/>
    <w:pPr>
      <w:spacing w:beforeAutospacing="1" w:afterAutospacing="1" w:line="240" w:lineRule="auto"/>
      <w:jc w:val="both"/>
    </w:pPr>
    <w:rPr>
      <w:rFonts w:ascii="Times New Roman" w:hAnsi="Times New Roman" w:cs="Times New Roman"/>
      <w:sz w:val="24"/>
      <w:szCs w:val="24"/>
      <w:lang w:eastAsia="cs-CZ"/>
    </w:rPr>
  </w:style>
  <w:style w:type="paragraph" w:styleId="Zkladntext2">
    <w:name w:val="Body Text 2"/>
    <w:basedOn w:val="Normln"/>
    <w:link w:val="Zkladntext2Char"/>
    <w:uiPriority w:val="99"/>
    <w:semiHidden/>
    <w:unhideWhenUsed/>
    <w:qFormat/>
    <w:rsid w:val="00E75532"/>
    <w:pPr>
      <w:spacing w:after="120" w:line="480" w:lineRule="auto"/>
    </w:pPr>
  </w:style>
  <w:style w:type="paragraph" w:styleId="Zhlav">
    <w:name w:val="header"/>
    <w:basedOn w:val="Normln"/>
    <w:link w:val="ZhlavChar"/>
    <w:unhideWhenUsed/>
    <w:rsid w:val="00E75532"/>
    <w:pPr>
      <w:tabs>
        <w:tab w:val="center" w:pos="4536"/>
        <w:tab w:val="right" w:pos="9072"/>
      </w:tabs>
      <w:spacing w:after="0" w:line="240" w:lineRule="auto"/>
    </w:pPr>
  </w:style>
  <w:style w:type="paragraph" w:styleId="Zkladntextodsazen2">
    <w:name w:val="Body Text Indent 2"/>
    <w:basedOn w:val="Normln"/>
    <w:link w:val="Zkladntextodsazen2Char"/>
    <w:uiPriority w:val="99"/>
    <w:semiHidden/>
    <w:unhideWhenUsed/>
    <w:qFormat/>
    <w:rsid w:val="00C645C3"/>
    <w:pPr>
      <w:spacing w:after="120" w:line="480" w:lineRule="auto"/>
      <w:ind w:left="283"/>
    </w:pPr>
  </w:style>
  <w:style w:type="paragraph" w:styleId="Zkladntextodsazen">
    <w:name w:val="Body Text Indent"/>
    <w:basedOn w:val="Normln"/>
    <w:link w:val="ZkladntextodsazenChar"/>
    <w:uiPriority w:val="99"/>
    <w:unhideWhenUsed/>
    <w:rsid w:val="005C4DDD"/>
    <w:pPr>
      <w:spacing w:after="120"/>
      <w:ind w:left="283"/>
    </w:pPr>
  </w:style>
  <w:style w:type="paragraph" w:customStyle="1" w:styleId="AAOdstavec">
    <w:name w:val="AA_Odstavec"/>
    <w:basedOn w:val="Normln"/>
    <w:qFormat/>
    <w:rsid w:val="005C4DDD"/>
    <w:pPr>
      <w:spacing w:after="0" w:line="240" w:lineRule="auto"/>
      <w:jc w:val="both"/>
    </w:pPr>
    <w:rPr>
      <w:rFonts w:ascii="Arial" w:hAnsi="Arial" w:cs="Arial"/>
      <w:sz w:val="20"/>
      <w:szCs w:val="20"/>
    </w:rPr>
  </w:style>
  <w:style w:type="paragraph" w:customStyle="1" w:styleId="BodyText21">
    <w:name w:val="Body Text 21"/>
    <w:basedOn w:val="Normln"/>
    <w:uiPriority w:val="99"/>
    <w:qFormat/>
    <w:rsid w:val="005C4DDD"/>
    <w:pPr>
      <w:widowControl w:val="0"/>
      <w:spacing w:after="0" w:line="240" w:lineRule="auto"/>
      <w:jc w:val="both"/>
    </w:pPr>
    <w:rPr>
      <w:rFonts w:ascii="Times New Roman" w:hAnsi="Times New Roman" w:cs="Times New Roman"/>
      <w:szCs w:val="20"/>
      <w:lang w:eastAsia="cs-CZ"/>
    </w:rPr>
  </w:style>
  <w:style w:type="paragraph" w:styleId="Textbubliny">
    <w:name w:val="Balloon Text"/>
    <w:basedOn w:val="Normln"/>
    <w:link w:val="TextbublinyChar"/>
    <w:uiPriority w:val="99"/>
    <w:semiHidden/>
    <w:unhideWhenUsed/>
    <w:qFormat/>
    <w:rsid w:val="003C7FC2"/>
    <w:pPr>
      <w:spacing w:after="0" w:line="240" w:lineRule="auto"/>
    </w:pPr>
    <w:rPr>
      <w:rFonts w:ascii="Segoe UI" w:hAnsi="Segoe UI" w:cs="Segoe UI"/>
      <w:sz w:val="18"/>
      <w:szCs w:val="18"/>
    </w:rPr>
  </w:style>
  <w:style w:type="table" w:styleId="Mkatabulky">
    <w:name w:val="Table Grid"/>
    <w:basedOn w:val="Normlntabulka"/>
    <w:uiPriority w:val="59"/>
    <w:rsid w:val="00E75532"/>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uiPriority w:val="39"/>
    <w:rsid w:val="00DD49DE"/>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8499</Words>
  <Characters>50150</Characters>
  <Application>Microsoft Office Word</Application>
  <DocSecurity>0</DocSecurity>
  <Lines>417</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Roman Šebesta</dc:creator>
  <dc:description/>
  <cp:lastModifiedBy>Ing. Tomáš Večeřa</cp:lastModifiedBy>
  <cp:revision>2</cp:revision>
  <dcterms:created xsi:type="dcterms:W3CDTF">2026-03-17T11:38:00Z</dcterms:created>
  <dcterms:modified xsi:type="dcterms:W3CDTF">2026-03-17T11:38:00Z</dcterms:modified>
  <dc:language>cs-CZ</dc:language>
</cp:coreProperties>
</file>