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8E9" w:rsidRDefault="00A338E9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</w:p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BE1024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uzavřena podle § 2586 a</w:t>
      </w:r>
      <w:r w:rsidR="00540816" w:rsidRPr="00BE1024">
        <w:rPr>
          <w:rFonts w:ascii="Tahoma" w:hAnsi="Tahoma" w:cs="Tahoma"/>
          <w:sz w:val="21"/>
          <w:szCs w:val="21"/>
        </w:rPr>
        <w:t xml:space="preserve"> násl. zákona č. 89/2012 Sb., o</w:t>
      </w:r>
      <w:r w:rsidRPr="00BE1024">
        <w:rPr>
          <w:rFonts w:ascii="Tahoma" w:hAnsi="Tahoma" w:cs="Tahoma"/>
          <w:sz w:val="21"/>
          <w:szCs w:val="21"/>
        </w:rPr>
        <w:t>bčanský</w:t>
      </w:r>
      <w:r w:rsidR="00DE14F8" w:rsidRPr="00BE102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BE1024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Níže označené smluvní strany</w:t>
      </w:r>
      <w:r w:rsidR="004B72FE" w:rsidRPr="00BE1024">
        <w:rPr>
          <w:rFonts w:ascii="Tahoma" w:hAnsi="Tahoma" w:cs="Tahoma"/>
          <w:sz w:val="21"/>
          <w:szCs w:val="21"/>
        </w:rPr>
        <w:t xml:space="preserve"> </w:t>
      </w:r>
    </w:p>
    <w:p w:rsidR="003573F2" w:rsidRPr="003573F2" w:rsidRDefault="003573F2" w:rsidP="003573F2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bookmarkStart w:id="0" w:name="_Hlk168639255"/>
      <w:r w:rsidRPr="003573F2">
        <w:rPr>
          <w:rFonts w:ascii="Tahoma" w:hAnsi="Tahoma" w:cs="Tahoma"/>
          <w:b/>
          <w:bCs/>
          <w:sz w:val="21"/>
          <w:szCs w:val="21"/>
        </w:rPr>
        <w:t>Jesle Frýdek-Místek, p. o.</w:t>
      </w:r>
    </w:p>
    <w:p w:rsidR="003573F2" w:rsidRPr="003573F2" w:rsidRDefault="003573F2" w:rsidP="003573F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573F2">
        <w:rPr>
          <w:rFonts w:ascii="Tahoma" w:hAnsi="Tahoma" w:cs="Tahoma"/>
          <w:sz w:val="21"/>
          <w:szCs w:val="21"/>
        </w:rPr>
        <w:t>sídlo: Frýdek-Místek, Brožíkova 40, PSČ 738 01</w:t>
      </w:r>
    </w:p>
    <w:bookmarkEnd w:id="0"/>
    <w:p w:rsidR="003573F2" w:rsidRPr="003573F2" w:rsidRDefault="003573F2" w:rsidP="003573F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573F2">
        <w:rPr>
          <w:rFonts w:ascii="Tahoma" w:hAnsi="Tahoma" w:cs="Tahoma"/>
          <w:sz w:val="21"/>
          <w:szCs w:val="21"/>
        </w:rPr>
        <w:t>IČ: 49562461</w:t>
      </w:r>
    </w:p>
    <w:p w:rsidR="003573F2" w:rsidRPr="003573F2" w:rsidRDefault="003573F2" w:rsidP="003573F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573F2">
        <w:rPr>
          <w:rFonts w:ascii="Tahoma" w:hAnsi="Tahoma" w:cs="Tahoma"/>
          <w:sz w:val="21"/>
          <w:szCs w:val="21"/>
        </w:rPr>
        <w:t>DIČ: CZ49562461</w:t>
      </w:r>
    </w:p>
    <w:p w:rsidR="003573F2" w:rsidRPr="003573F2" w:rsidRDefault="003573F2" w:rsidP="003573F2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</w:t>
      </w:r>
      <w:r w:rsidR="00A338E9">
        <w:rPr>
          <w:rFonts w:ascii="Tahoma" w:hAnsi="Tahoma" w:cs="Tahoma"/>
          <w:sz w:val="21"/>
          <w:szCs w:val="21"/>
        </w:rPr>
        <w:t>á</w:t>
      </w:r>
      <w:r w:rsidRPr="003573F2">
        <w:rPr>
          <w:rFonts w:ascii="Tahoma" w:hAnsi="Tahoma" w:cs="Tahoma"/>
          <w:sz w:val="21"/>
          <w:szCs w:val="21"/>
        </w:rPr>
        <w:t>: Mgr. Jan</w:t>
      </w:r>
      <w:r>
        <w:rPr>
          <w:rFonts w:ascii="Tahoma" w:hAnsi="Tahoma" w:cs="Tahoma"/>
          <w:sz w:val="21"/>
          <w:szCs w:val="21"/>
        </w:rPr>
        <w:t>ou</w:t>
      </w:r>
      <w:r w:rsidRPr="003573F2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3573F2">
        <w:rPr>
          <w:rFonts w:ascii="Tahoma" w:hAnsi="Tahoma" w:cs="Tahoma"/>
          <w:sz w:val="21"/>
          <w:szCs w:val="21"/>
        </w:rPr>
        <w:t>Kocichov</w:t>
      </w:r>
      <w:r>
        <w:rPr>
          <w:rFonts w:ascii="Tahoma" w:hAnsi="Tahoma" w:cs="Tahoma"/>
          <w:sz w:val="21"/>
          <w:szCs w:val="21"/>
        </w:rPr>
        <w:t>ou</w:t>
      </w:r>
      <w:proofErr w:type="spellEnd"/>
      <w:r w:rsidRPr="003573F2">
        <w:rPr>
          <w:rFonts w:ascii="Tahoma" w:hAnsi="Tahoma" w:cs="Tahoma"/>
          <w:sz w:val="21"/>
          <w:szCs w:val="21"/>
        </w:rPr>
        <w:t>, ředitelk</w:t>
      </w:r>
      <w:r>
        <w:rPr>
          <w:rFonts w:ascii="Tahoma" w:hAnsi="Tahoma" w:cs="Tahoma"/>
          <w:sz w:val="21"/>
          <w:szCs w:val="21"/>
        </w:rPr>
        <w:t>ou</w:t>
      </w:r>
    </w:p>
    <w:p w:rsidR="00C35A51" w:rsidRPr="00BE1024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BE1024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jméno, příjmení/ název, obchodní firma/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se sídlem…,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zastoupena… /v případě právnické osoby/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zapsána v obchodním rejstříku vedeném Krajským/městským soudem v…………pod </w:t>
      </w:r>
      <w:proofErr w:type="spellStart"/>
      <w:r w:rsidRPr="00BE1024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BE1024">
        <w:rPr>
          <w:rFonts w:ascii="Tahoma" w:hAnsi="Tahoma" w:cs="Tahoma"/>
          <w:sz w:val="21"/>
          <w:szCs w:val="21"/>
          <w:lang w:eastAsia="cs-CZ"/>
        </w:rPr>
        <w:t>. zn. Oddíl ………. vložka ……</w:t>
      </w:r>
      <w:proofErr w:type="gramStart"/>
      <w:r w:rsidRPr="00BE1024">
        <w:rPr>
          <w:rFonts w:ascii="Tahoma" w:hAnsi="Tahoma" w:cs="Tahoma"/>
          <w:sz w:val="21"/>
          <w:szCs w:val="21"/>
          <w:lang w:eastAsia="cs-CZ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  <w:lang w:eastAsia="cs-CZ"/>
        </w:rPr>
        <w:t xml:space="preserve">. 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č. účtu: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tel: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e-mail:</w:t>
      </w:r>
    </w:p>
    <w:p w:rsidR="00C26B40" w:rsidRPr="00BE1024" w:rsidRDefault="00C26B40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6C91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BE1024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BE1024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BE1024">
        <w:rPr>
          <w:rFonts w:ascii="Tahoma" w:hAnsi="Tahoma" w:cs="Tahoma"/>
          <w:sz w:val="21"/>
          <w:szCs w:val="21"/>
        </w:rPr>
        <w:t>podle § 2586 a násl. zákona č. 89/2012 Sb., o</w:t>
      </w:r>
      <w:r w:rsidRPr="00BE1024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b/>
          <w:sz w:val="21"/>
          <w:szCs w:val="21"/>
        </w:rPr>
        <w:t>„</w:t>
      </w:r>
      <w:r w:rsidR="00A338E9" w:rsidRPr="00A338E9">
        <w:rPr>
          <w:rFonts w:ascii="Tahoma" w:hAnsi="Tahoma" w:cs="Tahoma"/>
          <w:b/>
          <w:bCs/>
          <w:sz w:val="21"/>
          <w:szCs w:val="21"/>
        </w:rPr>
        <w:t>Rekonstrukce vnějšího jímacího vedení LPS, Jesle Brožíkova 40, Frýdek-Místek</w:t>
      </w:r>
      <w:r w:rsidR="00DE14F8" w:rsidRPr="00BE1024">
        <w:rPr>
          <w:rFonts w:ascii="Tahoma" w:hAnsi="Tahoma" w:cs="Tahoma"/>
          <w:b/>
          <w:sz w:val="21"/>
          <w:szCs w:val="21"/>
        </w:rPr>
        <w:t>“</w:t>
      </w:r>
      <w:r w:rsidR="00DE14F8" w:rsidRPr="00BE1024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BE1024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1</w:t>
      </w:r>
    </w:p>
    <w:p w:rsidR="00DF7532" w:rsidRPr="00BE1024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BE1024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BE1024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BE1024" w:rsidRDefault="005748CC" w:rsidP="00AA2176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</w:t>
      </w:r>
      <w:r w:rsidR="00053788" w:rsidRPr="00BE1024">
        <w:rPr>
          <w:rFonts w:ascii="Tahoma" w:hAnsi="Tahoma" w:cs="Tahoma"/>
          <w:sz w:val="21"/>
          <w:szCs w:val="21"/>
        </w:rPr>
        <w:t xml:space="preserve">bjednatel má zájem </w:t>
      </w:r>
      <w:r w:rsidR="00A338E9">
        <w:rPr>
          <w:rFonts w:ascii="Tahoma" w:hAnsi="Tahoma" w:cs="Tahoma"/>
          <w:sz w:val="21"/>
          <w:szCs w:val="21"/>
        </w:rPr>
        <w:t>provést rekonstrukci vnějšího jímacího vedení LPS v</w:t>
      </w:r>
      <w:r w:rsidR="009218C9" w:rsidRPr="00830060">
        <w:rPr>
          <w:rFonts w:ascii="Tahoma" w:hAnsi="Tahoma" w:cs="Tahoma"/>
          <w:b/>
          <w:bCs/>
          <w:sz w:val="21"/>
          <w:szCs w:val="21"/>
        </w:rPr>
        <w:t xml:space="preserve"> </w:t>
      </w:r>
      <w:r w:rsidR="009218C9" w:rsidRPr="00A338E9">
        <w:rPr>
          <w:rFonts w:ascii="Tahoma" w:hAnsi="Tahoma" w:cs="Tahoma"/>
          <w:bCs/>
          <w:sz w:val="21"/>
          <w:szCs w:val="21"/>
        </w:rPr>
        <w:t>Je</w:t>
      </w:r>
      <w:r w:rsidR="00A338E9" w:rsidRPr="00A338E9">
        <w:rPr>
          <w:rFonts w:ascii="Tahoma" w:hAnsi="Tahoma" w:cs="Tahoma"/>
          <w:bCs/>
          <w:sz w:val="21"/>
          <w:szCs w:val="21"/>
        </w:rPr>
        <w:t>slích</w:t>
      </w:r>
      <w:r w:rsidR="009218C9" w:rsidRPr="00A338E9">
        <w:rPr>
          <w:rFonts w:ascii="Tahoma" w:hAnsi="Tahoma" w:cs="Tahoma"/>
          <w:bCs/>
          <w:sz w:val="21"/>
          <w:szCs w:val="21"/>
        </w:rPr>
        <w:t xml:space="preserve"> Brožíkova 40, Frýdek-Místek</w:t>
      </w:r>
      <w:r w:rsidR="009218C9" w:rsidRPr="00A338E9">
        <w:rPr>
          <w:rFonts w:ascii="Tahoma" w:hAnsi="Tahoma" w:cs="Tahoma"/>
          <w:sz w:val="21"/>
          <w:szCs w:val="21"/>
        </w:rPr>
        <w:t xml:space="preserve"> </w:t>
      </w:r>
      <w:r w:rsidR="0011058A" w:rsidRPr="00A338E9">
        <w:rPr>
          <w:rFonts w:ascii="Tahoma" w:hAnsi="Tahoma" w:cs="Tahoma"/>
          <w:sz w:val="21"/>
          <w:szCs w:val="21"/>
        </w:rPr>
        <w:t xml:space="preserve">a </w:t>
      </w:r>
      <w:r w:rsidR="00672D01" w:rsidRPr="00A338E9">
        <w:rPr>
          <w:rFonts w:ascii="Tahoma" w:hAnsi="Tahoma" w:cs="Tahoma"/>
          <w:sz w:val="21"/>
          <w:szCs w:val="21"/>
        </w:rPr>
        <w:t>z</w:t>
      </w:r>
      <w:r w:rsidR="00DE14F8" w:rsidRPr="00A338E9">
        <w:rPr>
          <w:rFonts w:ascii="Tahoma" w:hAnsi="Tahoma" w:cs="Tahoma"/>
          <w:sz w:val="21"/>
          <w:szCs w:val="21"/>
        </w:rPr>
        <w:t>a tím</w:t>
      </w:r>
      <w:r w:rsidR="00672D01" w:rsidRPr="00A338E9">
        <w:rPr>
          <w:rFonts w:ascii="Tahoma" w:hAnsi="Tahoma" w:cs="Tahoma"/>
          <w:sz w:val="21"/>
          <w:szCs w:val="21"/>
        </w:rPr>
        <w:t>to</w:t>
      </w:r>
      <w:r w:rsidR="0011058A" w:rsidRPr="00A338E9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A338E9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A338E9">
        <w:rPr>
          <w:rFonts w:ascii="Tahoma" w:hAnsi="Tahoma" w:cs="Tahoma"/>
          <w:sz w:val="21"/>
          <w:szCs w:val="21"/>
        </w:rPr>
        <w:t>zadávacím</w:t>
      </w:r>
      <w:r w:rsidR="00672D01" w:rsidRPr="00BE1024">
        <w:rPr>
          <w:rFonts w:ascii="Tahoma" w:hAnsi="Tahoma" w:cs="Tahoma"/>
          <w:sz w:val="21"/>
          <w:szCs w:val="21"/>
        </w:rPr>
        <w:t xml:space="preserve"> řízením </w:t>
      </w:r>
      <w:r w:rsidR="00F16F49" w:rsidRPr="00BE1024">
        <w:rPr>
          <w:rFonts w:ascii="Tahoma" w:hAnsi="Tahoma" w:cs="Tahoma"/>
          <w:sz w:val="21"/>
          <w:szCs w:val="21"/>
        </w:rPr>
        <w:t>mimo režim</w:t>
      </w:r>
      <w:r w:rsidR="00672D01" w:rsidRPr="00BE1024">
        <w:rPr>
          <w:rFonts w:ascii="Tahoma" w:hAnsi="Tahoma" w:cs="Tahoma"/>
          <w:sz w:val="21"/>
          <w:szCs w:val="21"/>
        </w:rPr>
        <w:t xml:space="preserve"> </w:t>
      </w:r>
      <w:r w:rsidR="00D136DA" w:rsidRPr="00BE1024">
        <w:rPr>
          <w:rFonts w:ascii="Tahoma" w:hAnsi="Tahoma" w:cs="Tahoma"/>
          <w:sz w:val="21"/>
          <w:szCs w:val="21"/>
        </w:rPr>
        <w:t>zákona č.</w:t>
      </w:r>
      <w:r w:rsidR="00BB3DD7" w:rsidRPr="00BE1024">
        <w:rPr>
          <w:rFonts w:ascii="Tahoma" w:hAnsi="Tahoma" w:cs="Tahoma"/>
          <w:sz w:val="21"/>
          <w:szCs w:val="21"/>
        </w:rPr>
        <w:t xml:space="preserve"> 134/201</w:t>
      </w:r>
      <w:r w:rsidR="00DE14F8" w:rsidRPr="00BE1024">
        <w:rPr>
          <w:rFonts w:ascii="Tahoma" w:hAnsi="Tahoma" w:cs="Tahoma"/>
          <w:sz w:val="21"/>
          <w:szCs w:val="21"/>
        </w:rPr>
        <w:t xml:space="preserve">6 Sb., o </w:t>
      </w:r>
      <w:r w:rsidR="00BB3DD7" w:rsidRPr="00BE1024">
        <w:rPr>
          <w:rFonts w:ascii="Tahoma" w:hAnsi="Tahoma" w:cs="Tahoma"/>
          <w:sz w:val="21"/>
          <w:szCs w:val="21"/>
        </w:rPr>
        <w:t xml:space="preserve">zadávání </w:t>
      </w:r>
      <w:r w:rsidR="00DE14F8" w:rsidRPr="00BE1024">
        <w:rPr>
          <w:rFonts w:ascii="Tahoma" w:hAnsi="Tahoma" w:cs="Tahoma"/>
          <w:sz w:val="21"/>
          <w:szCs w:val="21"/>
        </w:rPr>
        <w:t>veřejných zakáz</w:t>
      </w:r>
      <w:r w:rsidR="00BB3DD7" w:rsidRPr="00BE1024">
        <w:rPr>
          <w:rFonts w:ascii="Tahoma" w:hAnsi="Tahoma" w:cs="Tahoma"/>
          <w:sz w:val="21"/>
          <w:szCs w:val="21"/>
        </w:rPr>
        <w:t>e</w:t>
      </w:r>
      <w:r w:rsidR="00DE14F8" w:rsidRPr="00BE1024">
        <w:rPr>
          <w:rFonts w:ascii="Tahoma" w:hAnsi="Tahoma" w:cs="Tahoma"/>
          <w:sz w:val="21"/>
          <w:szCs w:val="21"/>
        </w:rPr>
        <w:t>k, ve znění pozdějšíc</w:t>
      </w:r>
      <w:r w:rsidR="00672D01" w:rsidRPr="00BE1024">
        <w:rPr>
          <w:rFonts w:ascii="Tahoma" w:hAnsi="Tahoma" w:cs="Tahoma"/>
          <w:sz w:val="21"/>
          <w:szCs w:val="21"/>
        </w:rPr>
        <w:t xml:space="preserve">h předpisů (dále jen </w:t>
      </w:r>
      <w:r w:rsidRPr="00BE1024">
        <w:rPr>
          <w:rFonts w:ascii="Tahoma" w:hAnsi="Tahoma" w:cs="Tahoma"/>
          <w:sz w:val="21"/>
          <w:szCs w:val="21"/>
        </w:rPr>
        <w:t>Z</w:t>
      </w:r>
      <w:r w:rsidR="00672D01" w:rsidRPr="00BE1024">
        <w:rPr>
          <w:rFonts w:ascii="Tahoma" w:hAnsi="Tahoma" w:cs="Tahoma"/>
          <w:sz w:val="21"/>
          <w:szCs w:val="21"/>
        </w:rPr>
        <w:t xml:space="preserve">ZVZ), a v souladu s </w:t>
      </w:r>
      <w:r w:rsidR="00DE14F8" w:rsidRPr="00BE1024">
        <w:rPr>
          <w:rFonts w:ascii="Tahoma" w:hAnsi="Tahoma" w:cs="Tahoma"/>
          <w:sz w:val="21"/>
          <w:szCs w:val="21"/>
        </w:rPr>
        <w:t>vnitřní směrnic</w:t>
      </w:r>
      <w:r w:rsidR="009244CE" w:rsidRPr="00BE1024">
        <w:rPr>
          <w:rFonts w:ascii="Tahoma" w:hAnsi="Tahoma" w:cs="Tahoma"/>
          <w:sz w:val="21"/>
          <w:szCs w:val="21"/>
        </w:rPr>
        <w:t>í</w:t>
      </w:r>
      <w:r w:rsidR="00DE14F8" w:rsidRPr="00BE1024">
        <w:rPr>
          <w:rFonts w:ascii="Tahoma" w:hAnsi="Tahoma" w:cs="Tahoma"/>
          <w:sz w:val="21"/>
          <w:szCs w:val="21"/>
        </w:rPr>
        <w:t xml:space="preserve"> QS-74-01</w:t>
      </w:r>
      <w:r w:rsidR="00F16F49" w:rsidRPr="00BE1024">
        <w:rPr>
          <w:rFonts w:ascii="Tahoma" w:hAnsi="Tahoma" w:cs="Tahoma"/>
          <w:sz w:val="21"/>
          <w:szCs w:val="21"/>
        </w:rPr>
        <w:t>,</w:t>
      </w:r>
      <w:r w:rsidR="005A3F38" w:rsidRPr="00BE1024">
        <w:rPr>
          <w:rFonts w:ascii="Tahoma" w:hAnsi="Tahoma" w:cs="Tahoma"/>
          <w:sz w:val="21"/>
          <w:szCs w:val="21"/>
        </w:rPr>
        <w:t xml:space="preserve"> </w:t>
      </w:r>
    </w:p>
    <w:p w:rsidR="00DE14F8" w:rsidRPr="00BE1024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BE1024">
        <w:rPr>
          <w:rFonts w:ascii="Tahoma" w:hAnsi="Tahoma" w:cs="Tahoma"/>
          <w:sz w:val="21"/>
          <w:szCs w:val="21"/>
        </w:rPr>
        <w:t>o</w:t>
      </w:r>
      <w:r w:rsidR="00DE14F8" w:rsidRPr="00BE1024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2</w:t>
      </w:r>
    </w:p>
    <w:p w:rsidR="00DE14F8" w:rsidRPr="00BE1024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BE1024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Předmětem smlouvy je</w:t>
      </w:r>
      <w:r w:rsidR="009E2FFE" w:rsidRPr="00BE1024">
        <w:rPr>
          <w:rFonts w:ascii="Tahoma" w:hAnsi="Tahoma" w:cs="Tahoma"/>
          <w:sz w:val="21"/>
          <w:szCs w:val="21"/>
        </w:rPr>
        <w:t>:</w:t>
      </w:r>
    </w:p>
    <w:p w:rsidR="00C475DB" w:rsidRPr="00BE1024" w:rsidRDefault="00F16F49" w:rsidP="00AA2176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BE1024">
        <w:rPr>
          <w:rFonts w:ascii="Tahoma" w:hAnsi="Tahoma" w:cs="Tahoma"/>
          <w:sz w:val="21"/>
          <w:szCs w:val="21"/>
        </w:rPr>
        <w:t xml:space="preserve">pro objednatele </w:t>
      </w:r>
      <w:r w:rsidR="00AF4C48" w:rsidRPr="00BE1024">
        <w:rPr>
          <w:rFonts w:ascii="Tahoma" w:hAnsi="Tahoma" w:cs="Tahoma"/>
          <w:sz w:val="21"/>
          <w:szCs w:val="21"/>
        </w:rPr>
        <w:t>na vlastní náklad</w:t>
      </w:r>
      <w:r w:rsidR="0011058A" w:rsidRPr="00BE1024">
        <w:rPr>
          <w:rFonts w:ascii="Tahoma" w:hAnsi="Tahoma" w:cs="Tahoma"/>
          <w:sz w:val="21"/>
          <w:szCs w:val="21"/>
        </w:rPr>
        <w:t xml:space="preserve"> a nebezpečí</w:t>
      </w:r>
      <w:r w:rsidR="00735466" w:rsidRPr="00BE1024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BE1024">
        <w:rPr>
          <w:rFonts w:ascii="Tahoma" w:hAnsi="Tahoma" w:cs="Tahoma"/>
          <w:sz w:val="21"/>
          <w:szCs w:val="21"/>
        </w:rPr>
        <w:t xml:space="preserve"> </w:t>
      </w:r>
      <w:r w:rsidR="00A338E9" w:rsidRPr="00A338E9">
        <w:rPr>
          <w:rFonts w:ascii="Tahoma" w:hAnsi="Tahoma" w:cs="Tahoma"/>
          <w:sz w:val="21"/>
          <w:szCs w:val="21"/>
        </w:rPr>
        <w:t>rekonstrukci vnějšího jímacího vedení LPS v Jeslích Brožíkova 40, Frýdek-Místek</w:t>
      </w:r>
      <w:r w:rsidR="00C475DB" w:rsidRPr="00BE1024">
        <w:rPr>
          <w:rFonts w:ascii="Tahoma" w:hAnsi="Tahoma" w:cs="Tahoma"/>
          <w:sz w:val="21"/>
          <w:szCs w:val="21"/>
        </w:rPr>
        <w:t>, to vše</w:t>
      </w:r>
      <w:r w:rsidR="00587902" w:rsidRPr="00BE1024">
        <w:rPr>
          <w:rFonts w:ascii="Tahoma" w:hAnsi="Tahoma" w:cs="Tahoma"/>
          <w:sz w:val="21"/>
          <w:szCs w:val="21"/>
        </w:rPr>
        <w:t xml:space="preserve"> v rozsahu</w:t>
      </w:r>
      <w:r w:rsidR="00C475DB" w:rsidRPr="00BE1024">
        <w:rPr>
          <w:rFonts w:ascii="Tahoma" w:hAnsi="Tahoma" w:cs="Tahoma"/>
          <w:sz w:val="21"/>
          <w:szCs w:val="21"/>
        </w:rPr>
        <w:t>:</w:t>
      </w:r>
    </w:p>
    <w:p w:rsidR="00587902" w:rsidRPr="00A338E9" w:rsidRDefault="00C475DB" w:rsidP="00A338E9">
      <w:pPr>
        <w:pStyle w:val="Odstavecseseznamem"/>
        <w:numPr>
          <w:ilvl w:val="1"/>
          <w:numId w:val="4"/>
        </w:numPr>
        <w:autoSpaceDE w:val="0"/>
        <w:adjustRightInd w:val="0"/>
        <w:spacing w:after="0" w:line="240" w:lineRule="auto"/>
        <w:ind w:left="851" w:hanging="284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BE1024">
        <w:rPr>
          <w:rFonts w:ascii="Tahoma" w:hAnsi="Tahoma" w:cs="Tahoma"/>
          <w:sz w:val="21"/>
          <w:szCs w:val="21"/>
        </w:rPr>
        <w:t xml:space="preserve"> </w:t>
      </w:r>
      <w:r w:rsidR="00A338E9">
        <w:rPr>
          <w:rFonts w:ascii="Tahoma" w:hAnsi="Tahoma" w:cs="Tahoma"/>
          <w:sz w:val="21"/>
          <w:szCs w:val="21"/>
        </w:rPr>
        <w:t>společností</w:t>
      </w:r>
      <w:r w:rsidR="00A338E9" w:rsidRPr="00A338E9">
        <w:rPr>
          <w:rFonts w:ascii="Tahoma" w:eastAsia="NSimSun" w:hAnsi="Tahoma" w:cs="Tahoma"/>
          <w:kern w:val="3"/>
          <w:sz w:val="21"/>
          <w:szCs w:val="21"/>
          <w:lang w:eastAsia="zh-CN" w:bidi="hi-IN"/>
        </w:rPr>
        <w:t xml:space="preserve"> </w:t>
      </w:r>
      <w:r w:rsidR="00A338E9" w:rsidRPr="00A338E9">
        <w:rPr>
          <w:rFonts w:ascii="Tahoma" w:hAnsi="Tahoma" w:cs="Tahoma"/>
          <w:sz w:val="21"/>
          <w:szCs w:val="21"/>
        </w:rPr>
        <w:t>GB elektro servis spol. s r.o. (</w:t>
      </w:r>
      <w:r w:rsidRPr="00A338E9">
        <w:rPr>
          <w:rFonts w:ascii="Tahoma" w:hAnsi="Tahoma" w:cs="Tahoma"/>
          <w:b/>
          <w:sz w:val="21"/>
          <w:szCs w:val="21"/>
        </w:rPr>
        <w:t xml:space="preserve">dále jen projektová dokumentace), </w:t>
      </w:r>
      <w:r w:rsidRPr="00A338E9">
        <w:rPr>
          <w:rFonts w:ascii="Tahoma" w:hAnsi="Tahoma" w:cs="Tahoma"/>
          <w:sz w:val="21"/>
          <w:szCs w:val="21"/>
        </w:rPr>
        <w:t>jejíž součástí je</w:t>
      </w:r>
      <w:r w:rsidRPr="00A338E9">
        <w:rPr>
          <w:rFonts w:ascii="Tahoma" w:hAnsi="Tahoma" w:cs="Tahoma"/>
          <w:b/>
          <w:sz w:val="21"/>
          <w:szCs w:val="21"/>
        </w:rPr>
        <w:t xml:space="preserve"> </w:t>
      </w:r>
      <w:r w:rsidRPr="00A338E9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A338E9">
        <w:rPr>
          <w:rFonts w:ascii="Tahoma" w:hAnsi="Tahoma" w:cs="Tahoma"/>
          <w:sz w:val="21"/>
          <w:szCs w:val="21"/>
        </w:rPr>
        <w:t>;</w:t>
      </w:r>
    </w:p>
    <w:p w:rsidR="00C475DB" w:rsidRPr="00BE1024" w:rsidRDefault="00C475DB" w:rsidP="00A338E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BE1024">
        <w:rPr>
          <w:rFonts w:ascii="Tahoma" w:hAnsi="Tahoma" w:cs="Tahoma"/>
          <w:sz w:val="21"/>
          <w:szCs w:val="21"/>
        </w:rPr>
        <w:t>.</w:t>
      </w:r>
    </w:p>
    <w:p w:rsidR="00735466" w:rsidRPr="00BE1024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Pr="00BE1024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011B93" w:rsidRPr="00BE1024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BE1024">
        <w:rPr>
          <w:rFonts w:ascii="Tahoma" w:hAnsi="Tahoma" w:cs="Tahoma"/>
          <w:sz w:val="21"/>
          <w:szCs w:val="21"/>
        </w:rPr>
        <w:t>dokončené</w:t>
      </w:r>
      <w:r w:rsidR="00011B93" w:rsidRPr="00BE1024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BE1024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:rsidR="00082127" w:rsidRPr="00BE1024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Součástí </w:t>
      </w:r>
      <w:r w:rsidR="006F44D2" w:rsidRPr="00BE1024">
        <w:rPr>
          <w:rFonts w:ascii="Tahoma" w:hAnsi="Tahoma" w:cs="Tahoma"/>
          <w:sz w:val="21"/>
          <w:szCs w:val="21"/>
        </w:rPr>
        <w:t>provádění díla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F44D2" w:rsidRPr="00BE1024">
        <w:rPr>
          <w:rFonts w:ascii="Tahoma" w:hAnsi="Tahoma" w:cs="Tahoma"/>
          <w:sz w:val="21"/>
          <w:szCs w:val="21"/>
        </w:rPr>
        <w:t>jsou zejména</w:t>
      </w:r>
      <w:r w:rsidR="00D47301" w:rsidRPr="00BE1024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BE1024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BE1024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</w:t>
      </w:r>
      <w:r w:rsidR="00D47301" w:rsidRPr="00BE1024">
        <w:rPr>
          <w:rFonts w:ascii="Tahoma" w:hAnsi="Tahoma" w:cs="Tahoma"/>
          <w:sz w:val="21"/>
          <w:szCs w:val="21"/>
        </w:rPr>
        <w:t>ontrola</w:t>
      </w:r>
      <w:r w:rsidRPr="00BE1024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BE1024">
        <w:rPr>
          <w:rFonts w:ascii="Tahoma" w:hAnsi="Tahoma" w:cs="Tahoma"/>
          <w:sz w:val="21"/>
          <w:szCs w:val="21"/>
        </w:rPr>
        <w:t xml:space="preserve"> </w:t>
      </w:r>
    </w:p>
    <w:p w:rsidR="00696AFB" w:rsidRPr="00BE1024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BE1024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BE1024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BE1024">
        <w:rPr>
          <w:rFonts w:ascii="Tahoma" w:hAnsi="Tahoma" w:cs="Tahoma"/>
          <w:sz w:val="21"/>
          <w:szCs w:val="21"/>
        </w:rPr>
        <w:t>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zajištění vytýčení obvodu staveniště,</w:t>
      </w:r>
      <w:r w:rsidR="00781E24" w:rsidRPr="00BE1024">
        <w:rPr>
          <w:rFonts w:ascii="Tahoma" w:hAnsi="Tahoma" w:cs="Tahoma"/>
          <w:sz w:val="21"/>
          <w:szCs w:val="21"/>
        </w:rPr>
        <w:t xml:space="preserve">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č. </w:t>
      </w:r>
      <w:r w:rsidR="006B79C1">
        <w:rPr>
          <w:rFonts w:ascii="Tahoma" w:hAnsi="Tahoma" w:cs="Tahoma"/>
          <w:sz w:val="21"/>
          <w:szCs w:val="21"/>
        </w:rPr>
        <w:t>541/2020</w:t>
      </w:r>
      <w:r w:rsidRPr="00BE1024">
        <w:rPr>
          <w:rFonts w:ascii="Tahoma" w:hAnsi="Tahoma" w:cs="Tahoma"/>
          <w:sz w:val="21"/>
          <w:szCs w:val="21"/>
        </w:rPr>
        <w:t xml:space="preserve"> Sb., o odpadech a o změně některých dalších zákonů, ve znění pozdějších předpisů (dále jen „zákon o odpadech“);</w:t>
      </w:r>
      <w:r w:rsidR="00775259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BE1024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návrh provozních řádů</w:t>
      </w:r>
      <w:r w:rsidR="00082127" w:rsidRPr="00BE1024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BE1024">
        <w:rPr>
          <w:rFonts w:ascii="Tahoma" w:hAnsi="Tahoma" w:cs="Tahoma"/>
          <w:sz w:val="21"/>
          <w:szCs w:val="21"/>
        </w:rPr>
        <w:t>,</w:t>
      </w:r>
      <w:r w:rsidR="00082127" w:rsidRPr="00BE1024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BE1024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povi</w:t>
      </w:r>
      <w:r w:rsidR="00BD325B" w:rsidRPr="00BE1024">
        <w:rPr>
          <w:rFonts w:ascii="Tahoma" w:hAnsi="Tahoma" w:cs="Tahoma"/>
          <w:sz w:val="21"/>
          <w:szCs w:val="21"/>
        </w:rPr>
        <w:t xml:space="preserve">nnost zhotovitele </w:t>
      </w:r>
      <w:r w:rsidRPr="00BE1024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BE1024">
        <w:rPr>
          <w:rFonts w:ascii="Tahoma" w:hAnsi="Tahoma" w:cs="Tahoma"/>
          <w:sz w:val="21"/>
          <w:szCs w:val="21"/>
        </w:rPr>
        <w:t>zpracov</w:t>
      </w:r>
      <w:r w:rsidRPr="00BE1024">
        <w:rPr>
          <w:rFonts w:ascii="Tahoma" w:hAnsi="Tahoma" w:cs="Tahoma"/>
          <w:sz w:val="21"/>
          <w:szCs w:val="21"/>
        </w:rPr>
        <w:t>ávat návrh</w:t>
      </w:r>
      <w:r w:rsidR="00A93994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BE1024">
        <w:rPr>
          <w:rFonts w:ascii="Tahoma" w:hAnsi="Tahoma" w:cs="Tahoma"/>
          <w:sz w:val="21"/>
          <w:szCs w:val="21"/>
        </w:rPr>
        <w:t>„</w:t>
      </w:r>
      <w:r w:rsidRPr="00BE1024">
        <w:rPr>
          <w:rFonts w:ascii="Tahoma" w:hAnsi="Tahoma" w:cs="Tahoma"/>
          <w:sz w:val="21"/>
          <w:szCs w:val="21"/>
        </w:rPr>
        <w:t>více práce</w:t>
      </w:r>
      <w:r w:rsidR="002E03A2" w:rsidRPr="00BE1024">
        <w:rPr>
          <w:rFonts w:ascii="Tahoma" w:hAnsi="Tahoma" w:cs="Tahoma"/>
          <w:sz w:val="21"/>
          <w:szCs w:val="21"/>
        </w:rPr>
        <w:t>“</w:t>
      </w:r>
      <w:r w:rsidRPr="00BE1024">
        <w:rPr>
          <w:rFonts w:ascii="Tahoma" w:hAnsi="Tahoma" w:cs="Tahoma"/>
          <w:sz w:val="21"/>
          <w:szCs w:val="21"/>
        </w:rPr>
        <w:t xml:space="preserve">) a </w:t>
      </w:r>
      <w:r w:rsidR="00A93994" w:rsidRPr="00BE1024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BE1024">
        <w:rPr>
          <w:rFonts w:ascii="Tahoma" w:hAnsi="Tahoma" w:cs="Tahoma"/>
          <w:sz w:val="21"/>
          <w:szCs w:val="21"/>
        </w:rPr>
        <w:t>(dále jen „</w:t>
      </w:r>
      <w:r w:rsidR="00724CA5" w:rsidRPr="00BE1024">
        <w:rPr>
          <w:rFonts w:ascii="Tahoma" w:hAnsi="Tahoma" w:cs="Tahoma"/>
          <w:sz w:val="21"/>
          <w:szCs w:val="21"/>
        </w:rPr>
        <w:t>méně práce</w:t>
      </w:r>
      <w:r w:rsidR="002E03A2" w:rsidRPr="00BE1024">
        <w:rPr>
          <w:rFonts w:ascii="Tahoma" w:hAnsi="Tahoma" w:cs="Tahoma"/>
          <w:sz w:val="21"/>
          <w:szCs w:val="21"/>
        </w:rPr>
        <w:t xml:space="preserve">“) </w:t>
      </w:r>
      <w:r w:rsidRPr="00BE1024">
        <w:rPr>
          <w:rFonts w:ascii="Tahoma" w:hAnsi="Tahoma" w:cs="Tahoma"/>
          <w:sz w:val="21"/>
          <w:szCs w:val="21"/>
        </w:rPr>
        <w:t>formou změnových listů</w:t>
      </w:r>
      <w:r w:rsidR="00B9455A" w:rsidRPr="00BE1024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BE1024">
        <w:rPr>
          <w:rFonts w:ascii="Tahoma" w:hAnsi="Tahoma" w:cs="Tahoma"/>
          <w:sz w:val="21"/>
          <w:szCs w:val="21"/>
        </w:rPr>
        <w:t>.</w:t>
      </w:r>
    </w:p>
    <w:p w:rsidR="00EE4688" w:rsidRPr="00BE1024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A338E9" w:rsidRPr="00BE1024" w:rsidRDefault="00A338E9" w:rsidP="00A338E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 Pro zajištění kvality prací je zhotovitel povinen provést stavbu v souladu s technickými kvalitativními podmínkami (TKP), platnými ČSN, a technologickými předpisy a postupy platnými pro výše uvedené technologie, a to zejména v souladu:</w:t>
      </w:r>
    </w:p>
    <w:p w:rsidR="00A338E9" w:rsidRPr="00BE1024" w:rsidRDefault="00A338E9" w:rsidP="00A338E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zadáním a projektovou dokumentací stavby</w:t>
      </w:r>
    </w:p>
    <w:p w:rsidR="00A338E9" w:rsidRPr="00E577D8" w:rsidRDefault="00A338E9" w:rsidP="00A338E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E67F48">
        <w:rPr>
          <w:rFonts w:ascii="Tahoma" w:hAnsi="Tahoma" w:cs="Tahoma"/>
          <w:color w:val="000000" w:themeColor="text1"/>
          <w:sz w:val="21"/>
          <w:szCs w:val="21"/>
        </w:rPr>
        <w:t>se zákonem č. 283/2021 Sb., stavební zákon, ve znění pozdějších předpisů</w:t>
      </w:r>
      <w:r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vyhláškou č. </w:t>
      </w:r>
      <w:r>
        <w:rPr>
          <w:rFonts w:ascii="Tahoma" w:hAnsi="Tahoma" w:cs="Tahoma"/>
          <w:color w:val="000000" w:themeColor="text1"/>
          <w:sz w:val="21"/>
          <w:szCs w:val="21"/>
        </w:rPr>
        <w:t>131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/20</w:t>
      </w:r>
      <w:r>
        <w:rPr>
          <w:rFonts w:ascii="Tahoma" w:hAnsi="Tahoma" w:cs="Tahoma"/>
          <w:color w:val="000000" w:themeColor="text1"/>
          <w:sz w:val="21"/>
          <w:szCs w:val="21"/>
        </w:rPr>
        <w:t>24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Sb., o dokumentaci staveb</w:t>
      </w:r>
      <w:r w:rsidRPr="00E67F48">
        <w:rPr>
          <w:rFonts w:ascii="Tahoma" w:hAnsi="Tahoma" w:cs="Tahoma"/>
          <w:color w:val="000000" w:themeColor="text1"/>
          <w:sz w:val="21"/>
          <w:szCs w:val="21"/>
          <w:lang w:eastAsia="cs-CZ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>
        <w:rPr>
          <w:rFonts w:ascii="Tahoma" w:hAnsi="Tahoma" w:cs="Tahoma"/>
          <w:color w:val="000000" w:themeColor="text1"/>
          <w:sz w:val="21"/>
          <w:szCs w:val="21"/>
        </w:rPr>
        <w:t>v platném znění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color w:val="000000" w:themeColor="text1"/>
        </w:rPr>
        <w:t xml:space="preserve"> </w:t>
      </w:r>
      <w:r w:rsidRPr="00E577D8">
        <w:rPr>
          <w:rFonts w:ascii="Tahoma" w:hAnsi="Tahoma" w:cs="Tahoma"/>
          <w:sz w:val="21"/>
          <w:szCs w:val="21"/>
        </w:rPr>
        <w:t xml:space="preserve">vyhláškou č. 268/2009 Sb., o technických požadavcích na stavby, </w:t>
      </w:r>
    </w:p>
    <w:p w:rsidR="00A338E9" w:rsidRPr="00BE1024" w:rsidRDefault="00A338E9" w:rsidP="00A338E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dále v souladu s ČSN, EN, ON, TP, jimiž se definuje požadovaná kvalita a způsob její kontroly</w:t>
      </w:r>
    </w:p>
    <w:p w:rsidR="00A338E9" w:rsidRPr="00BE1024" w:rsidRDefault="00A338E9" w:rsidP="00A338E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</w:t>
      </w:r>
      <w:r>
        <w:rPr>
          <w:rFonts w:ascii="Tahoma" w:hAnsi="Tahoma" w:cs="Tahoma"/>
          <w:sz w:val="21"/>
          <w:szCs w:val="21"/>
        </w:rPr>
        <w:t>ů</w:t>
      </w:r>
      <w:r w:rsidRPr="00BE1024">
        <w:rPr>
          <w:rFonts w:ascii="Tahoma" w:hAnsi="Tahoma" w:cs="Tahoma"/>
          <w:sz w:val="21"/>
          <w:szCs w:val="21"/>
        </w:rPr>
        <w:t xml:space="preserve"> pro daný typ staveb a z toho vyplývající kvality díla, při použití běžných materiálů, standardních výrobků a konstrukcí zaručujících vlastnosti podle stavebního zákona a nařízení vlády č. 163/2002 Sb., kterým se stanoví technické požadavky na vybrané stavební výrobky, v souladu se zákonem č. 22/1997 Sb., o technických požadavcích na výrobky v platném znění a dalších prováděcích předpisů v platném znění.</w:t>
      </w:r>
    </w:p>
    <w:p w:rsidR="004E1C8D" w:rsidRPr="00BE1024" w:rsidRDefault="004E1C8D" w:rsidP="004E1C8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970548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017FE0" w:rsidRPr="00BE1024" w:rsidRDefault="00017FE0" w:rsidP="00017F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BE1024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BE1024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BE1024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BE1024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BE1024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BE1024">
        <w:rPr>
          <w:rFonts w:ascii="Tahoma" w:hAnsi="Tahoma" w:cs="Tahoma"/>
          <w:sz w:val="21"/>
          <w:szCs w:val="21"/>
          <w:lang w:eastAsia="cs-CZ"/>
        </w:rPr>
        <w:t>m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BE1024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BE1024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BE1024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BE1024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BE1024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BE1024">
        <w:rPr>
          <w:rFonts w:ascii="Tahoma" w:hAnsi="Tahoma" w:cs="Tahoma"/>
          <w:sz w:val="21"/>
          <w:szCs w:val="21"/>
        </w:rPr>
        <w:t>vzetí</w:t>
      </w:r>
      <w:r w:rsidRPr="00BE1024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BE1024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BE1024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3A2FF5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3</w:t>
      </w:r>
    </w:p>
    <w:p w:rsidR="00EF3874" w:rsidRPr="00BE1024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BE1024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BE1024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4C1BF1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AA347C">
        <w:rPr>
          <w:rFonts w:ascii="Tahoma" w:hAnsi="Tahoma" w:cs="Tahoma"/>
          <w:color w:val="000000" w:themeColor="text1"/>
          <w:sz w:val="21"/>
          <w:szCs w:val="21"/>
          <w:lang w:eastAsia="cs-CZ"/>
        </w:rPr>
        <w:t xml:space="preserve">Zhotovitel je povinen provést dílo v termínu </w:t>
      </w:r>
      <w:r w:rsidRPr="00AA347C">
        <w:rPr>
          <w:rFonts w:ascii="Tahoma" w:hAnsi="Tahoma" w:cs="Tahoma"/>
          <w:b/>
          <w:color w:val="000000" w:themeColor="text1"/>
          <w:sz w:val="21"/>
          <w:szCs w:val="21"/>
          <w:lang w:eastAsia="cs-CZ"/>
        </w:rPr>
        <w:t>do</w:t>
      </w:r>
      <w:r w:rsidR="0084194A" w:rsidRPr="00AA347C">
        <w:rPr>
          <w:rFonts w:ascii="Tahoma" w:hAnsi="Tahoma" w:cs="Tahoma"/>
          <w:b/>
          <w:color w:val="000000" w:themeColor="text1"/>
          <w:sz w:val="21"/>
          <w:szCs w:val="21"/>
          <w:lang w:eastAsia="cs-CZ"/>
        </w:rPr>
        <w:t xml:space="preserve"> </w:t>
      </w:r>
      <w:r w:rsidR="00A338E9">
        <w:rPr>
          <w:rFonts w:ascii="Tahoma" w:hAnsi="Tahoma" w:cs="Tahoma"/>
          <w:b/>
          <w:color w:val="000000" w:themeColor="text1"/>
          <w:sz w:val="21"/>
          <w:szCs w:val="21"/>
          <w:lang w:eastAsia="cs-CZ"/>
        </w:rPr>
        <w:t>30.11.2025.</w:t>
      </w:r>
      <w:r w:rsidRPr="004C1BF1">
        <w:rPr>
          <w:rFonts w:ascii="Tahoma" w:hAnsi="Tahoma" w:cs="Tahoma"/>
          <w:color w:val="FF0000"/>
          <w:sz w:val="21"/>
          <w:szCs w:val="21"/>
          <w:lang w:eastAsia="cs-CZ"/>
        </w:rPr>
        <w:t xml:space="preserve"> </w:t>
      </w:r>
    </w:p>
    <w:p w:rsidR="002235BB" w:rsidRPr="00BE1024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22AEF" w:rsidRPr="00BE1024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A80368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4C4BFF" w:rsidRPr="00BE1024" w:rsidRDefault="004C4BFF" w:rsidP="00922AE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      </w:t>
      </w:r>
    </w:p>
    <w:p w:rsidR="00714A7E" w:rsidRDefault="00303988" w:rsidP="00714A7E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Staveniště je zhotovitel povinen převzít do</w:t>
      </w:r>
      <w:r w:rsidR="00A7436A" w:rsidRPr="00BE1024">
        <w:rPr>
          <w:rFonts w:ascii="Tahoma" w:hAnsi="Tahoma" w:cs="Tahoma"/>
          <w:sz w:val="21"/>
          <w:szCs w:val="21"/>
          <w:lang w:eastAsia="cs-CZ"/>
        </w:rPr>
        <w:t xml:space="preserve"> 5 d</w:t>
      </w:r>
      <w:r w:rsidR="00922AEF" w:rsidRPr="00BE1024">
        <w:rPr>
          <w:rFonts w:ascii="Tahoma" w:hAnsi="Tahoma" w:cs="Tahoma"/>
          <w:sz w:val="21"/>
          <w:szCs w:val="21"/>
          <w:lang w:eastAsia="cs-CZ"/>
        </w:rPr>
        <w:t>nů od písemné výzvy objednatele.</w:t>
      </w:r>
    </w:p>
    <w:p w:rsidR="00887257" w:rsidRPr="00BE1024" w:rsidRDefault="00AC0CB6" w:rsidP="00714A7E">
      <w:pPr>
        <w:pStyle w:val="Odstavecseseznamem"/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</w:t>
      </w:r>
    </w:p>
    <w:p w:rsidR="00A80368" w:rsidRPr="00BE1024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BE1024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BE1024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BE1024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981EDD" w:rsidRDefault="007D454A" w:rsidP="00981EDD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Změna lhůty pro dokončení díla je možná pouze v</w:t>
      </w:r>
      <w:r w:rsidR="006B79C1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případě</w:t>
      </w:r>
      <w:r w:rsidR="006B79C1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81EDD">
        <w:rPr>
          <w:rFonts w:ascii="Tahoma" w:hAnsi="Tahoma" w:cs="Tahoma"/>
          <w:sz w:val="21"/>
          <w:szCs w:val="21"/>
          <w:lang w:eastAsia="cs-CZ"/>
        </w:rPr>
        <w:t>dodatečných prací, které mají vliv na termín dokončení díla o dobu odpovídající době provádění těchto prací a které byly sjednané způsobem dle této smlouvy</w:t>
      </w:r>
      <w:r w:rsidR="00981EDD">
        <w:rPr>
          <w:rFonts w:ascii="Tahoma" w:hAnsi="Tahoma" w:cs="Tahoma"/>
          <w:sz w:val="21"/>
          <w:szCs w:val="21"/>
          <w:lang w:eastAsia="cs-CZ"/>
        </w:rPr>
        <w:t>.</w:t>
      </w:r>
      <w:r w:rsidRPr="00981EDD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7D454A" w:rsidRPr="00BE1024" w:rsidRDefault="007D454A" w:rsidP="007D454A">
      <w:pPr>
        <w:pStyle w:val="Odstavecseseznamem"/>
        <w:spacing w:after="120" w:line="240" w:lineRule="auto"/>
        <w:ind w:left="924"/>
        <w:jc w:val="both"/>
        <w:rPr>
          <w:rFonts w:ascii="Tahoma" w:hAnsi="Tahoma" w:cs="Tahoma"/>
          <w:sz w:val="21"/>
          <w:szCs w:val="21"/>
        </w:rPr>
      </w:pPr>
    </w:p>
    <w:p w:rsidR="006E4020" w:rsidRPr="00BE1024" w:rsidRDefault="004C3073" w:rsidP="007D454A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0A5396" w:rsidRPr="005A6346" w:rsidRDefault="001C498F" w:rsidP="005A6346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  <w:r w:rsidRPr="005A6346">
        <w:rPr>
          <w:rFonts w:ascii="Tahoma" w:hAnsi="Tahoma" w:cs="Tahoma"/>
          <w:sz w:val="21"/>
          <w:szCs w:val="21"/>
        </w:rPr>
        <w:t>Místem</w:t>
      </w:r>
      <w:r w:rsidR="00A41D0F" w:rsidRPr="005A6346">
        <w:rPr>
          <w:rFonts w:ascii="Tahoma" w:hAnsi="Tahoma" w:cs="Tahoma"/>
          <w:sz w:val="21"/>
          <w:szCs w:val="21"/>
        </w:rPr>
        <w:t xml:space="preserve"> plnění </w:t>
      </w:r>
      <w:r w:rsidR="00714A7E">
        <w:rPr>
          <w:rFonts w:ascii="Tahoma" w:hAnsi="Tahoma" w:cs="Tahoma"/>
          <w:sz w:val="21"/>
          <w:szCs w:val="21"/>
        </w:rPr>
        <w:t>jsou</w:t>
      </w:r>
      <w:r w:rsidR="004C1BF1">
        <w:rPr>
          <w:rFonts w:ascii="Tahoma" w:hAnsi="Tahoma" w:cs="Tahoma"/>
          <w:sz w:val="21"/>
          <w:szCs w:val="21"/>
        </w:rPr>
        <w:t xml:space="preserve"> Jesl</w:t>
      </w:r>
      <w:r w:rsidR="00714A7E">
        <w:rPr>
          <w:rFonts w:ascii="Tahoma" w:hAnsi="Tahoma" w:cs="Tahoma"/>
          <w:sz w:val="21"/>
          <w:szCs w:val="21"/>
        </w:rPr>
        <w:t>e</w:t>
      </w:r>
      <w:r w:rsidR="004C1BF1">
        <w:rPr>
          <w:rFonts w:ascii="Tahoma" w:hAnsi="Tahoma" w:cs="Tahoma"/>
          <w:sz w:val="21"/>
          <w:szCs w:val="21"/>
        </w:rPr>
        <w:t xml:space="preserve"> Frýdek Místek, p. o., na ulici Brožíkově</w:t>
      </w:r>
      <w:r w:rsidR="00714A7E">
        <w:rPr>
          <w:rFonts w:ascii="Tahoma" w:hAnsi="Tahoma" w:cs="Tahoma"/>
          <w:sz w:val="21"/>
          <w:szCs w:val="21"/>
        </w:rPr>
        <w:t xml:space="preserve"> 40</w:t>
      </w:r>
      <w:r w:rsidR="004C1BF1">
        <w:rPr>
          <w:rFonts w:ascii="Tahoma" w:hAnsi="Tahoma" w:cs="Tahoma"/>
          <w:sz w:val="21"/>
          <w:szCs w:val="21"/>
        </w:rPr>
        <w:t>, v</w:t>
      </w:r>
      <w:r w:rsidR="001B7417">
        <w:rPr>
          <w:rFonts w:ascii="Tahoma" w:hAnsi="Tahoma" w:cs="Tahoma"/>
          <w:sz w:val="21"/>
          <w:szCs w:val="21"/>
        </w:rPr>
        <w:t xml:space="preserve"> obci</w:t>
      </w:r>
      <w:r w:rsidR="00B12F20" w:rsidRPr="00B12F20">
        <w:rPr>
          <w:rFonts w:ascii="Tahoma" w:hAnsi="Tahoma" w:cs="Tahoma"/>
          <w:sz w:val="21"/>
          <w:szCs w:val="21"/>
        </w:rPr>
        <w:t xml:space="preserve"> Frýd</w:t>
      </w:r>
      <w:r w:rsidR="001B7417">
        <w:rPr>
          <w:rFonts w:ascii="Tahoma" w:hAnsi="Tahoma" w:cs="Tahoma"/>
          <w:sz w:val="21"/>
          <w:szCs w:val="21"/>
        </w:rPr>
        <w:t>e</w:t>
      </w:r>
      <w:r w:rsidR="00B12F20" w:rsidRPr="00B12F20">
        <w:rPr>
          <w:rFonts w:ascii="Tahoma" w:hAnsi="Tahoma" w:cs="Tahoma"/>
          <w:sz w:val="21"/>
          <w:szCs w:val="21"/>
        </w:rPr>
        <w:t>k-Míst</w:t>
      </w:r>
      <w:r w:rsidR="001B7417">
        <w:rPr>
          <w:rFonts w:ascii="Tahoma" w:hAnsi="Tahoma" w:cs="Tahoma"/>
          <w:sz w:val="21"/>
          <w:szCs w:val="21"/>
        </w:rPr>
        <w:t>e</w:t>
      </w:r>
      <w:r w:rsidR="00B12F20" w:rsidRPr="00B12F20">
        <w:rPr>
          <w:rFonts w:ascii="Tahoma" w:hAnsi="Tahoma" w:cs="Tahoma"/>
          <w:sz w:val="21"/>
          <w:szCs w:val="21"/>
        </w:rPr>
        <w:t>k</w:t>
      </w:r>
      <w:r w:rsidR="00A41D0F" w:rsidRPr="005A6346">
        <w:rPr>
          <w:rFonts w:ascii="Tahoma" w:hAnsi="Tahoma" w:cs="Tahoma"/>
          <w:bCs/>
          <w:iCs/>
          <w:sz w:val="21"/>
          <w:szCs w:val="21"/>
        </w:rPr>
        <w:t>.</w:t>
      </w:r>
      <w:r w:rsidR="00B12F20">
        <w:rPr>
          <w:rFonts w:ascii="Tahoma" w:hAnsi="Tahoma" w:cs="Tahoma"/>
          <w:bCs/>
          <w:iCs/>
          <w:sz w:val="21"/>
          <w:szCs w:val="21"/>
        </w:rPr>
        <w:t xml:space="preserve"> </w:t>
      </w:r>
    </w:p>
    <w:p w:rsidR="00AA2176" w:rsidRDefault="00AA217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E13C9C" w:rsidRPr="00BE1024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4</w:t>
      </w:r>
    </w:p>
    <w:p w:rsidR="007B2C6A" w:rsidRPr="00BE1024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BE1024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BE1024">
        <w:rPr>
          <w:rFonts w:ascii="Tahoma" w:hAnsi="Tahoma" w:cs="Tahoma"/>
          <w:sz w:val="21"/>
          <w:szCs w:val="21"/>
        </w:rPr>
        <w:t xml:space="preserve">níže uvedené </w:t>
      </w:r>
      <w:r w:rsidRPr="00BE1024">
        <w:rPr>
          <w:rFonts w:ascii="Tahoma" w:hAnsi="Tahoma" w:cs="Tahoma"/>
          <w:sz w:val="21"/>
          <w:szCs w:val="21"/>
        </w:rPr>
        <w:t>osoby: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E003A6" w:rsidRPr="00BE1024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BE1024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</w:t>
      </w:r>
      <w:r w:rsidR="004F66D2" w:rsidRPr="00BE1024">
        <w:rPr>
          <w:rFonts w:ascii="Tahoma" w:hAnsi="Tahoma" w:cs="Tahoma"/>
          <w:sz w:val="21"/>
          <w:szCs w:val="21"/>
        </w:rPr>
        <w:t xml:space="preserve">vitel současně prohlašuje, že </w:t>
      </w:r>
      <w:r w:rsidRPr="00BE1024">
        <w:rPr>
          <w:rFonts w:ascii="Tahoma" w:hAnsi="Tahoma" w:cs="Tahoma"/>
          <w:sz w:val="21"/>
          <w:szCs w:val="21"/>
        </w:rPr>
        <w:t>výše u</w:t>
      </w:r>
      <w:r w:rsidR="0084194A" w:rsidRPr="00BE1024">
        <w:rPr>
          <w:rFonts w:ascii="Tahoma" w:hAnsi="Tahoma" w:cs="Tahoma"/>
          <w:sz w:val="21"/>
          <w:szCs w:val="21"/>
        </w:rPr>
        <w:t>vedené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4F66D2" w:rsidRPr="00BE1024">
        <w:rPr>
          <w:rFonts w:ascii="Tahoma" w:hAnsi="Tahoma" w:cs="Tahoma"/>
          <w:sz w:val="21"/>
          <w:szCs w:val="21"/>
        </w:rPr>
        <w:t>osoby</w:t>
      </w:r>
      <w:r w:rsidRPr="00BE1024">
        <w:rPr>
          <w:rFonts w:ascii="Tahoma" w:hAnsi="Tahoma" w:cs="Tahoma"/>
          <w:sz w:val="21"/>
          <w:szCs w:val="21"/>
        </w:rPr>
        <w:t xml:space="preserve"> jsou </w:t>
      </w:r>
      <w:r w:rsidR="00755298" w:rsidRPr="00BE1024">
        <w:rPr>
          <w:rFonts w:ascii="Tahoma" w:hAnsi="Tahoma" w:cs="Tahoma"/>
          <w:sz w:val="21"/>
          <w:szCs w:val="21"/>
        </w:rPr>
        <w:t xml:space="preserve">zhotovitelem </w:t>
      </w:r>
      <w:r w:rsidRPr="00BE1024">
        <w:rPr>
          <w:rFonts w:ascii="Tahoma" w:hAnsi="Tahoma" w:cs="Tahoma"/>
          <w:sz w:val="21"/>
          <w:szCs w:val="21"/>
        </w:rPr>
        <w:t>pověřen</w:t>
      </w:r>
      <w:r w:rsidR="0084194A" w:rsidRPr="00BE1024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BE1024">
        <w:rPr>
          <w:rFonts w:ascii="Tahoma" w:hAnsi="Tahoma" w:cs="Tahoma"/>
          <w:sz w:val="21"/>
          <w:szCs w:val="21"/>
        </w:rPr>
        <w:t>a odpovídají</w:t>
      </w:r>
      <w:r w:rsidRPr="00BE1024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>: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navrhovat změnové listy</w:t>
      </w:r>
      <w:r w:rsidR="00970548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D36ADD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předat </w:t>
      </w:r>
      <w:r w:rsidR="007B2C6A" w:rsidRPr="00BE1024">
        <w:rPr>
          <w:rFonts w:ascii="Tahoma" w:hAnsi="Tahoma" w:cs="Tahoma"/>
          <w:sz w:val="21"/>
          <w:szCs w:val="21"/>
        </w:rPr>
        <w:t>objednateli předmět díla.</w:t>
      </w:r>
    </w:p>
    <w:p w:rsidR="007B2C6A" w:rsidRPr="00BE1024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BE1024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BE1024" w:rsidRDefault="00D967FB" w:rsidP="00AA347C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 xml:space="preserve">           </w:t>
      </w:r>
      <w:r w:rsidR="004F66D2" w:rsidRPr="00BE1024">
        <w:rPr>
          <w:rFonts w:ascii="Tahoma" w:hAnsi="Tahoma" w:cs="Tahoma"/>
          <w:sz w:val="21"/>
          <w:szCs w:val="21"/>
        </w:rPr>
        <w:t>a</w:t>
      </w:r>
      <w:r w:rsidR="007B2C6A" w:rsidRPr="00BE1024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BE1024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BE1024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BE1024">
        <w:rPr>
          <w:rFonts w:ascii="Tahoma" w:hAnsi="Tahoma" w:cs="Tahoma"/>
          <w:b/>
          <w:sz w:val="21"/>
          <w:szCs w:val="21"/>
        </w:rPr>
        <w:t>T</w:t>
      </w:r>
      <w:r w:rsidRPr="00BE1024">
        <w:rPr>
          <w:rFonts w:ascii="Tahoma" w:hAnsi="Tahoma" w:cs="Tahoma"/>
          <w:b/>
          <w:sz w:val="21"/>
          <w:szCs w:val="21"/>
        </w:rPr>
        <w:t>echnického dozoru</w:t>
      </w:r>
      <w:r w:rsidRPr="00BE1024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BE1024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BE1024">
        <w:rPr>
          <w:rFonts w:ascii="Tahoma" w:hAnsi="Tahoma" w:cs="Tahoma"/>
          <w:sz w:val="21"/>
          <w:szCs w:val="21"/>
        </w:rPr>
        <w:t>nad rámec uzavřené smlouvy o dílo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BE1024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BE1024">
        <w:rPr>
          <w:rFonts w:ascii="Tahoma" w:hAnsi="Tahoma" w:cs="Tahoma"/>
          <w:sz w:val="21"/>
          <w:szCs w:val="21"/>
        </w:rPr>
        <w:t>,</w:t>
      </w:r>
      <w:r w:rsidR="00AD383C" w:rsidRPr="00BE1024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zastavit stavební práce:</w:t>
      </w:r>
    </w:p>
    <w:p w:rsidR="00AD383C" w:rsidRPr="00BE1024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není-</w:t>
      </w:r>
      <w:r w:rsidR="00AD383C" w:rsidRPr="00BE1024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BE1024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BE1024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BE1024" w:rsidRDefault="00C876D0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</w:t>
      </w:r>
      <w:r w:rsidR="009229DD" w:rsidRPr="00BE1024">
        <w:rPr>
          <w:rFonts w:ascii="Tahoma" w:hAnsi="Tahoma" w:cs="Tahoma"/>
          <w:sz w:val="21"/>
          <w:szCs w:val="21"/>
        </w:rPr>
        <w:t>měnu poddodavatele dle článku 12</w:t>
      </w:r>
      <w:r w:rsidRPr="00BE1024">
        <w:rPr>
          <w:rFonts w:ascii="Tahoma" w:hAnsi="Tahoma" w:cs="Tahoma"/>
          <w:sz w:val="21"/>
          <w:szCs w:val="21"/>
        </w:rPr>
        <w:t xml:space="preserve"> této smlouvy</w:t>
      </w:r>
      <w:r w:rsidR="009229DD" w:rsidRPr="00BE1024">
        <w:rPr>
          <w:rFonts w:ascii="Tahoma" w:hAnsi="Tahoma" w:cs="Tahoma"/>
          <w:sz w:val="21"/>
          <w:szCs w:val="21"/>
        </w:rPr>
        <w:t>,</w:t>
      </w:r>
    </w:p>
    <w:p w:rsidR="0038445D" w:rsidRPr="00BE1024" w:rsidRDefault="004F66D2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BE1024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BE1024">
        <w:rPr>
          <w:rFonts w:ascii="Tahoma" w:hAnsi="Tahoma" w:cs="Tahoma"/>
          <w:sz w:val="21"/>
          <w:szCs w:val="21"/>
        </w:rPr>
        <w:t xml:space="preserve">. </w:t>
      </w:r>
    </w:p>
    <w:p w:rsidR="00F5526B" w:rsidRDefault="00F5526B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C17CD" w:rsidRDefault="008C17C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Autorský dozor projektanta</w:t>
      </w: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Autorský dozor projektanta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bude vykonávat zpracovatel projektové dokumentace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 xml:space="preserve">, která je podkladem pro provádění díla dle této smlouvy.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výkon autorského dozoru projektanta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90602E" w:rsidRPr="00BE1024" w:rsidRDefault="0090602E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autorskému dozoru zejména: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 w:rsidR="0084194A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PD,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541280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provádění zápisů 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do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změnových listů,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BE1024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887257" w:rsidRPr="00BE1024" w:rsidRDefault="00887257" w:rsidP="00887257">
      <w:pPr>
        <w:keepLines/>
        <w:suppressAutoHyphens/>
        <w:autoSpaceDE w:val="0"/>
        <w:autoSpaceDN w:val="0"/>
        <w:adjustRightInd w:val="0"/>
        <w:spacing w:after="360" w:line="240" w:lineRule="auto"/>
        <w:ind w:firstLine="284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Koordinátor BOZP</w:t>
      </w: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koordinátorovi BOZP zejména: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předpisy na ochranu zdraví a bezpečnosti účastníků výstavby,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provádění zápisů do stavebního deníku,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kontrolních dnů pořádaných koordinátorem BOZP,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rizik.</w:t>
      </w:r>
    </w:p>
    <w:p w:rsidR="00887257" w:rsidRPr="00BE1024" w:rsidRDefault="00887257" w:rsidP="00887257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Koordinátor BOZP je oprávněn zastavit stavební práce, je-li ohrožena bezpečnost účastníků výstavby do doby odstranění závady.</w:t>
      </w:r>
    </w:p>
    <w:p w:rsidR="00887257" w:rsidRPr="00BE1024" w:rsidRDefault="00887257" w:rsidP="00887257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s výzvou ke sjednání nápravy; v případě nesjednání nápravy je 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oprávněn koordinátor zastavit práce.</w:t>
      </w:r>
    </w:p>
    <w:p w:rsidR="008C17CD" w:rsidRDefault="008C17CD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Kontrola předané dokumentace pro provedení stavby</w:t>
      </w:r>
    </w:p>
    <w:p w:rsidR="002B5215" w:rsidRPr="00BE1024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BE1024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BE1024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BE1024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BE1024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BE1024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BE1024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BE1024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BE1024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BE1024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vlastní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BE1024">
        <w:rPr>
          <w:rFonts w:ascii="Tahoma" w:hAnsi="Tahoma" w:cs="Tahoma"/>
          <w:sz w:val="21"/>
          <w:szCs w:val="21"/>
        </w:rPr>
        <w:t>slosti na zhotovitelem použitém</w:t>
      </w:r>
      <w:r w:rsidRPr="00BE1024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BE1024">
        <w:rPr>
          <w:rFonts w:ascii="Tahoma" w:hAnsi="Tahoma" w:cs="Tahoma"/>
          <w:sz w:val="21"/>
          <w:szCs w:val="21"/>
        </w:rPr>
        <w:t>umentaci pro zhotovovací práce.</w:t>
      </w:r>
      <w:r w:rsidRPr="00BE1024">
        <w:rPr>
          <w:rFonts w:ascii="Tahoma" w:hAnsi="Tahoma" w:cs="Tahoma"/>
          <w:sz w:val="21"/>
          <w:szCs w:val="21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BE1024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BE1024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objednatel. </w:t>
      </w:r>
    </w:p>
    <w:p w:rsidR="00B642D4" w:rsidRPr="00BE1024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Prodlení zhotovitele s převzetím staveniště delší než </w:t>
      </w:r>
      <w:r w:rsidR="00CC0E9F" w:rsidRPr="00BE1024">
        <w:rPr>
          <w:rFonts w:ascii="Tahoma" w:hAnsi="Tahoma" w:cs="Tahoma"/>
          <w:sz w:val="21"/>
          <w:szCs w:val="21"/>
          <w:lang w:eastAsia="cs-CZ"/>
        </w:rPr>
        <w:t>1</w:t>
      </w:r>
      <w:r w:rsidR="00796EFA">
        <w:rPr>
          <w:rFonts w:ascii="Tahoma" w:hAnsi="Tahoma" w:cs="Tahoma"/>
          <w:sz w:val="21"/>
          <w:szCs w:val="21"/>
          <w:lang w:eastAsia="cs-CZ"/>
        </w:rPr>
        <w:t>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dnů </w:t>
      </w:r>
      <w:r w:rsidR="00F917E8" w:rsidRPr="00BE1024">
        <w:rPr>
          <w:rFonts w:ascii="Tahoma" w:hAnsi="Tahoma" w:cs="Tahoma"/>
          <w:sz w:val="21"/>
          <w:szCs w:val="21"/>
          <w:lang w:eastAsia="cs-CZ"/>
        </w:rPr>
        <w:t xml:space="preserve">od písemné výzvy objednatele </w:t>
      </w:r>
      <w:r w:rsidRPr="00BE1024">
        <w:rPr>
          <w:rFonts w:ascii="Tahoma" w:hAnsi="Tahoma" w:cs="Tahoma"/>
          <w:sz w:val="21"/>
          <w:szCs w:val="21"/>
          <w:lang w:eastAsia="cs-CZ"/>
        </w:rPr>
        <w:t>je podstatným porušením této smlouvy a zakládá právo objednatele na odstoupení od smlouvy.</w:t>
      </w:r>
    </w:p>
    <w:p w:rsidR="00C57152" w:rsidRPr="00BE1024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BE1024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BE1024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si zajistí rozvod potřebných médií na staveništi a jejich připojení na odběrná místa. Zhotovitel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zabezpečí samostatná měřící místa na úhradu jím spotřebovaných energií.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BE1024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BE1024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7F6FD5" w:rsidRDefault="007F6FD5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BE1024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BE1024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BE1024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BE1024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BE1024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693958" w:rsidRPr="00BE1024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14A7E" w:rsidRPr="003D2128" w:rsidRDefault="00714A7E" w:rsidP="00714A7E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sz w:val="21"/>
          <w:szCs w:val="21"/>
        </w:rPr>
      </w:pPr>
      <w:r w:rsidRPr="003D2128">
        <w:rPr>
          <w:rFonts w:ascii="Tahoma" w:hAnsi="Tahoma" w:cs="Tahoma"/>
          <w:sz w:val="21"/>
          <w:szCs w:val="21"/>
        </w:rPr>
        <w:t>Zhotovitel je povinen ode dne převzetí staveniště vést stavební deník v souladu se zákonem č. 283/2021 Sb., stavební zákon, ve znění pozdějších předpisů, vyhláškou č. 131/2024 Sb., o dokumentaci staveb, v platném znění, vyhláškou č. 268/2009 Sb., o technických požadavcích na stavby</w:t>
      </w:r>
      <w:r>
        <w:rPr>
          <w:rFonts w:ascii="Tahoma" w:hAnsi="Tahoma" w:cs="Tahoma"/>
          <w:sz w:val="21"/>
          <w:szCs w:val="21"/>
        </w:rPr>
        <w:t>.</w:t>
      </w:r>
      <w:r w:rsidRPr="003D2128">
        <w:rPr>
          <w:rFonts w:ascii="Tahoma" w:hAnsi="Tahoma" w:cs="Tahoma"/>
          <w:sz w:val="21"/>
          <w:szCs w:val="21"/>
        </w:rPr>
        <w:t xml:space="preserve"> Deník bude trvale přístupný na stavbě.</w:t>
      </w:r>
    </w:p>
    <w:p w:rsidR="008477B2" w:rsidRPr="00BE1024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BE1024">
        <w:rPr>
          <w:rFonts w:ascii="Tahoma" w:hAnsi="Tahoma" w:cs="Tahoma"/>
          <w:sz w:val="21"/>
          <w:szCs w:val="21"/>
        </w:rPr>
        <w:t>.</w:t>
      </w:r>
    </w:p>
    <w:p w:rsidR="00DC755C" w:rsidRPr="00BE1024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BE1024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BE1024">
        <w:rPr>
          <w:rFonts w:ascii="Tahoma" w:hAnsi="Tahoma" w:cs="Tahoma"/>
          <w:sz w:val="21"/>
          <w:szCs w:val="21"/>
        </w:rPr>
        <w:t xml:space="preserve"> dozor objednatele a projektant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BE1024">
        <w:rPr>
          <w:rFonts w:ascii="Tahoma" w:hAnsi="Tahoma" w:cs="Tahoma"/>
          <w:sz w:val="21"/>
          <w:szCs w:val="21"/>
        </w:rPr>
        <w:t xml:space="preserve"> při předání díla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516F68" w:rsidRPr="00BE1024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BE1024">
        <w:rPr>
          <w:rFonts w:ascii="Tahoma" w:hAnsi="Tahoma" w:cs="Tahoma"/>
          <w:sz w:val="21"/>
          <w:szCs w:val="21"/>
        </w:rPr>
        <w:t>méně prací</w:t>
      </w:r>
      <w:r w:rsidRPr="00BE1024">
        <w:rPr>
          <w:rFonts w:ascii="Tahoma" w:hAnsi="Tahoma" w:cs="Tahoma"/>
          <w:sz w:val="21"/>
          <w:szCs w:val="21"/>
        </w:rPr>
        <w:t>.</w:t>
      </w:r>
      <w:r w:rsidR="00516F68" w:rsidRPr="00BE1024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BE1024">
        <w:rPr>
          <w:rFonts w:ascii="Tahoma" w:hAnsi="Tahoma" w:cs="Tahoma"/>
          <w:sz w:val="21"/>
          <w:szCs w:val="21"/>
        </w:rPr>
        <w:t>méně pracích</w:t>
      </w:r>
      <w:r w:rsidR="00516F68" w:rsidRPr="00BE1024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Pr="00BE1024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B37E2" w:rsidRPr="00BE1024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BE1024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BE1024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BE1024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BE1024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>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BE1024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BE1024">
        <w:rPr>
          <w:rFonts w:ascii="Tahoma" w:hAnsi="Tahoma" w:cs="Tahoma"/>
          <w:sz w:val="21"/>
          <w:szCs w:val="21"/>
          <w:lang w:eastAsia="cs-CZ"/>
        </w:rPr>
        <w:t>emailem ke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BE1024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BE1024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BE1024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BE1024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BE1024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, BOZP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AD a stanovení případných nápravných opatření a úkolů.</w:t>
      </w:r>
    </w:p>
    <w:p w:rsidR="00EE3B59" w:rsidRPr="00BE1024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pořizuje z kontrolního dne zápis o jednání, který písemně předá všem zúčastněným.</w:t>
      </w:r>
    </w:p>
    <w:p w:rsidR="009A62C6" w:rsidRPr="00BE1024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BE1024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BE1024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BE1024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886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127"/>
        <w:gridCol w:w="2484"/>
      </w:tblGrid>
      <w:tr w:rsidR="00F17CF4" w:rsidRPr="00BE1024" w:rsidTr="008C17CD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="001B7417">
              <w:rPr>
                <w:rFonts w:ascii="Tahoma" w:eastAsiaTheme="minorEastAsia" w:hAnsi="Tahoma" w:cs="Tahoma"/>
                <w:bCs/>
                <w:sz w:val="21"/>
                <w:szCs w:val="21"/>
              </w:rPr>
              <w:t>21</w:t>
            </w: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F17CF4" w:rsidRPr="00BE1024" w:rsidTr="008C17CD">
        <w:trPr>
          <w:trHeight w:val="450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</w:tr>
    </w:tbl>
    <w:p w:rsidR="00FC3F60" w:rsidRPr="00BE1024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cena je doložena zhotovitelem oceněným soupisem prací (výkazem výměr) dle přílohy č.</w:t>
      </w:r>
      <w:r w:rsidR="00282D1C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70E32" w:rsidRPr="00BE1024">
        <w:rPr>
          <w:rFonts w:ascii="Tahoma" w:hAnsi="Tahoma" w:cs="Tahoma"/>
          <w:sz w:val="21"/>
          <w:szCs w:val="21"/>
          <w:lang w:eastAsia="cs-CZ"/>
        </w:rPr>
        <w:t>1 smlouvy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BE1024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BE1024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BE1024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BE1024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BE1024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BE1024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BE1024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BE1024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BE1024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BE1024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BE1024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BE1024">
        <w:rPr>
          <w:rFonts w:ascii="Tahoma" w:hAnsi="Tahoma" w:cs="Tahoma"/>
          <w:sz w:val="21"/>
          <w:szCs w:val="21"/>
          <w:lang w:eastAsia="cs-CZ"/>
        </w:rPr>
        <w:t>součást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BE1024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BE1024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BE1024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;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oceňovány</w:t>
      </w:r>
      <w:r w:rsidRPr="00BE1024">
        <w:rPr>
          <w:rFonts w:ascii="Tahoma" w:hAnsi="Tahoma" w:cs="Tahoma"/>
          <w:sz w:val="21"/>
          <w:szCs w:val="21"/>
          <w:lang w:eastAsia="cs-CZ"/>
        </w:rPr>
        <w:t>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633E7C" w:rsidRPr="00BE1024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nové položky nejsou součástí soupisu prací, dodávek a služeb dle bodu a), provede se ocenění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dle směrných cen v cenové soustavě stavebních prací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, kterou zhotovitel použil</w:t>
      </w:r>
      <w:r w:rsidR="00633E7C"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 xml:space="preserve">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v příloze č. 1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smlouvy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BE1024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 xml:space="preserve">Smluvní strany se dohodly, že rozsah případných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BE1024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1B7417" w:rsidRDefault="001B7417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BE1024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BE1024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</w:t>
      </w:r>
      <w:r w:rsidR="007615FD" w:rsidRPr="00BE1024">
        <w:rPr>
          <w:rFonts w:ascii="Tahoma" w:hAnsi="Tahoma" w:cs="Tahoma"/>
          <w:sz w:val="21"/>
          <w:szCs w:val="21"/>
        </w:rPr>
        <w:t>atel neposkytuje zálohy</w:t>
      </w:r>
      <w:r w:rsidR="002E1083" w:rsidRPr="00BE1024">
        <w:rPr>
          <w:rFonts w:ascii="Tahoma" w:hAnsi="Tahoma" w:cs="Tahoma"/>
          <w:sz w:val="21"/>
          <w:szCs w:val="21"/>
        </w:rPr>
        <w:t>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Smluvní strany sjednávají </w:t>
      </w:r>
      <w:r>
        <w:rPr>
          <w:rFonts w:ascii="Tahoma" w:hAnsi="Tahoma" w:cs="Tahoma"/>
          <w:sz w:val="21"/>
          <w:szCs w:val="21"/>
        </w:rPr>
        <w:t>jednorázovou</w:t>
      </w:r>
      <w:r w:rsidRPr="00394582">
        <w:rPr>
          <w:rFonts w:ascii="Tahoma" w:hAnsi="Tahoma" w:cs="Tahoma"/>
          <w:sz w:val="21"/>
          <w:szCs w:val="21"/>
        </w:rPr>
        <w:t xml:space="preserve"> fakturaci. Podkladem pro úhradu ceny za dílo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faktur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>, kter</w:t>
      </w:r>
      <w:r>
        <w:rPr>
          <w:rFonts w:ascii="Tahoma" w:hAnsi="Tahoma" w:cs="Tahoma"/>
          <w:sz w:val="21"/>
          <w:szCs w:val="21"/>
        </w:rPr>
        <w:t>á</w:t>
      </w:r>
      <w:r w:rsidRPr="00394582">
        <w:rPr>
          <w:rFonts w:ascii="Tahoma" w:hAnsi="Tahoma" w:cs="Tahoma"/>
          <w:sz w:val="21"/>
          <w:szCs w:val="21"/>
        </w:rPr>
        <w:t xml:space="preserve">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mít náležitosti daňového dokladu dle zákona č. 235/2004 Sb., o DPH a náležitosti stanovené dalšími obecně závaznými právními předpisy, zejména</w:t>
      </w:r>
      <w:r w:rsidRPr="00394582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394582">
        <w:rPr>
          <w:rFonts w:ascii="Tahoma" w:hAnsi="Tahoma" w:cs="Tahoma"/>
          <w:sz w:val="21"/>
          <w:szCs w:val="21"/>
        </w:rPr>
        <w:t xml:space="preserve"> (dále jen "faktura"). Zhotovitel je oprávněn vystavit fakturu nejdříve po odsouhlasení Zjišťovacího protokolu s přiloženým oceněným soupisem provedených prací</w:t>
      </w:r>
      <w:r w:rsidR="00D6621D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dle níže uvedených ujednání. Zjišťovací protokol bude součástí faktury. </w:t>
      </w:r>
    </w:p>
    <w:p w:rsidR="00A97EE6" w:rsidRPr="00394582" w:rsidRDefault="00A97EE6" w:rsidP="00A97EE6">
      <w:pPr>
        <w:pStyle w:val="Odstavecseseznamem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bude obsahovat údaje o zhotoviteli, objednateli, název stavby, číslo uzavřené smlouvy, finanční částky odpovídající zhotovené části díla</w:t>
      </w:r>
      <w:r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jména 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 xml:space="preserve"> podpisy předávajícího a přebírajícího s daty předání a převzetí provedených stavebních prací. Součástí zjišťovacího protokolu bude: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soupis provedených prací </w:t>
      </w:r>
      <w:r w:rsidRPr="00394582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odkaz na doklady prokazující technické vlastnosti a jakost dodaných a účtovaných materiálů, výrobků dle této smlouvy. </w:t>
      </w:r>
    </w:p>
    <w:p w:rsidR="00A97EE6" w:rsidRPr="00394582" w:rsidRDefault="00A97EE6" w:rsidP="00A97EE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soubor bude ve formátu.xls.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A97EE6" w:rsidRPr="00394582" w:rsidRDefault="00A97EE6" w:rsidP="00A97EE6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A97EE6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Faktury (samostatná zdanitelná plnění) budou zhotovitelem vystavovány do výše 90 % ceny díla dle této smlouvy. Vystavená faktura bude uhrazena do výše 90 % fakturované částky bez DPH + 100 % DPH, zbývajících 10 % fakturované částky bez DPH bude drženo objednatelem jako pozastávka do doby řádného dokončení a předání díla bez vad a nedodělků.</w:t>
      </w:r>
    </w:p>
    <w:p w:rsidR="00B12F20" w:rsidRDefault="00B12F20" w:rsidP="00B12F20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B12F20" w:rsidRPr="008C17CD" w:rsidRDefault="00B12F20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</w:rPr>
      </w:pPr>
      <w:r w:rsidRPr="008C17CD">
        <w:rPr>
          <w:rFonts w:ascii="Tahoma" w:hAnsi="Tahoma" w:cs="Tahoma"/>
          <w:b/>
          <w:sz w:val="21"/>
          <w:szCs w:val="21"/>
        </w:rPr>
        <w:t>Faktury budou vystaveny pro každou bytovou jednotku zvlášť.</w:t>
      </w:r>
    </w:p>
    <w:p w:rsidR="00A97EE6" w:rsidRPr="00394582" w:rsidRDefault="00A97EE6" w:rsidP="00A97EE6">
      <w:pPr>
        <w:pStyle w:val="Odstavecseseznamem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Pozastávky budou uvolněny do 15 dnů ode dne převzetí díla bez vad a nedodělků, které nebrání užívání díla. </w:t>
      </w:r>
    </w:p>
    <w:p w:rsidR="00A97EE6" w:rsidRPr="00394582" w:rsidRDefault="00A97EE6" w:rsidP="00A97EE6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Pokud bude dílo převzato bez vad a nedodělků, které nebrání užívání díla, bude </w:t>
      </w:r>
      <w:r>
        <w:rPr>
          <w:rFonts w:ascii="Tahoma" w:hAnsi="Tahoma" w:cs="Tahoma"/>
          <w:sz w:val="21"/>
          <w:szCs w:val="21"/>
        </w:rPr>
        <w:t>zhotoviteli</w:t>
      </w:r>
      <w:r w:rsidRPr="00394582">
        <w:rPr>
          <w:rFonts w:ascii="Tahoma" w:hAnsi="Tahoma" w:cs="Tahoma"/>
          <w:sz w:val="21"/>
          <w:szCs w:val="21"/>
        </w:rPr>
        <w:t xml:space="preserve"> zaplacena konečná faktura včetně jednotlivých pozastávek.</w:t>
      </w:r>
    </w:p>
    <w:p w:rsidR="00640009" w:rsidRPr="00BE1024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Tahoma" w:hAnsi="Tahoma" w:cs="Tahoma"/>
          <w:sz w:val="21"/>
          <w:szCs w:val="21"/>
        </w:rPr>
      </w:pPr>
    </w:p>
    <w:p w:rsidR="00591564" w:rsidRPr="00BE1024" w:rsidRDefault="00591564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napToGrid w:val="0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BE1024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BE1024">
        <w:rPr>
          <w:rFonts w:ascii="Tahoma" w:hAnsi="Tahoma" w:cs="Tahoma"/>
          <w:sz w:val="21"/>
          <w:szCs w:val="21"/>
        </w:rPr>
        <w:t>se sjednává</w:t>
      </w:r>
      <w:r w:rsidR="00D136DA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na </w:t>
      </w:r>
      <w:r w:rsidR="00F17CF4" w:rsidRPr="00BE1024">
        <w:rPr>
          <w:rFonts w:ascii="Tahoma" w:hAnsi="Tahoma" w:cs="Tahoma"/>
          <w:b/>
          <w:sz w:val="21"/>
          <w:szCs w:val="21"/>
        </w:rPr>
        <w:t>14</w:t>
      </w:r>
      <w:r w:rsidRPr="00BE1024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BE1024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BE1024">
        <w:rPr>
          <w:rFonts w:ascii="Tahoma" w:hAnsi="Tahoma" w:cs="Tahoma"/>
          <w:sz w:val="21"/>
          <w:szCs w:val="21"/>
        </w:rPr>
        <w:t>okladu 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BE1024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BE1024">
        <w:rPr>
          <w:rFonts w:ascii="Tahoma" w:hAnsi="Tahoma" w:cs="Tahoma"/>
          <w:sz w:val="21"/>
          <w:szCs w:val="21"/>
        </w:rPr>
        <w:t>předpisy a smlouvou,</w:t>
      </w:r>
      <w:r w:rsidR="0075702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je </w:t>
      </w:r>
      <w:r w:rsidR="00AB44F6" w:rsidRPr="00BE1024">
        <w:rPr>
          <w:rFonts w:ascii="Tahoma" w:hAnsi="Tahoma" w:cs="Tahoma"/>
          <w:sz w:val="21"/>
          <w:szCs w:val="21"/>
        </w:rPr>
        <w:t>objednatel</w:t>
      </w:r>
      <w:r w:rsidRPr="00BE1024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BE1024">
        <w:rPr>
          <w:rFonts w:ascii="Tahoma" w:hAnsi="Tahoma" w:cs="Tahoma"/>
          <w:sz w:val="21"/>
          <w:szCs w:val="21"/>
        </w:rPr>
        <w:t>z</w:t>
      </w:r>
      <w:r w:rsidRPr="00BE1024">
        <w:rPr>
          <w:rFonts w:ascii="Tahoma" w:hAnsi="Tahoma" w:cs="Tahoma"/>
          <w:sz w:val="21"/>
          <w:szCs w:val="21"/>
        </w:rPr>
        <w:t>hotovite</w:t>
      </w:r>
      <w:r w:rsidR="00D136DA" w:rsidRPr="00BE1024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BE1024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BE1024">
        <w:rPr>
          <w:rFonts w:ascii="Tahoma" w:hAnsi="Tahoma" w:cs="Tahoma"/>
          <w:sz w:val="21"/>
          <w:szCs w:val="21"/>
        </w:rPr>
        <w:t xml:space="preserve">čne plynout doručením opravené </w:t>
      </w:r>
      <w:r w:rsidRPr="00BE1024">
        <w:rPr>
          <w:rFonts w:ascii="Tahoma" w:hAnsi="Tahoma" w:cs="Tahoma"/>
          <w:sz w:val="21"/>
          <w:szCs w:val="21"/>
        </w:rPr>
        <w:t xml:space="preserve">faktury </w:t>
      </w:r>
      <w:r w:rsidR="00AB44F6" w:rsidRPr="00BE1024">
        <w:rPr>
          <w:rFonts w:ascii="Tahoma" w:hAnsi="Tahoma" w:cs="Tahoma"/>
          <w:sz w:val="21"/>
          <w:szCs w:val="21"/>
        </w:rPr>
        <w:t>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714A7E" w:rsidRDefault="00714A7E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714A7E" w:rsidRDefault="00714A7E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714A7E" w:rsidRDefault="00714A7E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ČLÁNEK 7</w:t>
      </w:r>
    </w:p>
    <w:p w:rsidR="00086886" w:rsidRPr="00BE1024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BE1024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BE1024">
        <w:rPr>
          <w:rFonts w:ascii="Tahoma" w:hAnsi="Tahoma" w:cs="Tahoma"/>
          <w:sz w:val="21"/>
          <w:szCs w:val="21"/>
          <w:lang w:eastAsia="cs-CZ"/>
        </w:rPr>
        <w:t>stavebního</w:t>
      </w:r>
      <w:r w:rsidRPr="00BE1024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BE1024">
        <w:rPr>
          <w:rFonts w:ascii="Tahoma" w:hAnsi="Tahoma" w:cs="Tahoma"/>
          <w:sz w:val="21"/>
          <w:szCs w:val="21"/>
        </w:rPr>
        <w:t>, objednatel prostřednictvím TD</w:t>
      </w:r>
      <w:r w:rsidRPr="00BE1024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BE1024">
        <w:rPr>
          <w:rFonts w:ascii="Tahoma" w:hAnsi="Tahoma" w:cs="Tahoma"/>
          <w:sz w:val="21"/>
          <w:szCs w:val="21"/>
          <w:lang w:eastAsia="cs-CZ"/>
        </w:rPr>
        <w:t>podkladový</w:t>
      </w:r>
      <w:r w:rsidRPr="00BE1024">
        <w:rPr>
          <w:rFonts w:ascii="Tahoma" w:hAnsi="Tahoma" w:cs="Tahoma"/>
          <w:sz w:val="21"/>
          <w:szCs w:val="21"/>
        </w:rPr>
        <w:t xml:space="preserve"> dokument označený jako </w:t>
      </w:r>
      <w:r w:rsidRPr="00BE1024">
        <w:rPr>
          <w:rFonts w:ascii="Tahoma" w:hAnsi="Tahoma" w:cs="Tahoma"/>
          <w:b/>
          <w:sz w:val="21"/>
          <w:szCs w:val="21"/>
        </w:rPr>
        <w:t>Změnový list</w:t>
      </w:r>
      <w:r w:rsidRPr="00BE1024">
        <w:rPr>
          <w:rFonts w:ascii="Tahoma" w:hAnsi="Tahoma" w:cs="Tahoma"/>
          <w:sz w:val="21"/>
          <w:szCs w:val="21"/>
        </w:rPr>
        <w:t>, jehož vzor je uveden v</w:t>
      </w:r>
      <w:r w:rsidR="005A2EE0" w:rsidRPr="00BE1024">
        <w:rPr>
          <w:rFonts w:ascii="Tahoma" w:hAnsi="Tahoma" w:cs="Tahoma"/>
          <w:sz w:val="21"/>
          <w:szCs w:val="21"/>
        </w:rPr>
        <w:t> </w:t>
      </w:r>
      <w:r w:rsidRPr="00BE1024">
        <w:rPr>
          <w:rFonts w:ascii="Tahoma" w:hAnsi="Tahoma" w:cs="Tahoma"/>
          <w:sz w:val="21"/>
          <w:szCs w:val="21"/>
        </w:rPr>
        <w:t>příloze</w:t>
      </w:r>
      <w:r w:rsidR="005A2EE0" w:rsidRPr="00BE1024">
        <w:rPr>
          <w:rFonts w:ascii="Tahoma" w:hAnsi="Tahoma" w:cs="Tahoma"/>
          <w:sz w:val="21"/>
          <w:szCs w:val="21"/>
        </w:rPr>
        <w:t xml:space="preserve"> této </w:t>
      </w:r>
      <w:r w:rsidRPr="00BE1024">
        <w:rPr>
          <w:rFonts w:ascii="Tahoma" w:hAnsi="Tahoma" w:cs="Tahoma"/>
          <w:sz w:val="21"/>
          <w:szCs w:val="21"/>
        </w:rPr>
        <w:t>smlouvy. Změny mohou být důvodem ke změně termínu provedení díla. Změnový list je pak podkladem pro uzavření dodatku ke smlouvě.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BE1024">
        <w:rPr>
          <w:rFonts w:ascii="Tahoma" w:hAnsi="Tahoma" w:cs="Tahoma"/>
          <w:sz w:val="21"/>
          <w:szCs w:val="21"/>
        </w:rPr>
        <w:t>-</w:t>
      </w:r>
      <w:r w:rsidRPr="00BE1024">
        <w:rPr>
          <w:rFonts w:ascii="Tahoma" w:hAnsi="Tahoma" w:cs="Tahoma"/>
          <w:sz w:val="21"/>
          <w:szCs w:val="21"/>
        </w:rPr>
        <w:t>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BE1024">
        <w:rPr>
          <w:rFonts w:ascii="Tahoma" w:hAnsi="Tahoma" w:cs="Tahoma"/>
          <w:sz w:val="21"/>
          <w:szCs w:val="21"/>
        </w:rPr>
        <w:t xml:space="preserve"> oceněným</w:t>
      </w:r>
      <w:r w:rsidRPr="00BE1024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A16166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A16166" w:rsidRPr="00BE1024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BE1024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vždy</w:t>
      </w:r>
      <w:r w:rsidR="007278B3" w:rsidRPr="00BE1024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BE1024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BE1024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BE1024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budou prováděny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BE1024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</w:t>
      </w:r>
    </w:p>
    <w:p w:rsidR="00BE1024" w:rsidRPr="00BE1024" w:rsidRDefault="00BE1024" w:rsidP="00BE102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81774" w:rsidRPr="00BE1024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82D7B" w:rsidRPr="00BE1024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BE1024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BE1024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</w:t>
      </w:r>
      <w:r w:rsidRPr="00BE1024">
        <w:rPr>
          <w:rFonts w:ascii="Tahoma" w:hAnsi="Tahoma" w:cs="Tahoma"/>
          <w:sz w:val="21"/>
          <w:szCs w:val="21"/>
        </w:rPr>
        <w:t xml:space="preserve"> je p</w:t>
      </w:r>
      <w:r w:rsidR="00DE612B" w:rsidRPr="00BE1024">
        <w:rPr>
          <w:rFonts w:ascii="Tahoma" w:hAnsi="Tahoma" w:cs="Tahoma"/>
          <w:sz w:val="21"/>
          <w:szCs w:val="21"/>
        </w:rPr>
        <w:t>ovinen písemně oznámit objedna</w:t>
      </w:r>
      <w:r w:rsidRPr="00BE1024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BE1024">
        <w:rPr>
          <w:rFonts w:ascii="Tahoma" w:hAnsi="Tahoma" w:cs="Tahoma"/>
          <w:sz w:val="21"/>
          <w:szCs w:val="21"/>
        </w:rPr>
        <w:t>do</w:t>
      </w:r>
      <w:r w:rsidRPr="00BE1024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BE1024">
        <w:rPr>
          <w:rFonts w:ascii="Tahoma" w:hAnsi="Tahoma" w:cs="Tahoma"/>
          <w:sz w:val="21"/>
          <w:szCs w:val="21"/>
        </w:rPr>
        <w:t xml:space="preserve">zahájit přejímací řízení </w:t>
      </w:r>
      <w:r w:rsidRPr="00BE1024">
        <w:rPr>
          <w:rFonts w:ascii="Tahoma" w:hAnsi="Tahoma" w:cs="Tahoma"/>
          <w:sz w:val="21"/>
          <w:szCs w:val="21"/>
        </w:rPr>
        <w:t xml:space="preserve">do 5 dnů </w:t>
      </w:r>
      <w:r w:rsidR="00A15E9D" w:rsidRPr="00BE1024">
        <w:rPr>
          <w:rFonts w:ascii="Tahoma" w:hAnsi="Tahoma" w:cs="Tahoma"/>
          <w:sz w:val="21"/>
          <w:szCs w:val="21"/>
        </w:rPr>
        <w:t>od termínu dle předchozí věty</w:t>
      </w:r>
      <w:r w:rsidRPr="00BE1024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BE1024">
        <w:rPr>
          <w:rFonts w:ascii="Tahoma" w:hAnsi="Tahoma" w:cs="Tahoma"/>
          <w:sz w:val="21"/>
          <w:szCs w:val="21"/>
        </w:rPr>
        <w:t>4</w:t>
      </w:r>
      <w:r w:rsidRPr="00BE1024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BE1024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stavební deník. </w:t>
      </w:r>
    </w:p>
    <w:p w:rsidR="00D46A49" w:rsidRPr="00BE102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Zápis o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</w:t>
      </w:r>
      <w:r w:rsidR="005A2EE0" w:rsidRPr="00BE1024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BE1024">
        <w:rPr>
          <w:rFonts w:ascii="Tahoma" w:hAnsi="Tahoma" w:cs="Tahoma"/>
          <w:sz w:val="21"/>
          <w:szCs w:val="21"/>
        </w:rPr>
        <w:t>obsahovat: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smluvních stran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BE1024">
        <w:rPr>
          <w:rFonts w:ascii="Tahoma" w:hAnsi="Tahoma" w:cs="Tahoma"/>
          <w:sz w:val="21"/>
          <w:szCs w:val="21"/>
        </w:rPr>
        <w:t>2</w:t>
      </w:r>
      <w:r w:rsidRPr="00BE1024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BE1024">
        <w:rPr>
          <w:rFonts w:ascii="Tahoma" w:hAnsi="Tahoma" w:cs="Tahoma"/>
          <w:sz w:val="21"/>
          <w:szCs w:val="21"/>
        </w:rPr>
        <w:t xml:space="preserve">k </w:t>
      </w:r>
      <w:r w:rsidRPr="00BE1024">
        <w:rPr>
          <w:rFonts w:ascii="Tahoma" w:hAnsi="Tahoma" w:cs="Tahoma"/>
          <w:sz w:val="21"/>
          <w:szCs w:val="21"/>
        </w:rPr>
        <w:t xml:space="preserve">odstranění, která činí </w:t>
      </w:r>
      <w:r w:rsidRPr="00BE1024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BE1024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BE1024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BE1024">
        <w:rPr>
          <w:rFonts w:ascii="Tahoma" w:hAnsi="Tahoma" w:cs="Tahoma"/>
          <w:sz w:val="21"/>
          <w:szCs w:val="21"/>
          <w:lang w:eastAsia="cs-CZ"/>
        </w:rPr>
        <w:t>,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BE1024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25771" w:rsidRPr="00BE1024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BE1024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BE1024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BE1024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BE1024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 xml:space="preserve">do datové schránky: </w:t>
      </w:r>
      <w:r w:rsidR="00A25027" w:rsidRPr="00BE1024">
        <w:rPr>
          <w:rFonts w:ascii="Tahoma" w:hAnsi="Tahoma" w:cs="Tahoma"/>
          <w:sz w:val="21"/>
          <w:szCs w:val="21"/>
          <w:lang w:eastAsia="cs-CZ"/>
        </w:rPr>
        <w:t>-----</w:t>
      </w:r>
    </w:p>
    <w:p w:rsidR="00D46A49" w:rsidRPr="00BE1024" w:rsidRDefault="00D46A49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BE1024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BE1024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odstraní-li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BE1024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BE1024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BE1024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BE1024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BE1024">
        <w:rPr>
          <w:rFonts w:ascii="Tahoma" w:hAnsi="Tahoma" w:cs="Tahoma"/>
          <w:sz w:val="21"/>
          <w:szCs w:val="21"/>
          <w:lang w:eastAsia="cs-CZ"/>
        </w:rPr>
        <w:t>, se sjednává smluvní pokuta ve výši 5000,-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EB398D" w:rsidRPr="00BE1024" w:rsidRDefault="00EB398D" w:rsidP="00EB398D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BE1024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pokuta  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>1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.000,- Kč za každý započatý den prodlení a každou reklamovanou vadu. </w:t>
      </w:r>
    </w:p>
    <w:p w:rsidR="003A3F40" w:rsidRPr="00BE1024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BE1024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BE1024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BE1024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BE1024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BE1024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Zánik závazku zhotovitele pozdním plněním neznamená zánik nároku na smluvní pokutu za prodlení s plněním.</w:t>
      </w:r>
    </w:p>
    <w:p w:rsidR="003A3F40" w:rsidRPr="00BE1024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8E0016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BE1024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BE1024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BE1024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BE1024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BE1024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BE1024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BE1024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BE1024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>ýš</w:t>
      </w:r>
      <w:r w:rsidRPr="00BE1024">
        <w:rPr>
          <w:rFonts w:ascii="Tahoma" w:hAnsi="Tahoma" w:cs="Tahoma"/>
          <w:sz w:val="21"/>
          <w:szCs w:val="21"/>
          <w:lang w:eastAsia="cs-CZ"/>
        </w:rPr>
        <w:t>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 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BE1024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nebo vyšší než je cena díla uvedená ve smlouvě o dílo</w:t>
      </w:r>
      <w:r w:rsidR="0077768F" w:rsidRPr="00BE1024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BE1024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BE1024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BE1024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6F0D28" w:rsidRPr="00BE1024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BE1024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BE1024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BE1024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BE1024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BE1024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BE1024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BE1024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BE1024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 odpovídat, jakoby t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BE1024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BE1024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BE1024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BE1024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56CFD" w:rsidRPr="006B0B13" w:rsidRDefault="00F817F7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</w:t>
      </w:r>
      <w:r w:rsidR="004D1A6C">
        <w:rPr>
          <w:rFonts w:ascii="Tahoma" w:hAnsi="Tahoma" w:cs="Tahoma"/>
          <w:sz w:val="21"/>
          <w:szCs w:val="21"/>
          <w:lang w:eastAsia="zh-CN"/>
        </w:rPr>
        <w:t xml:space="preserve"> je zhotovitel povinen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strpět kontrolu od kontrolních orgánů, které jsou oprávněny si vyžádat ke kontrole kompletní dokumentaci o zadání, realizaci a fakturaci veřejné zakázky</w:t>
      </w:r>
      <w:r w:rsidR="00695D12">
        <w:rPr>
          <w:rFonts w:ascii="Tahoma" w:hAnsi="Tahoma" w:cs="Tahoma"/>
          <w:sz w:val="21"/>
          <w:szCs w:val="21"/>
          <w:lang w:eastAsia="zh-CN"/>
        </w:rPr>
        <w:t xml:space="preserve">; 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dodávek.</w:t>
      </w:r>
    </w:p>
    <w:p w:rsidR="006B140F" w:rsidRPr="00BE1024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695D12" w:rsidRDefault="00086886" w:rsidP="00695D12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695D12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Zhotovitel výslovně prohlašuje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, že </w:t>
      </w:r>
      <w:r w:rsidRPr="006B0B13">
        <w:rPr>
          <w:rFonts w:ascii="Tahoma" w:hAnsi="Tahoma" w:cs="Tahoma"/>
          <w:sz w:val="21"/>
          <w:szCs w:val="21"/>
          <w:lang w:eastAsia="zh-CN"/>
        </w:rPr>
        <w:t>je odborně způsobilý k zajištění předmětu plnění podle této smlouvy a po celou dobu trvání této smlouvy zajistí platnost veškerých příslušných oprávnění, koncesí, licencí, atestů a certifikátů, jež jsou nezbytné pro provádění stavby,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a že</w:t>
      </w:r>
      <w:r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se řádně seznámil se všemi dokumenty </w:t>
      </w:r>
      <w:r>
        <w:rPr>
          <w:rFonts w:ascii="Tahoma" w:hAnsi="Tahoma" w:cs="Tahoma"/>
          <w:sz w:val="21"/>
          <w:szCs w:val="21"/>
          <w:lang w:eastAsia="zh-CN"/>
        </w:rPr>
        <w:t xml:space="preserve">v rámci </w:t>
      </w:r>
      <w:r w:rsidRPr="006B0B13">
        <w:rPr>
          <w:rFonts w:ascii="Tahoma" w:hAnsi="Tahoma" w:cs="Tahoma"/>
          <w:sz w:val="21"/>
          <w:szCs w:val="21"/>
          <w:lang w:eastAsia="zh-CN"/>
        </w:rPr>
        <w:t>zadávacího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postupu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</w:t>
      </w:r>
      <w:r>
        <w:rPr>
          <w:rFonts w:ascii="Tahoma" w:hAnsi="Tahoma" w:cs="Tahoma"/>
          <w:sz w:val="21"/>
          <w:szCs w:val="21"/>
          <w:lang w:eastAsia="zh-CN"/>
        </w:rPr>
        <w:t>za účelem řádného splnění předmětu díla dle této smlouvy</w:t>
      </w:r>
      <w:r w:rsidRPr="006B0B13">
        <w:rPr>
          <w:rFonts w:ascii="Tahoma" w:hAnsi="Tahoma" w:cs="Tahoma"/>
          <w:sz w:val="21"/>
          <w:szCs w:val="21"/>
          <w:lang w:eastAsia="zh-CN"/>
        </w:rPr>
        <w:t>, včetně projektové dokumentace pro provádění stavby (výkresová, textová a dokladová část, výkaz výměr)</w:t>
      </w:r>
      <w:r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BE1024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BE1024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BE1024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AD7C45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BE1024">
        <w:rPr>
          <w:rFonts w:ascii="Tahoma" w:hAnsi="Tahoma" w:cs="Tahoma"/>
          <w:sz w:val="21"/>
          <w:szCs w:val="21"/>
          <w:lang w:eastAsia="zh-CN"/>
        </w:rPr>
        <w:t>1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BE1024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o</w:t>
      </w:r>
      <w:r w:rsidRPr="00BE1024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BE1024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6B0B13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Pokud ve smlouvě není výslovně ujednáno jinak, řídí se právní vztahy smluvních stran </w:t>
      </w:r>
      <w:r w:rsidRPr="006B0B13">
        <w:rPr>
          <w:rFonts w:ascii="Tahoma" w:hAnsi="Tahoma" w:cs="Tahoma"/>
          <w:sz w:val="21"/>
          <w:szCs w:val="21"/>
          <w:lang w:eastAsia="zh-CN"/>
        </w:rPr>
        <w:br/>
        <w:t>ze smlouvy, odpovídajícími ustanoveními zák. č. 89/2012 Sb., občanského zákoníku.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  <w:bookmarkStart w:id="1" w:name="_GoBack"/>
      <w:bookmarkEnd w:id="1"/>
    </w:p>
    <w:p w:rsidR="00777B7D" w:rsidRPr="00BE1024" w:rsidRDefault="00777B7D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Objednatel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8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59715A" w:rsidRPr="00BE1024" w:rsidRDefault="0082331E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Příloh</w:t>
      </w:r>
      <w:r w:rsidR="0059715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smlouvy</w:t>
      </w:r>
      <w:r w:rsidR="0059715A" w:rsidRPr="00BE1024">
        <w:rPr>
          <w:rFonts w:ascii="Tahoma" w:hAnsi="Tahoma" w:cs="Tahoma"/>
          <w:sz w:val="21"/>
          <w:szCs w:val="21"/>
        </w:rPr>
        <w:t>:</w:t>
      </w:r>
    </w:p>
    <w:p w:rsidR="00BF02A0" w:rsidRPr="00BE1024" w:rsidRDefault="00BF02A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6B140F" w:rsidRPr="00BE1024" w:rsidRDefault="00BF02A0" w:rsidP="006B140F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</w:t>
      </w:r>
      <w:r w:rsidR="0059715A" w:rsidRPr="00BE1024">
        <w:rPr>
          <w:rFonts w:ascii="Tahoma" w:hAnsi="Tahoma" w:cs="Tahoma"/>
          <w:sz w:val="21"/>
          <w:szCs w:val="21"/>
        </w:rPr>
        <w:t>říloha č.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8817BF" w:rsidRPr="00BE1024">
        <w:rPr>
          <w:rFonts w:ascii="Tahoma" w:hAnsi="Tahoma" w:cs="Tahoma"/>
          <w:sz w:val="21"/>
          <w:szCs w:val="21"/>
        </w:rPr>
        <w:t xml:space="preserve">1- </w:t>
      </w:r>
      <w:r w:rsidR="007F1469" w:rsidRPr="00BE1024">
        <w:rPr>
          <w:rFonts w:ascii="Tahoma" w:hAnsi="Tahoma" w:cs="Tahoma"/>
          <w:sz w:val="21"/>
          <w:szCs w:val="21"/>
        </w:rPr>
        <w:t xml:space="preserve">oceněný </w:t>
      </w:r>
      <w:r w:rsidRPr="00BE1024">
        <w:rPr>
          <w:rFonts w:ascii="Tahoma" w:hAnsi="Tahoma" w:cs="Tahoma"/>
          <w:sz w:val="21"/>
          <w:szCs w:val="21"/>
        </w:rPr>
        <w:t>s</w:t>
      </w:r>
      <w:r w:rsidR="0059715A" w:rsidRPr="00BE1024">
        <w:rPr>
          <w:rFonts w:ascii="Tahoma" w:hAnsi="Tahoma" w:cs="Tahoma"/>
          <w:sz w:val="21"/>
          <w:szCs w:val="21"/>
        </w:rPr>
        <w:t>o</w:t>
      </w:r>
      <w:r w:rsidR="0082331E" w:rsidRPr="00BE1024">
        <w:rPr>
          <w:rFonts w:ascii="Tahoma" w:hAnsi="Tahoma" w:cs="Tahoma"/>
          <w:sz w:val="21"/>
          <w:szCs w:val="21"/>
        </w:rPr>
        <w:t>upis prací</w:t>
      </w:r>
      <w:r w:rsidR="007F1469" w:rsidRPr="00BE1024">
        <w:rPr>
          <w:rFonts w:ascii="Tahoma" w:hAnsi="Tahoma" w:cs="Tahoma"/>
          <w:sz w:val="21"/>
          <w:szCs w:val="21"/>
        </w:rPr>
        <w:t>, dodávek a služeb</w:t>
      </w:r>
      <w:r w:rsidR="0082331E" w:rsidRPr="00BE1024">
        <w:rPr>
          <w:rFonts w:ascii="Tahoma" w:hAnsi="Tahoma" w:cs="Tahoma"/>
          <w:sz w:val="21"/>
          <w:szCs w:val="21"/>
        </w:rPr>
        <w:t xml:space="preserve"> s výkazem výměr</w:t>
      </w:r>
    </w:p>
    <w:p w:rsidR="006B140F" w:rsidRPr="00BE1024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  <w:r w:rsidRPr="00BE1024">
        <w:rPr>
          <w:rFonts w:ascii="Tahoma" w:hAnsi="Tahoma" w:cs="Tahoma"/>
          <w:sz w:val="21"/>
          <w:szCs w:val="21"/>
        </w:rPr>
        <w:tab/>
      </w:r>
    </w:p>
    <w:p w:rsidR="00EA69A6" w:rsidRDefault="00EA69A6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EA69A6" w:rsidRDefault="00EA69A6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EA69A6" w:rsidRPr="00BE1024" w:rsidRDefault="00EA69A6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DE14F8" w:rsidRPr="00BE1024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Z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DE14F8" w:rsidRPr="00BE1024" w:rsidRDefault="00DE14F8" w:rsidP="007B6CB8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BE1024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………………, dne</w:t>
      </w:r>
    </w:p>
    <w:p w:rsidR="00697B47" w:rsidRPr="00BE1024" w:rsidRDefault="00697B47" w:rsidP="00697B47">
      <w:pPr>
        <w:rPr>
          <w:rFonts w:ascii="Tahoma" w:hAnsi="Tahoma" w:cs="Tahoma"/>
          <w:sz w:val="21"/>
          <w:szCs w:val="21"/>
        </w:rPr>
      </w:pPr>
    </w:p>
    <w:p w:rsidR="00F817F7" w:rsidRDefault="00F817F7" w:rsidP="00E16D16">
      <w:pPr>
        <w:rPr>
          <w:rFonts w:ascii="Tahoma" w:hAnsi="Tahoma" w:cs="Tahoma"/>
          <w:sz w:val="21"/>
          <w:szCs w:val="21"/>
        </w:rPr>
      </w:pPr>
    </w:p>
    <w:p w:rsidR="00620E1B" w:rsidRDefault="00620E1B" w:rsidP="00E16D16">
      <w:pPr>
        <w:rPr>
          <w:rFonts w:ascii="Tahoma" w:hAnsi="Tahoma" w:cs="Tahoma"/>
          <w:sz w:val="21"/>
          <w:szCs w:val="21"/>
        </w:rPr>
      </w:pPr>
    </w:p>
    <w:p w:rsidR="008C17CD" w:rsidRDefault="008C17CD" w:rsidP="00E16D16">
      <w:pPr>
        <w:rPr>
          <w:rFonts w:ascii="Tahoma" w:hAnsi="Tahoma" w:cs="Tahoma"/>
          <w:sz w:val="21"/>
          <w:szCs w:val="21"/>
        </w:rPr>
      </w:pPr>
    </w:p>
    <w:p w:rsidR="008C17CD" w:rsidRDefault="008C17CD" w:rsidP="00E16D16">
      <w:pPr>
        <w:rPr>
          <w:rFonts w:ascii="Tahoma" w:hAnsi="Tahoma" w:cs="Tahoma"/>
          <w:sz w:val="21"/>
          <w:szCs w:val="21"/>
        </w:rPr>
      </w:pPr>
    </w:p>
    <w:p w:rsidR="00620E1B" w:rsidRPr="00BE1024" w:rsidRDefault="00620E1B" w:rsidP="00E16D16">
      <w:pPr>
        <w:rPr>
          <w:rFonts w:ascii="Tahoma" w:hAnsi="Tahoma" w:cs="Tahoma"/>
          <w:sz w:val="21"/>
          <w:szCs w:val="21"/>
        </w:rPr>
      </w:pPr>
    </w:p>
    <w:p w:rsidR="00DE14F8" w:rsidRPr="00BE1024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BE1024" w:rsidRDefault="00017FE0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7F6FD5">
        <w:rPr>
          <w:rFonts w:ascii="Tahoma" w:hAnsi="Tahoma" w:cs="Tahoma"/>
          <w:b w:val="0"/>
          <w:bCs w:val="0"/>
          <w:sz w:val="21"/>
          <w:szCs w:val="21"/>
          <w:lang w:eastAsia="en-US"/>
        </w:rPr>
        <w:t>Mgr. Jana Kocichová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</w:p>
    <w:p w:rsidR="00CC1479" w:rsidRPr="00BE1024" w:rsidRDefault="008E647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7F6FD5">
        <w:rPr>
          <w:rFonts w:ascii="Tahoma" w:hAnsi="Tahoma" w:cs="Tahoma"/>
          <w:b w:val="0"/>
          <w:bCs w:val="0"/>
          <w:sz w:val="21"/>
          <w:szCs w:val="21"/>
          <w:lang w:eastAsia="en-US"/>
        </w:rPr>
        <w:t>ředitelka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</w:t>
      </w:r>
    </w:p>
    <w:p w:rsidR="00CC1479" w:rsidRPr="00BE1024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</w:p>
    <w:sectPr w:rsidR="00CC1479" w:rsidRPr="00BE1024" w:rsidSect="004A3321">
      <w:headerReference w:type="default" r:id="rId9"/>
      <w:footerReference w:type="default" r:id="rId10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96D" w:rsidRDefault="000E396D" w:rsidP="007B6CB8">
      <w:pPr>
        <w:spacing w:after="0" w:line="240" w:lineRule="auto"/>
      </w:pPr>
      <w:r>
        <w:separator/>
      </w:r>
    </w:p>
  </w:endnote>
  <w:endnote w:type="continuationSeparator" w:id="0">
    <w:p w:rsidR="000E396D" w:rsidRDefault="000E396D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Pr="00FF2D32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AA2176" w:rsidRPr="00D92E8E" w:rsidRDefault="00AA2176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96D" w:rsidRDefault="000E396D" w:rsidP="007B6CB8">
      <w:pPr>
        <w:spacing w:after="0" w:line="240" w:lineRule="auto"/>
      </w:pPr>
      <w:r>
        <w:separator/>
      </w:r>
    </w:p>
  </w:footnote>
  <w:footnote w:type="continuationSeparator" w:id="0">
    <w:p w:rsidR="000E396D" w:rsidRDefault="000E396D" w:rsidP="007B6CB8">
      <w:pPr>
        <w:spacing w:after="0" w:line="240" w:lineRule="auto"/>
      </w:pPr>
      <w:r>
        <w:continuationSeparator/>
      </w:r>
    </w:p>
  </w:footnote>
  <w:footnote w:id="1">
    <w:p w:rsidR="00AA2176" w:rsidRPr="00C81774" w:rsidRDefault="00AA2176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Default="00AA2176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A338E9">
      <w:rPr>
        <w:rFonts w:ascii="Arial" w:hAnsi="Arial" w:cs="Arial"/>
        <w:bCs/>
        <w:i/>
        <w:sz w:val="16"/>
        <w:szCs w:val="16"/>
        <w:lang w:eastAsia="en-US"/>
      </w:rPr>
      <w:t>5</w:t>
    </w:r>
    <w:r>
      <w:rPr>
        <w:rFonts w:ascii="Arial" w:hAnsi="Arial" w:cs="Arial"/>
        <w:bCs/>
        <w:i/>
        <w:sz w:val="16"/>
        <w:szCs w:val="16"/>
        <w:lang w:eastAsia="en-US"/>
      </w:rPr>
      <w:t>V00000</w:t>
    </w:r>
    <w:r w:rsidR="00A338E9">
      <w:rPr>
        <w:rFonts w:ascii="Arial" w:hAnsi="Arial" w:cs="Arial"/>
        <w:bCs/>
        <w:i/>
        <w:sz w:val="16"/>
        <w:szCs w:val="16"/>
        <w:lang w:eastAsia="en-US"/>
      </w:rPr>
      <w:t>102</w:t>
    </w:r>
  </w:p>
  <w:p w:rsidR="00AA2176" w:rsidRDefault="00A338E9" w:rsidP="00A338E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 w:rsidRPr="00A338E9">
      <w:rPr>
        <w:rFonts w:ascii="Arial" w:hAnsi="Arial" w:cs="Arial"/>
        <w:bCs/>
        <w:i/>
        <w:sz w:val="16"/>
        <w:szCs w:val="16"/>
        <w:lang w:eastAsia="en-US"/>
      </w:rPr>
      <w:t>Rekonstrukce vnějšího jímacího vedení LPS, Jesle Brožíkova 40,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8348CBC6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AC95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7D7C8FE4"/>
    <w:lvl w:ilvl="0" w:tplc="8D06C8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964CE9"/>
    <w:multiLevelType w:val="hybridMultilevel"/>
    <w:tmpl w:val="0C4040F4"/>
    <w:lvl w:ilvl="0" w:tplc="61CC5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31D7084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37B66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3645E68"/>
    <w:multiLevelType w:val="hybridMultilevel"/>
    <w:tmpl w:val="45C0323A"/>
    <w:lvl w:ilvl="0" w:tplc="6C3EF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2F8A"/>
    <w:multiLevelType w:val="hybridMultilevel"/>
    <w:tmpl w:val="227670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3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744531"/>
    <w:multiLevelType w:val="multilevel"/>
    <w:tmpl w:val="48A2D7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  <w:b w:val="0"/>
        <w:bCs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5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27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35" w:hanging="1800"/>
      </w:pPr>
      <w:rPr>
        <w:rFonts w:cs="Times New Roman"/>
      </w:rPr>
    </w:lvl>
  </w:abstractNum>
  <w:abstractNum w:abstractNumId="37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1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3"/>
  </w:num>
  <w:num w:numId="5">
    <w:abstractNumId w:val="29"/>
  </w:num>
  <w:num w:numId="6">
    <w:abstractNumId w:val="13"/>
  </w:num>
  <w:num w:numId="7">
    <w:abstractNumId w:val="33"/>
  </w:num>
  <w:num w:numId="8">
    <w:abstractNumId w:val="14"/>
  </w:num>
  <w:num w:numId="9">
    <w:abstractNumId w:val="38"/>
  </w:num>
  <w:num w:numId="10">
    <w:abstractNumId w:val="25"/>
  </w:num>
  <w:num w:numId="11">
    <w:abstractNumId w:val="6"/>
  </w:num>
  <w:num w:numId="12">
    <w:abstractNumId w:val="37"/>
  </w:num>
  <w:num w:numId="13">
    <w:abstractNumId w:val="35"/>
  </w:num>
  <w:num w:numId="14">
    <w:abstractNumId w:val="11"/>
  </w:num>
  <w:num w:numId="15">
    <w:abstractNumId w:val="1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28"/>
  </w:num>
  <w:num w:numId="19">
    <w:abstractNumId w:val="39"/>
  </w:num>
  <w:num w:numId="20">
    <w:abstractNumId w:val="1"/>
  </w:num>
  <w:num w:numId="21">
    <w:abstractNumId w:val="26"/>
  </w:num>
  <w:num w:numId="22">
    <w:abstractNumId w:val="30"/>
  </w:num>
  <w:num w:numId="23">
    <w:abstractNumId w:val="10"/>
  </w:num>
  <w:num w:numId="24">
    <w:abstractNumId w:val="15"/>
  </w:num>
  <w:num w:numId="25">
    <w:abstractNumId w:val="12"/>
  </w:num>
  <w:num w:numId="26">
    <w:abstractNumId w:val="24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8"/>
  </w:num>
  <w:num w:numId="31">
    <w:abstractNumId w:val="17"/>
  </w:num>
  <w:num w:numId="32">
    <w:abstractNumId w:val="16"/>
  </w:num>
  <w:num w:numId="33">
    <w:abstractNumId w:val="31"/>
  </w:num>
  <w:num w:numId="34">
    <w:abstractNumId w:val="34"/>
  </w:num>
  <w:num w:numId="35">
    <w:abstractNumId w:val="20"/>
  </w:num>
  <w:num w:numId="36">
    <w:abstractNumId w:val="41"/>
  </w:num>
  <w:num w:numId="37">
    <w:abstractNumId w:val="22"/>
  </w:num>
  <w:num w:numId="38">
    <w:abstractNumId w:val="27"/>
  </w:num>
  <w:num w:numId="39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00C92"/>
    <w:rsid w:val="000014A5"/>
    <w:rsid w:val="00001729"/>
    <w:rsid w:val="00003958"/>
    <w:rsid w:val="00011B93"/>
    <w:rsid w:val="0001383B"/>
    <w:rsid w:val="000154A7"/>
    <w:rsid w:val="00015F68"/>
    <w:rsid w:val="00017249"/>
    <w:rsid w:val="00017FE0"/>
    <w:rsid w:val="000200C0"/>
    <w:rsid w:val="00025EB9"/>
    <w:rsid w:val="00026082"/>
    <w:rsid w:val="00030472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396D"/>
    <w:rsid w:val="000E4188"/>
    <w:rsid w:val="000E6763"/>
    <w:rsid w:val="000E7516"/>
    <w:rsid w:val="000F37AB"/>
    <w:rsid w:val="000F41E2"/>
    <w:rsid w:val="000F5298"/>
    <w:rsid w:val="000F64ED"/>
    <w:rsid w:val="000F691B"/>
    <w:rsid w:val="00103E0C"/>
    <w:rsid w:val="00105F86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62AE"/>
    <w:rsid w:val="00137B39"/>
    <w:rsid w:val="00140883"/>
    <w:rsid w:val="001408B2"/>
    <w:rsid w:val="00143D8B"/>
    <w:rsid w:val="00146ACF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40E9"/>
    <w:rsid w:val="00186A45"/>
    <w:rsid w:val="00187333"/>
    <w:rsid w:val="00192A0E"/>
    <w:rsid w:val="00195699"/>
    <w:rsid w:val="0019604B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B7417"/>
    <w:rsid w:val="001C16AD"/>
    <w:rsid w:val="001C498F"/>
    <w:rsid w:val="001C5152"/>
    <w:rsid w:val="001C53BC"/>
    <w:rsid w:val="001C635A"/>
    <w:rsid w:val="001C6496"/>
    <w:rsid w:val="001C7C4E"/>
    <w:rsid w:val="001D05B0"/>
    <w:rsid w:val="001D283B"/>
    <w:rsid w:val="001D3046"/>
    <w:rsid w:val="001D3D8D"/>
    <w:rsid w:val="001D7987"/>
    <w:rsid w:val="001E0C24"/>
    <w:rsid w:val="001E16DF"/>
    <w:rsid w:val="001E653D"/>
    <w:rsid w:val="001E691E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06D10"/>
    <w:rsid w:val="00210019"/>
    <w:rsid w:val="00212B87"/>
    <w:rsid w:val="002138DC"/>
    <w:rsid w:val="00216F9A"/>
    <w:rsid w:val="00220480"/>
    <w:rsid w:val="002235BB"/>
    <w:rsid w:val="00224AF9"/>
    <w:rsid w:val="002259A6"/>
    <w:rsid w:val="0022618B"/>
    <w:rsid w:val="00227707"/>
    <w:rsid w:val="00227C06"/>
    <w:rsid w:val="00233EE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77114"/>
    <w:rsid w:val="00280311"/>
    <w:rsid w:val="00282D1C"/>
    <w:rsid w:val="00290EEB"/>
    <w:rsid w:val="002917D7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75AD"/>
    <w:rsid w:val="002C7A54"/>
    <w:rsid w:val="002D1446"/>
    <w:rsid w:val="002D2125"/>
    <w:rsid w:val="002D21C8"/>
    <w:rsid w:val="002D3E26"/>
    <w:rsid w:val="002D3E3F"/>
    <w:rsid w:val="002D462D"/>
    <w:rsid w:val="002D506E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400F1"/>
    <w:rsid w:val="003425A4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573F2"/>
    <w:rsid w:val="003622ED"/>
    <w:rsid w:val="003626DC"/>
    <w:rsid w:val="00362FA9"/>
    <w:rsid w:val="00363708"/>
    <w:rsid w:val="00364251"/>
    <w:rsid w:val="00367FF9"/>
    <w:rsid w:val="0037081C"/>
    <w:rsid w:val="00373291"/>
    <w:rsid w:val="00377E1C"/>
    <w:rsid w:val="00383942"/>
    <w:rsid w:val="0038445D"/>
    <w:rsid w:val="00387216"/>
    <w:rsid w:val="00392131"/>
    <w:rsid w:val="00392BDD"/>
    <w:rsid w:val="00392D82"/>
    <w:rsid w:val="0039389D"/>
    <w:rsid w:val="003A2FF5"/>
    <w:rsid w:val="003A3F40"/>
    <w:rsid w:val="003A5F5B"/>
    <w:rsid w:val="003A6B7F"/>
    <w:rsid w:val="003B0B89"/>
    <w:rsid w:val="003B42DD"/>
    <w:rsid w:val="003B76BD"/>
    <w:rsid w:val="003C08CA"/>
    <w:rsid w:val="003C1CC1"/>
    <w:rsid w:val="003C2378"/>
    <w:rsid w:val="003C34D3"/>
    <w:rsid w:val="003C48D4"/>
    <w:rsid w:val="003C6A36"/>
    <w:rsid w:val="003D0917"/>
    <w:rsid w:val="003D1452"/>
    <w:rsid w:val="003D3AAD"/>
    <w:rsid w:val="003D47F2"/>
    <w:rsid w:val="003E0FAB"/>
    <w:rsid w:val="003E1326"/>
    <w:rsid w:val="003E33DE"/>
    <w:rsid w:val="003E4648"/>
    <w:rsid w:val="003F0A08"/>
    <w:rsid w:val="003F1075"/>
    <w:rsid w:val="003F2113"/>
    <w:rsid w:val="003F3610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2083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39ED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8061A"/>
    <w:rsid w:val="00486B6E"/>
    <w:rsid w:val="00497EB2"/>
    <w:rsid w:val="004A0593"/>
    <w:rsid w:val="004A3321"/>
    <w:rsid w:val="004A50DC"/>
    <w:rsid w:val="004B133C"/>
    <w:rsid w:val="004B1B92"/>
    <w:rsid w:val="004B20C1"/>
    <w:rsid w:val="004B2FB9"/>
    <w:rsid w:val="004B3304"/>
    <w:rsid w:val="004B3571"/>
    <w:rsid w:val="004B4BED"/>
    <w:rsid w:val="004B4C6B"/>
    <w:rsid w:val="004B72FE"/>
    <w:rsid w:val="004C074B"/>
    <w:rsid w:val="004C1318"/>
    <w:rsid w:val="004C1BF1"/>
    <w:rsid w:val="004C3034"/>
    <w:rsid w:val="004C3073"/>
    <w:rsid w:val="004C3136"/>
    <w:rsid w:val="004C33EE"/>
    <w:rsid w:val="004C4BFF"/>
    <w:rsid w:val="004C5087"/>
    <w:rsid w:val="004C760F"/>
    <w:rsid w:val="004D1A6C"/>
    <w:rsid w:val="004D285A"/>
    <w:rsid w:val="004D3AEA"/>
    <w:rsid w:val="004E1C8D"/>
    <w:rsid w:val="004E2776"/>
    <w:rsid w:val="004E386B"/>
    <w:rsid w:val="004E7BB7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35E0E"/>
    <w:rsid w:val="00540816"/>
    <w:rsid w:val="00541280"/>
    <w:rsid w:val="00541F80"/>
    <w:rsid w:val="0054242A"/>
    <w:rsid w:val="00542DB8"/>
    <w:rsid w:val="00543266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66F18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8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6346"/>
    <w:rsid w:val="005A7500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0E1B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806"/>
    <w:rsid w:val="00695B6B"/>
    <w:rsid w:val="00695D12"/>
    <w:rsid w:val="00696122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0B13"/>
    <w:rsid w:val="006B1317"/>
    <w:rsid w:val="006B140F"/>
    <w:rsid w:val="006B216D"/>
    <w:rsid w:val="006B374E"/>
    <w:rsid w:val="006B5D8E"/>
    <w:rsid w:val="006B5F33"/>
    <w:rsid w:val="006B79C1"/>
    <w:rsid w:val="006C379F"/>
    <w:rsid w:val="006C3D05"/>
    <w:rsid w:val="006C661D"/>
    <w:rsid w:val="006C6BE8"/>
    <w:rsid w:val="006C771F"/>
    <w:rsid w:val="006D3867"/>
    <w:rsid w:val="006D5512"/>
    <w:rsid w:val="006D6045"/>
    <w:rsid w:val="006D6C02"/>
    <w:rsid w:val="006D7121"/>
    <w:rsid w:val="006E149D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32AD"/>
    <w:rsid w:val="006F44D2"/>
    <w:rsid w:val="006F6C91"/>
    <w:rsid w:val="00706CCC"/>
    <w:rsid w:val="007076D9"/>
    <w:rsid w:val="00711290"/>
    <w:rsid w:val="0071241A"/>
    <w:rsid w:val="00713050"/>
    <w:rsid w:val="0071411B"/>
    <w:rsid w:val="00714A7E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51BD5"/>
    <w:rsid w:val="007527E7"/>
    <w:rsid w:val="00753AA3"/>
    <w:rsid w:val="00755298"/>
    <w:rsid w:val="00757020"/>
    <w:rsid w:val="00757BB9"/>
    <w:rsid w:val="0076066E"/>
    <w:rsid w:val="007615FD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8AF"/>
    <w:rsid w:val="007933C3"/>
    <w:rsid w:val="00793737"/>
    <w:rsid w:val="00795BE4"/>
    <w:rsid w:val="0079673B"/>
    <w:rsid w:val="00796EFA"/>
    <w:rsid w:val="007A181E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377"/>
    <w:rsid w:val="007C168D"/>
    <w:rsid w:val="007C418D"/>
    <w:rsid w:val="007C4F94"/>
    <w:rsid w:val="007C6BDF"/>
    <w:rsid w:val="007C6D44"/>
    <w:rsid w:val="007D2CE2"/>
    <w:rsid w:val="007D454A"/>
    <w:rsid w:val="007D6094"/>
    <w:rsid w:val="007D75E4"/>
    <w:rsid w:val="007E365D"/>
    <w:rsid w:val="007E41F5"/>
    <w:rsid w:val="007E5BC7"/>
    <w:rsid w:val="007E5F96"/>
    <w:rsid w:val="007F0694"/>
    <w:rsid w:val="007F1469"/>
    <w:rsid w:val="007F4069"/>
    <w:rsid w:val="007F6818"/>
    <w:rsid w:val="007F6FD5"/>
    <w:rsid w:val="00802CE2"/>
    <w:rsid w:val="008034D4"/>
    <w:rsid w:val="0080441D"/>
    <w:rsid w:val="00804712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5A27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03C8"/>
    <w:rsid w:val="0084194A"/>
    <w:rsid w:val="00844AA8"/>
    <w:rsid w:val="00844E42"/>
    <w:rsid w:val="00845243"/>
    <w:rsid w:val="008453DA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01A3"/>
    <w:rsid w:val="00861FF0"/>
    <w:rsid w:val="00862B4F"/>
    <w:rsid w:val="00864D82"/>
    <w:rsid w:val="00865827"/>
    <w:rsid w:val="00867599"/>
    <w:rsid w:val="00867CE3"/>
    <w:rsid w:val="0087081C"/>
    <w:rsid w:val="0087088C"/>
    <w:rsid w:val="00873088"/>
    <w:rsid w:val="0087312F"/>
    <w:rsid w:val="00874766"/>
    <w:rsid w:val="00874F65"/>
    <w:rsid w:val="008777E6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5969"/>
    <w:rsid w:val="008A76DD"/>
    <w:rsid w:val="008A77E8"/>
    <w:rsid w:val="008B37A2"/>
    <w:rsid w:val="008B41C9"/>
    <w:rsid w:val="008B5B64"/>
    <w:rsid w:val="008B64F9"/>
    <w:rsid w:val="008C0AF2"/>
    <w:rsid w:val="008C16A4"/>
    <w:rsid w:val="008C17CD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602E"/>
    <w:rsid w:val="00910C04"/>
    <w:rsid w:val="00912D50"/>
    <w:rsid w:val="009142AD"/>
    <w:rsid w:val="00917C9D"/>
    <w:rsid w:val="00921378"/>
    <w:rsid w:val="009218C9"/>
    <w:rsid w:val="009229DD"/>
    <w:rsid w:val="00922AEF"/>
    <w:rsid w:val="00923693"/>
    <w:rsid w:val="009244CE"/>
    <w:rsid w:val="00925928"/>
    <w:rsid w:val="00926ACD"/>
    <w:rsid w:val="00930BFF"/>
    <w:rsid w:val="00931D47"/>
    <w:rsid w:val="00932F66"/>
    <w:rsid w:val="009331B1"/>
    <w:rsid w:val="00933889"/>
    <w:rsid w:val="009346BF"/>
    <w:rsid w:val="009444AD"/>
    <w:rsid w:val="00946B16"/>
    <w:rsid w:val="0094772A"/>
    <w:rsid w:val="009519B0"/>
    <w:rsid w:val="00951F8E"/>
    <w:rsid w:val="00953C81"/>
    <w:rsid w:val="0095562F"/>
    <w:rsid w:val="009620D9"/>
    <w:rsid w:val="0096214F"/>
    <w:rsid w:val="0096310A"/>
    <w:rsid w:val="009652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977"/>
    <w:rsid w:val="00981EDD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0609"/>
    <w:rsid w:val="009C1C5E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5027"/>
    <w:rsid w:val="00A26E68"/>
    <w:rsid w:val="00A332E5"/>
    <w:rsid w:val="00A338E9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04D"/>
    <w:rsid w:val="00A65B86"/>
    <w:rsid w:val="00A66C60"/>
    <w:rsid w:val="00A717FB"/>
    <w:rsid w:val="00A72B56"/>
    <w:rsid w:val="00A7436A"/>
    <w:rsid w:val="00A8034E"/>
    <w:rsid w:val="00A80368"/>
    <w:rsid w:val="00A80435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97EE6"/>
    <w:rsid w:val="00AA15B2"/>
    <w:rsid w:val="00AA1955"/>
    <w:rsid w:val="00AA2176"/>
    <w:rsid w:val="00AA347C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0700B"/>
    <w:rsid w:val="00B1276B"/>
    <w:rsid w:val="00B12F20"/>
    <w:rsid w:val="00B136B9"/>
    <w:rsid w:val="00B145D8"/>
    <w:rsid w:val="00B14DBB"/>
    <w:rsid w:val="00B160CA"/>
    <w:rsid w:val="00B16D08"/>
    <w:rsid w:val="00B17DC3"/>
    <w:rsid w:val="00B221C5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5F5"/>
    <w:rsid w:val="00BD12D0"/>
    <w:rsid w:val="00BD3074"/>
    <w:rsid w:val="00BD325B"/>
    <w:rsid w:val="00BE1024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0501"/>
    <w:rsid w:val="00C26B40"/>
    <w:rsid w:val="00C27B4F"/>
    <w:rsid w:val="00C35A51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2BA9"/>
    <w:rsid w:val="00C752FF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621D"/>
    <w:rsid w:val="00D67ED0"/>
    <w:rsid w:val="00D72EAC"/>
    <w:rsid w:val="00D74002"/>
    <w:rsid w:val="00D7635E"/>
    <w:rsid w:val="00D76960"/>
    <w:rsid w:val="00D76A70"/>
    <w:rsid w:val="00D80B52"/>
    <w:rsid w:val="00D810F6"/>
    <w:rsid w:val="00D81B04"/>
    <w:rsid w:val="00D86F7A"/>
    <w:rsid w:val="00D92E8E"/>
    <w:rsid w:val="00D9306C"/>
    <w:rsid w:val="00D93DAD"/>
    <w:rsid w:val="00D967FB"/>
    <w:rsid w:val="00D96B39"/>
    <w:rsid w:val="00DA0A6B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2B0E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27801"/>
    <w:rsid w:val="00E31F34"/>
    <w:rsid w:val="00E32260"/>
    <w:rsid w:val="00E3452E"/>
    <w:rsid w:val="00E3463C"/>
    <w:rsid w:val="00E36CEB"/>
    <w:rsid w:val="00E36D85"/>
    <w:rsid w:val="00E429FE"/>
    <w:rsid w:val="00E447E7"/>
    <w:rsid w:val="00E46C79"/>
    <w:rsid w:val="00E46EEF"/>
    <w:rsid w:val="00E50DDF"/>
    <w:rsid w:val="00E52F46"/>
    <w:rsid w:val="00E56EA7"/>
    <w:rsid w:val="00E577D8"/>
    <w:rsid w:val="00E609BC"/>
    <w:rsid w:val="00E63DCE"/>
    <w:rsid w:val="00E655AE"/>
    <w:rsid w:val="00E66E9C"/>
    <w:rsid w:val="00E72984"/>
    <w:rsid w:val="00E7509D"/>
    <w:rsid w:val="00E76329"/>
    <w:rsid w:val="00E76AD8"/>
    <w:rsid w:val="00E76C98"/>
    <w:rsid w:val="00E822BB"/>
    <w:rsid w:val="00E84586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46C0"/>
    <w:rsid w:val="00EA49B2"/>
    <w:rsid w:val="00EA69A6"/>
    <w:rsid w:val="00EB223A"/>
    <w:rsid w:val="00EB398D"/>
    <w:rsid w:val="00EB4730"/>
    <w:rsid w:val="00EB644D"/>
    <w:rsid w:val="00EC29B2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526B"/>
    <w:rsid w:val="00F56CFD"/>
    <w:rsid w:val="00F57D9F"/>
    <w:rsid w:val="00F620EE"/>
    <w:rsid w:val="00F62D24"/>
    <w:rsid w:val="00F6325C"/>
    <w:rsid w:val="00F637ED"/>
    <w:rsid w:val="00F63C2B"/>
    <w:rsid w:val="00F65493"/>
    <w:rsid w:val="00F670F6"/>
    <w:rsid w:val="00F671F6"/>
    <w:rsid w:val="00F71FC5"/>
    <w:rsid w:val="00F817F7"/>
    <w:rsid w:val="00F832FD"/>
    <w:rsid w:val="00F8384D"/>
    <w:rsid w:val="00F86912"/>
    <w:rsid w:val="00F870B1"/>
    <w:rsid w:val="00F917E8"/>
    <w:rsid w:val="00F9220D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B70F4"/>
    <w:rsid w:val="00FC1489"/>
    <w:rsid w:val="00FC3F60"/>
    <w:rsid w:val="00FC756C"/>
    <w:rsid w:val="00FC7D65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517787"/>
  <w15:docId w15:val="{7A473F12-6E97-44B1-88C4-8D21317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A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99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A97EE6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A63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kmis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015A-E32E-4CC8-A006-67D82679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14</Pages>
  <Words>6078</Words>
  <Characters>35866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Tomáš VEČEŘA</cp:lastModifiedBy>
  <cp:revision>24</cp:revision>
  <cp:lastPrinted>2024-06-04T08:27:00Z</cp:lastPrinted>
  <dcterms:created xsi:type="dcterms:W3CDTF">2021-04-06T12:11:00Z</dcterms:created>
  <dcterms:modified xsi:type="dcterms:W3CDTF">2025-08-19T05:29:00Z</dcterms:modified>
</cp:coreProperties>
</file>