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BFF" w:rsidRPr="00CA2C61" w:rsidRDefault="00A13BFF" w:rsidP="00A13BFF">
      <w:pPr>
        <w:pStyle w:val="Standard"/>
        <w:tabs>
          <w:tab w:val="left" w:pos="6345"/>
          <w:tab w:val="left" w:pos="6735"/>
          <w:tab w:val="left" w:pos="7140"/>
        </w:tabs>
        <w:jc w:val="center"/>
        <w:rPr>
          <w:rFonts w:ascii="Tahoma" w:hAnsi="Tahoma"/>
          <w:b/>
          <w:sz w:val="28"/>
          <w:szCs w:val="28"/>
        </w:rPr>
      </w:pPr>
      <w:r w:rsidRPr="00CA2C61">
        <w:rPr>
          <w:rFonts w:ascii="Tahoma" w:hAnsi="Tahoma"/>
          <w:b/>
          <w:sz w:val="28"/>
          <w:szCs w:val="28"/>
        </w:rPr>
        <w:t xml:space="preserve">SMLOUVA </w:t>
      </w:r>
      <w:r w:rsidR="00FF0044" w:rsidRPr="00CA2C61">
        <w:rPr>
          <w:rFonts w:ascii="Tahoma" w:hAnsi="Tahoma"/>
          <w:b/>
          <w:sz w:val="28"/>
          <w:szCs w:val="28"/>
        </w:rPr>
        <w:t xml:space="preserve">O DÍLO </w:t>
      </w:r>
    </w:p>
    <w:p w:rsidR="00FF0044" w:rsidRPr="00CA2C61" w:rsidRDefault="00FF0044" w:rsidP="00A13BFF">
      <w:pPr>
        <w:pStyle w:val="Standard"/>
        <w:tabs>
          <w:tab w:val="left" w:pos="6345"/>
          <w:tab w:val="left" w:pos="6735"/>
          <w:tab w:val="left" w:pos="7140"/>
        </w:tabs>
        <w:jc w:val="center"/>
        <w:rPr>
          <w:rFonts w:ascii="Tahoma" w:hAnsi="Tahoma"/>
          <w:b/>
          <w:sz w:val="28"/>
          <w:szCs w:val="28"/>
        </w:rPr>
      </w:pPr>
      <w:r w:rsidRPr="00CA2C61">
        <w:rPr>
          <w:rFonts w:ascii="Tahoma" w:hAnsi="Tahoma"/>
          <w:b/>
          <w:sz w:val="28"/>
          <w:szCs w:val="28"/>
        </w:rPr>
        <w:t>A</w:t>
      </w:r>
    </w:p>
    <w:p w:rsidR="00FF0044" w:rsidRPr="00CA2C61" w:rsidRDefault="00FF0044" w:rsidP="00A13BFF">
      <w:pPr>
        <w:pStyle w:val="Standard"/>
        <w:tabs>
          <w:tab w:val="left" w:pos="6345"/>
          <w:tab w:val="left" w:pos="6735"/>
          <w:tab w:val="left" w:pos="7140"/>
        </w:tabs>
        <w:jc w:val="center"/>
        <w:rPr>
          <w:rFonts w:ascii="Tahoma" w:hAnsi="Tahoma"/>
          <w:b/>
          <w:sz w:val="28"/>
          <w:szCs w:val="28"/>
        </w:rPr>
      </w:pPr>
      <w:r w:rsidRPr="00CA2C61">
        <w:rPr>
          <w:rFonts w:ascii="Tahoma" w:hAnsi="Tahoma"/>
          <w:b/>
          <w:sz w:val="28"/>
          <w:szCs w:val="28"/>
        </w:rPr>
        <w:t>SMLOUVA O POSKYTOVÁNÍ SLUŽEB</w:t>
      </w:r>
    </w:p>
    <w:p w:rsidR="003A51FB" w:rsidRPr="003A51FB" w:rsidRDefault="003A51FB" w:rsidP="00A13BFF">
      <w:pPr>
        <w:pStyle w:val="Standard"/>
        <w:tabs>
          <w:tab w:val="left" w:pos="6345"/>
          <w:tab w:val="left" w:pos="6735"/>
          <w:tab w:val="left" w:pos="7140"/>
        </w:tabs>
        <w:jc w:val="center"/>
        <w:rPr>
          <w:rFonts w:ascii="Tahoma" w:hAnsi="Tahoma"/>
          <w:b/>
          <w:sz w:val="32"/>
          <w:szCs w:val="32"/>
        </w:rPr>
      </w:pPr>
    </w:p>
    <w:p w:rsidR="00A13BFF" w:rsidRPr="00803E05" w:rsidRDefault="00A13BFF" w:rsidP="00A13BFF">
      <w:pPr>
        <w:pStyle w:val="Nadpis1"/>
        <w:rPr>
          <w:rFonts w:ascii="Tahoma" w:hAnsi="Tahoma" w:cs="Tahoma"/>
          <w:b w:val="0"/>
          <w:sz w:val="21"/>
          <w:szCs w:val="21"/>
        </w:rPr>
      </w:pPr>
      <w:r w:rsidRPr="00803E05">
        <w:rPr>
          <w:rFonts w:ascii="Tahoma" w:hAnsi="Tahoma" w:cs="Tahoma"/>
          <w:b w:val="0"/>
          <w:sz w:val="21"/>
          <w:szCs w:val="21"/>
        </w:rPr>
        <w:t xml:space="preserve">uzavřená dle </w:t>
      </w:r>
      <w:proofErr w:type="spellStart"/>
      <w:r w:rsidRPr="00803E05">
        <w:rPr>
          <w:rFonts w:ascii="Tahoma" w:hAnsi="Tahoma" w:cs="Tahoma"/>
          <w:b w:val="0"/>
          <w:sz w:val="21"/>
          <w:szCs w:val="21"/>
        </w:rPr>
        <w:t>ust</w:t>
      </w:r>
      <w:proofErr w:type="spellEnd"/>
      <w:r w:rsidRPr="00803E05">
        <w:rPr>
          <w:rFonts w:ascii="Tahoma" w:hAnsi="Tahoma" w:cs="Tahoma"/>
          <w:b w:val="0"/>
          <w:sz w:val="21"/>
          <w:szCs w:val="21"/>
        </w:rPr>
        <w:t>. § 1746 odst. 2 zákona č. 89/2012 Sb., občanský zákoník, ve znění pozdějších předpisů, mezi:</w:t>
      </w:r>
    </w:p>
    <w:p w:rsidR="00661DB3" w:rsidRPr="003A51FB" w:rsidRDefault="00B35DA5" w:rsidP="00661DB3">
      <w:pPr>
        <w:jc w:val="center"/>
        <w:rPr>
          <w:rFonts w:ascii="Tahoma" w:hAnsi="Tahoma" w:cs="Tahoma"/>
          <w:b/>
          <w:sz w:val="21"/>
          <w:szCs w:val="21"/>
        </w:rPr>
      </w:pPr>
      <w:r>
        <w:rPr>
          <w:rFonts w:ascii="Tahoma" w:hAnsi="Tahoma" w:cs="Tahoma"/>
          <w:sz w:val="21"/>
          <w:szCs w:val="21"/>
        </w:rPr>
        <w:pict w14:anchorId="04EA98F5">
          <v:rect id="_x0000_i1025" style="width:0;height:1.5pt" o:hralign="center" o:hrstd="t" o:hr="t" fillcolor="#a0a0a0" stroked="f"/>
        </w:pict>
      </w:r>
    </w:p>
    <w:p w:rsidR="00FD7E74" w:rsidRPr="003A51FB" w:rsidRDefault="00FD7E74">
      <w:pPr>
        <w:jc w:val="center"/>
        <w:rPr>
          <w:rFonts w:ascii="Tahoma" w:hAnsi="Tahoma" w:cs="Tahoma"/>
          <w:b/>
          <w:sz w:val="21"/>
          <w:szCs w:val="21"/>
        </w:rPr>
      </w:pPr>
    </w:p>
    <w:p w:rsidR="00FD7E74" w:rsidRPr="003A51FB" w:rsidRDefault="00FD7E74">
      <w:pPr>
        <w:rPr>
          <w:rFonts w:ascii="Tahoma" w:hAnsi="Tahoma" w:cs="Tahoma"/>
          <w:sz w:val="21"/>
          <w:szCs w:val="21"/>
        </w:rPr>
      </w:pPr>
    </w:p>
    <w:p w:rsidR="00FD7E74" w:rsidRPr="003A51FB" w:rsidRDefault="00FD7E74">
      <w:pPr>
        <w:pStyle w:val="nadpisvesmlouvch"/>
        <w:numPr>
          <w:ilvl w:val="0"/>
          <w:numId w:val="4"/>
        </w:numPr>
        <w:rPr>
          <w:rFonts w:ascii="Tahoma" w:hAnsi="Tahoma" w:cs="Tahoma"/>
          <w:sz w:val="21"/>
          <w:szCs w:val="21"/>
        </w:rPr>
      </w:pPr>
    </w:p>
    <w:p w:rsidR="00FD7E74" w:rsidRPr="003A51FB" w:rsidRDefault="00FD7E74" w:rsidP="006E7608">
      <w:pPr>
        <w:pStyle w:val="nadpisvesmlouvch"/>
        <w:rPr>
          <w:rFonts w:ascii="Tahoma" w:hAnsi="Tahoma" w:cs="Tahoma"/>
          <w:sz w:val="21"/>
          <w:szCs w:val="21"/>
        </w:rPr>
      </w:pPr>
      <w:r w:rsidRPr="003A51FB">
        <w:rPr>
          <w:rFonts w:ascii="Tahoma" w:hAnsi="Tahoma" w:cs="Tahoma"/>
          <w:sz w:val="21"/>
          <w:szCs w:val="21"/>
        </w:rPr>
        <w:t>Smluvní strany</w:t>
      </w:r>
    </w:p>
    <w:p w:rsidR="007451A2" w:rsidRPr="003A51FB" w:rsidRDefault="007451A2" w:rsidP="006E7608">
      <w:pPr>
        <w:pStyle w:val="nadpisvesmlouvch"/>
        <w:rPr>
          <w:rFonts w:ascii="Tahoma" w:hAnsi="Tahoma" w:cs="Tahoma"/>
          <w:sz w:val="21"/>
          <w:szCs w:val="21"/>
        </w:rPr>
      </w:pPr>
    </w:p>
    <w:p w:rsidR="00253F48" w:rsidRPr="003A51FB" w:rsidRDefault="00253F48" w:rsidP="00253F48">
      <w:pPr>
        <w:rPr>
          <w:rFonts w:ascii="Tahoma" w:hAnsi="Tahoma" w:cs="Tahoma"/>
          <w:b/>
          <w:sz w:val="21"/>
          <w:szCs w:val="21"/>
        </w:rPr>
      </w:pPr>
      <w:r w:rsidRPr="003A51FB">
        <w:rPr>
          <w:rFonts w:ascii="Tahoma" w:hAnsi="Tahoma" w:cs="Tahoma"/>
          <w:b/>
          <w:sz w:val="21"/>
          <w:szCs w:val="21"/>
        </w:rPr>
        <w:t>statutární město Frýdek-Místek</w:t>
      </w:r>
    </w:p>
    <w:p w:rsidR="00253F48" w:rsidRPr="003A51FB" w:rsidRDefault="00253F48" w:rsidP="00253F48">
      <w:pPr>
        <w:rPr>
          <w:rFonts w:ascii="Tahoma" w:hAnsi="Tahoma" w:cs="Tahoma"/>
          <w:sz w:val="21"/>
          <w:szCs w:val="21"/>
        </w:rPr>
      </w:pPr>
      <w:r w:rsidRPr="003A51FB">
        <w:rPr>
          <w:rFonts w:ascii="Tahoma" w:hAnsi="Tahoma" w:cs="Tahoma"/>
          <w:sz w:val="21"/>
          <w:szCs w:val="21"/>
        </w:rPr>
        <w:t>se sídlem: Radniční 1148, Frýdek, 73801 Frýdek-Místek</w:t>
      </w:r>
    </w:p>
    <w:p w:rsidR="00253F48" w:rsidRPr="003A51FB" w:rsidRDefault="00253F48" w:rsidP="00253F48">
      <w:pPr>
        <w:rPr>
          <w:rFonts w:ascii="Tahoma" w:hAnsi="Tahoma" w:cs="Tahoma"/>
          <w:sz w:val="21"/>
          <w:szCs w:val="21"/>
        </w:rPr>
      </w:pPr>
      <w:r w:rsidRPr="003A51FB">
        <w:rPr>
          <w:rFonts w:ascii="Tahoma" w:hAnsi="Tahoma" w:cs="Tahoma"/>
          <w:sz w:val="21"/>
          <w:szCs w:val="21"/>
        </w:rPr>
        <w:t xml:space="preserve">zastoupeno: Petrem </w:t>
      </w:r>
      <w:proofErr w:type="spellStart"/>
      <w:r w:rsidRPr="003A51FB">
        <w:rPr>
          <w:rFonts w:ascii="Tahoma" w:hAnsi="Tahoma" w:cs="Tahoma"/>
          <w:sz w:val="21"/>
          <w:szCs w:val="21"/>
        </w:rPr>
        <w:t>Korčem</w:t>
      </w:r>
      <w:proofErr w:type="spellEnd"/>
      <w:r w:rsidRPr="003A51FB">
        <w:rPr>
          <w:rFonts w:ascii="Tahoma" w:hAnsi="Tahoma" w:cs="Tahoma"/>
          <w:sz w:val="21"/>
          <w:szCs w:val="21"/>
        </w:rPr>
        <w:t>, primátorem</w:t>
      </w:r>
    </w:p>
    <w:p w:rsidR="00253F48" w:rsidRPr="003A51FB" w:rsidRDefault="00253F48" w:rsidP="00253F48">
      <w:pPr>
        <w:rPr>
          <w:rFonts w:ascii="Tahoma" w:hAnsi="Tahoma" w:cs="Tahoma"/>
          <w:sz w:val="21"/>
          <w:szCs w:val="21"/>
        </w:rPr>
      </w:pPr>
      <w:r w:rsidRPr="003A51FB">
        <w:rPr>
          <w:rFonts w:ascii="Tahoma" w:hAnsi="Tahoma" w:cs="Tahoma"/>
          <w:sz w:val="21"/>
          <w:szCs w:val="21"/>
        </w:rPr>
        <w:t>IČ: 00296643</w:t>
      </w:r>
    </w:p>
    <w:p w:rsidR="00253F48" w:rsidRPr="003A51FB" w:rsidRDefault="00253F48" w:rsidP="00253F48">
      <w:pPr>
        <w:rPr>
          <w:rFonts w:ascii="Tahoma" w:hAnsi="Tahoma" w:cs="Tahoma"/>
          <w:sz w:val="21"/>
          <w:szCs w:val="21"/>
        </w:rPr>
      </w:pPr>
      <w:r w:rsidRPr="003A51FB">
        <w:rPr>
          <w:rFonts w:ascii="Tahoma" w:hAnsi="Tahoma" w:cs="Tahoma"/>
          <w:sz w:val="21"/>
          <w:szCs w:val="21"/>
        </w:rPr>
        <w:t>DIČ: CZ00296643</w:t>
      </w:r>
    </w:p>
    <w:p w:rsidR="00253F48" w:rsidRPr="003A51FB" w:rsidRDefault="00253F48" w:rsidP="00253F48">
      <w:pPr>
        <w:rPr>
          <w:rFonts w:ascii="Tahoma" w:hAnsi="Tahoma" w:cs="Tahoma"/>
          <w:sz w:val="21"/>
          <w:szCs w:val="21"/>
        </w:rPr>
      </w:pPr>
      <w:r w:rsidRPr="003A51FB">
        <w:rPr>
          <w:rFonts w:ascii="Tahoma" w:hAnsi="Tahoma" w:cs="Tahoma"/>
          <w:sz w:val="21"/>
          <w:szCs w:val="21"/>
        </w:rPr>
        <w:t>bankovní spojení/číslo účtu: Komerční banka a.s./ 928-781/0100</w:t>
      </w:r>
    </w:p>
    <w:p w:rsidR="00253F48" w:rsidRPr="003A51FB" w:rsidRDefault="00253F48" w:rsidP="00253F48">
      <w:pPr>
        <w:rPr>
          <w:rFonts w:ascii="Tahoma" w:hAnsi="Tahoma" w:cs="Tahoma"/>
          <w:sz w:val="21"/>
          <w:szCs w:val="21"/>
        </w:rPr>
      </w:pPr>
      <w:r w:rsidRPr="003A51FB">
        <w:rPr>
          <w:rFonts w:ascii="Tahoma" w:hAnsi="Tahoma" w:cs="Tahoma"/>
          <w:sz w:val="21"/>
          <w:szCs w:val="21"/>
        </w:rPr>
        <w:t>ID datové schránky: w4wbu9s</w:t>
      </w:r>
    </w:p>
    <w:p w:rsidR="00253F48" w:rsidRPr="003A51FB" w:rsidRDefault="00253F48" w:rsidP="00253F48">
      <w:pPr>
        <w:rPr>
          <w:rFonts w:ascii="Tahoma" w:hAnsi="Tahoma" w:cs="Tahoma"/>
          <w:sz w:val="21"/>
          <w:szCs w:val="21"/>
        </w:rPr>
      </w:pPr>
      <w:r w:rsidRPr="003A51FB">
        <w:rPr>
          <w:rFonts w:ascii="Tahoma" w:hAnsi="Tahoma" w:cs="Tahoma"/>
          <w:sz w:val="21"/>
          <w:szCs w:val="21"/>
        </w:rPr>
        <w:t>kontaktní osoba ve věcech technických:</w:t>
      </w:r>
    </w:p>
    <w:p w:rsidR="00253F48" w:rsidRPr="003A51FB" w:rsidRDefault="00253F48" w:rsidP="00253F48">
      <w:pPr>
        <w:pStyle w:val="bllzaklad"/>
        <w:keepNext/>
        <w:spacing w:after="0"/>
        <w:ind w:left="2832" w:hanging="2832"/>
        <w:rPr>
          <w:rFonts w:ascii="Tahoma" w:hAnsi="Tahoma" w:cs="Tahoma"/>
          <w:sz w:val="21"/>
          <w:szCs w:val="21"/>
        </w:rPr>
      </w:pPr>
      <w:r w:rsidRPr="003A51FB">
        <w:rPr>
          <w:rFonts w:ascii="Tahoma" w:hAnsi="Tahoma" w:cs="Tahoma"/>
          <w:sz w:val="21"/>
          <w:szCs w:val="21"/>
        </w:rPr>
        <w:t>Mgr. Vlastimil Šugar, energetik</w:t>
      </w:r>
    </w:p>
    <w:p w:rsidR="00253F48" w:rsidRPr="003A51FB" w:rsidRDefault="00253F48" w:rsidP="00253F48">
      <w:pPr>
        <w:pStyle w:val="bllzaklad"/>
        <w:keepNext/>
        <w:spacing w:after="0"/>
        <w:rPr>
          <w:rFonts w:ascii="Tahoma" w:hAnsi="Tahoma" w:cs="Tahoma"/>
          <w:sz w:val="21"/>
          <w:szCs w:val="21"/>
        </w:rPr>
      </w:pPr>
      <w:r w:rsidRPr="003A51FB">
        <w:rPr>
          <w:rFonts w:ascii="Tahoma" w:hAnsi="Tahoma" w:cs="Tahoma"/>
          <w:sz w:val="21"/>
          <w:szCs w:val="21"/>
        </w:rPr>
        <w:t xml:space="preserve">tel: 558 609 284/ email: </w:t>
      </w:r>
      <w:hyperlink r:id="rId8" w:history="1">
        <w:r w:rsidRPr="003A51FB">
          <w:rPr>
            <w:rStyle w:val="Hypertextovodkaz"/>
            <w:rFonts w:ascii="Tahoma" w:hAnsi="Tahoma" w:cs="Tahoma"/>
            <w:sz w:val="21"/>
            <w:szCs w:val="21"/>
          </w:rPr>
          <w:t>sugar.vlastimil@frydekmistek.cz</w:t>
        </w:r>
      </w:hyperlink>
    </w:p>
    <w:p w:rsidR="00253F48" w:rsidRPr="003A51FB" w:rsidRDefault="00253F48" w:rsidP="00253F48">
      <w:pPr>
        <w:ind w:left="2124" w:firstLine="708"/>
        <w:rPr>
          <w:rStyle w:val="Hypertextovodkaz"/>
          <w:rFonts w:ascii="Tahoma" w:hAnsi="Tahoma" w:cs="Tahoma"/>
          <w:sz w:val="21"/>
          <w:szCs w:val="21"/>
        </w:rPr>
      </w:pPr>
    </w:p>
    <w:p w:rsidR="00253F48" w:rsidRPr="003A51FB" w:rsidRDefault="00253F48" w:rsidP="00253F48">
      <w:pPr>
        <w:pStyle w:val="Odstavecseseznamem"/>
        <w:numPr>
          <w:ilvl w:val="0"/>
          <w:numId w:val="28"/>
        </w:numPr>
        <w:rPr>
          <w:rFonts w:ascii="Tahoma" w:hAnsi="Tahoma" w:cs="Tahoma"/>
          <w:b/>
          <w:sz w:val="21"/>
          <w:szCs w:val="21"/>
        </w:rPr>
      </w:pPr>
      <w:r w:rsidRPr="003A51FB">
        <w:rPr>
          <w:rFonts w:ascii="Tahoma" w:hAnsi="Tahoma" w:cs="Tahoma"/>
          <w:b/>
          <w:sz w:val="21"/>
          <w:szCs w:val="21"/>
        </w:rPr>
        <w:t>dále jen objednatel</w:t>
      </w:r>
    </w:p>
    <w:p w:rsidR="004019CE" w:rsidRDefault="004019CE" w:rsidP="00253F48">
      <w:pPr>
        <w:rPr>
          <w:rFonts w:ascii="Tahoma" w:hAnsi="Tahoma" w:cs="Tahoma"/>
          <w:sz w:val="21"/>
          <w:szCs w:val="21"/>
        </w:rPr>
      </w:pPr>
    </w:p>
    <w:p w:rsidR="00253F48" w:rsidRPr="003A51FB" w:rsidRDefault="00253F48" w:rsidP="00253F48">
      <w:pPr>
        <w:rPr>
          <w:rFonts w:ascii="Tahoma" w:hAnsi="Tahoma" w:cs="Tahoma"/>
          <w:sz w:val="21"/>
          <w:szCs w:val="21"/>
        </w:rPr>
      </w:pPr>
      <w:r w:rsidRPr="003A51FB">
        <w:rPr>
          <w:rFonts w:ascii="Tahoma" w:hAnsi="Tahoma" w:cs="Tahoma"/>
          <w:sz w:val="21"/>
          <w:szCs w:val="21"/>
        </w:rPr>
        <w:t>a</w:t>
      </w:r>
    </w:p>
    <w:p w:rsidR="00253F48" w:rsidRPr="003A51FB" w:rsidRDefault="00253F48" w:rsidP="00253F48">
      <w:pPr>
        <w:rPr>
          <w:rFonts w:ascii="Tahoma" w:hAnsi="Tahoma" w:cs="Tahoma"/>
          <w:sz w:val="21"/>
          <w:szCs w:val="21"/>
        </w:rPr>
      </w:pPr>
    </w:p>
    <w:p w:rsidR="00253F48" w:rsidRPr="003A51FB" w:rsidRDefault="00253F48" w:rsidP="00253F48">
      <w:pPr>
        <w:rPr>
          <w:rFonts w:ascii="Tahoma" w:hAnsi="Tahoma" w:cs="Tahoma"/>
          <w:sz w:val="21"/>
          <w:szCs w:val="21"/>
        </w:rPr>
      </w:pPr>
      <w:r w:rsidRPr="003A51FB">
        <w:rPr>
          <w:rFonts w:ascii="Tahoma" w:hAnsi="Tahoma" w:cs="Tahoma"/>
          <w:sz w:val="21"/>
          <w:szCs w:val="21"/>
        </w:rPr>
        <w:t xml:space="preserve">jméno, příjmení/ název, obchodní firma/ </w:t>
      </w:r>
    </w:p>
    <w:p w:rsidR="00253F48" w:rsidRPr="003A51FB" w:rsidRDefault="00253F48" w:rsidP="00253F48">
      <w:pPr>
        <w:rPr>
          <w:rFonts w:ascii="Tahoma" w:hAnsi="Tahoma" w:cs="Tahoma"/>
          <w:sz w:val="21"/>
          <w:szCs w:val="21"/>
        </w:rPr>
      </w:pPr>
      <w:r w:rsidRPr="003A51FB">
        <w:rPr>
          <w:rFonts w:ascii="Tahoma" w:hAnsi="Tahoma" w:cs="Tahoma"/>
          <w:sz w:val="21"/>
          <w:szCs w:val="21"/>
        </w:rPr>
        <w:t>se sídlem…,</w:t>
      </w:r>
    </w:p>
    <w:p w:rsidR="00253F48" w:rsidRPr="003A51FB" w:rsidRDefault="00253F48" w:rsidP="00253F48">
      <w:pPr>
        <w:rPr>
          <w:rFonts w:ascii="Tahoma" w:hAnsi="Tahoma" w:cs="Tahoma"/>
          <w:sz w:val="21"/>
          <w:szCs w:val="21"/>
        </w:rPr>
      </w:pPr>
      <w:r w:rsidRPr="003A51FB">
        <w:rPr>
          <w:rFonts w:ascii="Tahoma" w:hAnsi="Tahoma" w:cs="Tahoma"/>
          <w:sz w:val="21"/>
          <w:szCs w:val="21"/>
        </w:rPr>
        <w:t>zastoupena… /v případě právnické osoby/</w:t>
      </w:r>
    </w:p>
    <w:p w:rsidR="00253F48" w:rsidRPr="003A51FB" w:rsidRDefault="00253F48" w:rsidP="00253F48">
      <w:pPr>
        <w:rPr>
          <w:rFonts w:ascii="Tahoma" w:hAnsi="Tahoma" w:cs="Tahoma"/>
          <w:sz w:val="21"/>
          <w:szCs w:val="21"/>
        </w:rPr>
      </w:pPr>
      <w:r w:rsidRPr="003A51FB">
        <w:rPr>
          <w:rFonts w:ascii="Tahoma" w:hAnsi="Tahoma" w:cs="Tahoma"/>
          <w:sz w:val="21"/>
          <w:szCs w:val="21"/>
        </w:rPr>
        <w:t xml:space="preserve">IČ: </w:t>
      </w:r>
    </w:p>
    <w:p w:rsidR="00253F48" w:rsidRPr="003A51FB" w:rsidRDefault="00253F48" w:rsidP="00253F48">
      <w:pPr>
        <w:rPr>
          <w:rFonts w:ascii="Tahoma" w:hAnsi="Tahoma" w:cs="Tahoma"/>
          <w:sz w:val="21"/>
          <w:szCs w:val="21"/>
        </w:rPr>
      </w:pPr>
      <w:r w:rsidRPr="003A51FB">
        <w:rPr>
          <w:rFonts w:ascii="Tahoma" w:hAnsi="Tahoma" w:cs="Tahoma"/>
          <w:sz w:val="21"/>
          <w:szCs w:val="21"/>
        </w:rPr>
        <w:t xml:space="preserve">DIČ: </w:t>
      </w:r>
    </w:p>
    <w:p w:rsidR="00253F48" w:rsidRPr="003A51FB" w:rsidRDefault="00253F48" w:rsidP="00253F48">
      <w:pPr>
        <w:rPr>
          <w:rFonts w:ascii="Tahoma" w:hAnsi="Tahoma" w:cs="Tahoma"/>
          <w:sz w:val="21"/>
          <w:szCs w:val="21"/>
        </w:rPr>
      </w:pPr>
      <w:r w:rsidRPr="003A51FB">
        <w:rPr>
          <w:rFonts w:ascii="Tahoma" w:hAnsi="Tahoma" w:cs="Tahoma"/>
          <w:sz w:val="21"/>
          <w:szCs w:val="21"/>
        </w:rPr>
        <w:t>zapsána v obchodním rejstříku vedeném Krajským/</w:t>
      </w:r>
      <w:r w:rsidR="00885CDF">
        <w:rPr>
          <w:rFonts w:ascii="Tahoma" w:hAnsi="Tahoma" w:cs="Tahoma"/>
          <w:sz w:val="21"/>
          <w:szCs w:val="21"/>
        </w:rPr>
        <w:t>M</w:t>
      </w:r>
      <w:r w:rsidRPr="003A51FB">
        <w:rPr>
          <w:rFonts w:ascii="Tahoma" w:hAnsi="Tahoma" w:cs="Tahoma"/>
          <w:sz w:val="21"/>
          <w:szCs w:val="21"/>
        </w:rPr>
        <w:t xml:space="preserve">ěstským soudem v…………pod </w:t>
      </w:r>
      <w:proofErr w:type="spellStart"/>
      <w:r w:rsidRPr="003A51FB">
        <w:rPr>
          <w:rFonts w:ascii="Tahoma" w:hAnsi="Tahoma" w:cs="Tahoma"/>
          <w:sz w:val="21"/>
          <w:szCs w:val="21"/>
        </w:rPr>
        <w:t>sp</w:t>
      </w:r>
      <w:proofErr w:type="spellEnd"/>
      <w:r w:rsidRPr="003A51FB">
        <w:rPr>
          <w:rFonts w:ascii="Tahoma" w:hAnsi="Tahoma" w:cs="Tahoma"/>
          <w:sz w:val="21"/>
          <w:szCs w:val="21"/>
        </w:rPr>
        <w:t xml:space="preserve">. zn. </w:t>
      </w:r>
      <w:r w:rsidR="001244DA">
        <w:rPr>
          <w:rFonts w:ascii="Tahoma" w:hAnsi="Tahoma" w:cs="Tahoma"/>
          <w:sz w:val="21"/>
          <w:szCs w:val="21"/>
        </w:rPr>
        <w:t>o</w:t>
      </w:r>
      <w:r w:rsidRPr="003A51FB">
        <w:rPr>
          <w:rFonts w:ascii="Tahoma" w:hAnsi="Tahoma" w:cs="Tahoma"/>
          <w:sz w:val="21"/>
          <w:szCs w:val="21"/>
        </w:rPr>
        <w:t>ddíl ………. vložka ……</w:t>
      </w:r>
      <w:proofErr w:type="gramStart"/>
      <w:r w:rsidRPr="003A51FB">
        <w:rPr>
          <w:rFonts w:ascii="Tahoma" w:hAnsi="Tahoma" w:cs="Tahoma"/>
          <w:sz w:val="21"/>
          <w:szCs w:val="21"/>
        </w:rPr>
        <w:t>…….</w:t>
      </w:r>
      <w:proofErr w:type="gramEnd"/>
      <w:r w:rsidR="001244DA">
        <w:rPr>
          <w:rFonts w:ascii="Tahoma" w:hAnsi="Tahoma" w:cs="Tahoma"/>
          <w:sz w:val="21"/>
          <w:szCs w:val="21"/>
        </w:rPr>
        <w:t xml:space="preserve"> </w:t>
      </w:r>
      <w:r w:rsidRPr="003A51FB">
        <w:rPr>
          <w:rFonts w:ascii="Tahoma" w:hAnsi="Tahoma" w:cs="Tahoma"/>
          <w:sz w:val="21"/>
          <w:szCs w:val="21"/>
        </w:rPr>
        <w:t xml:space="preserve">.  </w:t>
      </w:r>
    </w:p>
    <w:p w:rsidR="00253F48" w:rsidRPr="003A51FB" w:rsidRDefault="00F200A1" w:rsidP="00253F48">
      <w:pPr>
        <w:rPr>
          <w:rFonts w:ascii="Tahoma" w:hAnsi="Tahoma" w:cs="Tahoma"/>
          <w:sz w:val="21"/>
          <w:szCs w:val="21"/>
        </w:rPr>
      </w:pPr>
      <w:r>
        <w:rPr>
          <w:rFonts w:ascii="Tahoma" w:hAnsi="Tahoma" w:cs="Tahoma"/>
          <w:sz w:val="21"/>
          <w:szCs w:val="21"/>
        </w:rPr>
        <w:t>bankovní spojení/</w:t>
      </w:r>
      <w:r w:rsidR="00253F48" w:rsidRPr="003A51FB">
        <w:rPr>
          <w:rFonts w:ascii="Tahoma" w:hAnsi="Tahoma" w:cs="Tahoma"/>
          <w:sz w:val="21"/>
          <w:szCs w:val="21"/>
        </w:rPr>
        <w:t xml:space="preserve">č. účtu: </w:t>
      </w:r>
    </w:p>
    <w:p w:rsidR="00253F48" w:rsidRPr="003A51FB" w:rsidRDefault="00253F48" w:rsidP="00253F48">
      <w:pPr>
        <w:rPr>
          <w:rFonts w:ascii="Tahoma" w:hAnsi="Tahoma" w:cs="Tahoma"/>
          <w:sz w:val="21"/>
          <w:szCs w:val="21"/>
        </w:rPr>
      </w:pPr>
      <w:r w:rsidRPr="003A51FB">
        <w:rPr>
          <w:rFonts w:ascii="Tahoma" w:hAnsi="Tahoma" w:cs="Tahoma"/>
          <w:sz w:val="21"/>
          <w:szCs w:val="21"/>
        </w:rPr>
        <w:t xml:space="preserve">tel: </w:t>
      </w:r>
    </w:p>
    <w:p w:rsidR="00253F48" w:rsidRPr="003A51FB" w:rsidRDefault="00253F48" w:rsidP="00253F48">
      <w:pPr>
        <w:rPr>
          <w:rFonts w:ascii="Tahoma" w:hAnsi="Tahoma" w:cs="Tahoma"/>
          <w:sz w:val="21"/>
          <w:szCs w:val="21"/>
        </w:rPr>
      </w:pPr>
      <w:r w:rsidRPr="003A51FB">
        <w:rPr>
          <w:rFonts w:ascii="Tahoma" w:hAnsi="Tahoma" w:cs="Tahoma"/>
          <w:sz w:val="21"/>
          <w:szCs w:val="21"/>
        </w:rPr>
        <w:t>e-mail:</w:t>
      </w:r>
    </w:p>
    <w:p w:rsidR="00253F48" w:rsidRPr="003A51FB" w:rsidRDefault="00253F48" w:rsidP="00253F48">
      <w:pPr>
        <w:rPr>
          <w:rFonts w:ascii="Tahoma" w:hAnsi="Tahoma" w:cs="Tahoma"/>
          <w:sz w:val="21"/>
          <w:szCs w:val="21"/>
        </w:rPr>
      </w:pPr>
    </w:p>
    <w:p w:rsidR="00253F48" w:rsidRPr="003A51FB" w:rsidRDefault="00253F48" w:rsidP="00253F48">
      <w:pPr>
        <w:pStyle w:val="Odstavecseseznamem"/>
        <w:numPr>
          <w:ilvl w:val="0"/>
          <w:numId w:val="28"/>
        </w:numPr>
        <w:rPr>
          <w:rFonts w:ascii="Tahoma" w:hAnsi="Tahoma" w:cs="Tahoma"/>
          <w:b/>
          <w:sz w:val="21"/>
          <w:szCs w:val="21"/>
        </w:rPr>
      </w:pPr>
      <w:r w:rsidRPr="003A51FB">
        <w:rPr>
          <w:rFonts w:ascii="Tahoma" w:hAnsi="Tahoma" w:cs="Tahoma"/>
          <w:b/>
          <w:sz w:val="21"/>
          <w:szCs w:val="21"/>
        </w:rPr>
        <w:t>dále jen zhotovitel</w:t>
      </w:r>
    </w:p>
    <w:p w:rsidR="00253F48" w:rsidRPr="003A51FB" w:rsidRDefault="00253F48" w:rsidP="00253F48">
      <w:pPr>
        <w:pStyle w:val="Odstavecseseznamem"/>
        <w:rPr>
          <w:rFonts w:ascii="Tahoma" w:hAnsi="Tahoma" w:cs="Tahoma"/>
          <w:b/>
          <w:sz w:val="21"/>
          <w:szCs w:val="21"/>
        </w:rPr>
      </w:pPr>
    </w:p>
    <w:p w:rsidR="00253F48" w:rsidRPr="003A51FB" w:rsidRDefault="00253F48" w:rsidP="00253F48">
      <w:pPr>
        <w:pStyle w:val="Odstavecseseznamem"/>
        <w:numPr>
          <w:ilvl w:val="0"/>
          <w:numId w:val="28"/>
        </w:numPr>
        <w:rPr>
          <w:rFonts w:ascii="Tahoma" w:hAnsi="Tahoma" w:cs="Tahoma"/>
          <w:b/>
          <w:sz w:val="21"/>
          <w:szCs w:val="21"/>
        </w:rPr>
      </w:pPr>
      <w:r w:rsidRPr="003A51FB">
        <w:rPr>
          <w:rFonts w:ascii="Tahoma" w:hAnsi="Tahoma" w:cs="Tahoma"/>
          <w:b/>
          <w:sz w:val="21"/>
          <w:szCs w:val="21"/>
        </w:rPr>
        <w:t>objednatel a zhotovitel dále jen smluvní strany</w:t>
      </w:r>
      <w:r w:rsidR="00F200A1">
        <w:rPr>
          <w:rFonts w:ascii="Tahoma" w:hAnsi="Tahoma" w:cs="Tahoma"/>
          <w:b/>
          <w:sz w:val="21"/>
          <w:szCs w:val="21"/>
        </w:rPr>
        <w:t xml:space="preserve"> nebo jen strany</w:t>
      </w:r>
      <w:r w:rsidRPr="003A51FB">
        <w:rPr>
          <w:rFonts w:ascii="Tahoma" w:hAnsi="Tahoma" w:cs="Tahoma"/>
          <w:b/>
          <w:sz w:val="21"/>
          <w:szCs w:val="21"/>
        </w:rPr>
        <w:t xml:space="preserve"> </w:t>
      </w:r>
    </w:p>
    <w:p w:rsidR="00396EDD" w:rsidRPr="00803E05" w:rsidRDefault="00396EDD" w:rsidP="00764C1D">
      <w:pPr>
        <w:rPr>
          <w:rFonts w:ascii="Tahoma" w:hAnsi="Tahoma" w:cs="Tahoma"/>
          <w:iCs/>
          <w:sz w:val="21"/>
          <w:szCs w:val="21"/>
        </w:rPr>
      </w:pPr>
    </w:p>
    <w:p w:rsidR="00FD7E74" w:rsidRPr="003A51FB" w:rsidRDefault="00FD7E74">
      <w:pPr>
        <w:pStyle w:val="nadpisvesmlouvch"/>
        <w:numPr>
          <w:ilvl w:val="0"/>
          <w:numId w:val="4"/>
        </w:numPr>
        <w:rPr>
          <w:rFonts w:ascii="Tahoma" w:hAnsi="Tahoma" w:cs="Tahoma"/>
          <w:sz w:val="21"/>
          <w:szCs w:val="21"/>
        </w:rPr>
      </w:pPr>
    </w:p>
    <w:p w:rsidR="00FD7E74" w:rsidRPr="003A51FB" w:rsidRDefault="00FD7E74" w:rsidP="006E7608">
      <w:pPr>
        <w:pStyle w:val="nadpisvesmlouvch"/>
        <w:rPr>
          <w:rFonts w:ascii="Tahoma" w:hAnsi="Tahoma" w:cs="Tahoma"/>
          <w:sz w:val="21"/>
          <w:szCs w:val="21"/>
        </w:rPr>
      </w:pPr>
      <w:r w:rsidRPr="003A51FB">
        <w:rPr>
          <w:rFonts w:ascii="Tahoma" w:hAnsi="Tahoma" w:cs="Tahoma"/>
          <w:sz w:val="21"/>
          <w:szCs w:val="21"/>
        </w:rPr>
        <w:t>Předmět smlouvy</w:t>
      </w:r>
    </w:p>
    <w:p w:rsidR="007451A2" w:rsidRPr="003A51FB" w:rsidRDefault="007451A2" w:rsidP="006E7608">
      <w:pPr>
        <w:pStyle w:val="nadpisvesmlouvch"/>
        <w:rPr>
          <w:rFonts w:ascii="Tahoma" w:hAnsi="Tahoma" w:cs="Tahoma"/>
          <w:sz w:val="21"/>
          <w:szCs w:val="21"/>
        </w:rPr>
      </w:pPr>
    </w:p>
    <w:p w:rsidR="00B21FB3" w:rsidRPr="00803E05" w:rsidRDefault="00FD7E74">
      <w:pPr>
        <w:numPr>
          <w:ilvl w:val="0"/>
          <w:numId w:val="2"/>
        </w:numPr>
        <w:rPr>
          <w:rFonts w:ascii="Tahoma" w:hAnsi="Tahoma" w:cs="Tahoma"/>
          <w:snapToGrid w:val="0"/>
          <w:sz w:val="21"/>
          <w:szCs w:val="21"/>
        </w:rPr>
      </w:pPr>
      <w:r w:rsidRPr="003A51FB">
        <w:rPr>
          <w:rFonts w:ascii="Tahoma" w:hAnsi="Tahoma" w:cs="Tahoma"/>
          <w:sz w:val="21"/>
          <w:szCs w:val="21"/>
        </w:rPr>
        <w:t>Předmětem této smlouvy je</w:t>
      </w:r>
      <w:r w:rsidR="00440265">
        <w:rPr>
          <w:rFonts w:ascii="Tahoma" w:hAnsi="Tahoma" w:cs="Tahoma"/>
          <w:sz w:val="21"/>
          <w:szCs w:val="21"/>
        </w:rPr>
        <w:t>:</w:t>
      </w:r>
    </w:p>
    <w:p w:rsidR="00CD3347" w:rsidRPr="00803E05" w:rsidRDefault="002C411E" w:rsidP="00803E05">
      <w:pPr>
        <w:pStyle w:val="Odstavecseseznamem"/>
        <w:numPr>
          <w:ilvl w:val="1"/>
          <w:numId w:val="2"/>
        </w:numPr>
        <w:rPr>
          <w:rFonts w:ascii="Tahoma" w:hAnsi="Tahoma" w:cs="Tahoma"/>
          <w:snapToGrid w:val="0"/>
          <w:sz w:val="21"/>
          <w:szCs w:val="21"/>
        </w:rPr>
      </w:pPr>
      <w:r w:rsidRPr="00803E05">
        <w:rPr>
          <w:rFonts w:ascii="Tahoma" w:hAnsi="Tahoma" w:cs="Tahoma"/>
          <w:sz w:val="21"/>
          <w:szCs w:val="21"/>
        </w:rPr>
        <w:t xml:space="preserve"> </w:t>
      </w:r>
      <w:r w:rsidR="00440265" w:rsidRPr="003A51FB">
        <w:rPr>
          <w:rFonts w:ascii="Tahoma" w:hAnsi="Tahoma" w:cs="Tahoma"/>
          <w:sz w:val="21"/>
          <w:szCs w:val="21"/>
        </w:rPr>
        <w:t>závazek zhotovitele</w:t>
      </w:r>
      <w:r w:rsidR="00440265" w:rsidRPr="00B21FB3">
        <w:rPr>
          <w:rFonts w:ascii="Tahoma" w:hAnsi="Tahoma" w:cs="Tahoma"/>
          <w:sz w:val="21"/>
          <w:szCs w:val="21"/>
        </w:rPr>
        <w:t xml:space="preserve"> </w:t>
      </w:r>
      <w:r w:rsidRPr="00803E05">
        <w:rPr>
          <w:rFonts w:ascii="Tahoma" w:hAnsi="Tahoma" w:cs="Tahoma"/>
          <w:sz w:val="21"/>
          <w:szCs w:val="21"/>
        </w:rPr>
        <w:t>prov</w:t>
      </w:r>
      <w:r w:rsidR="007F1840" w:rsidRPr="00803E05">
        <w:rPr>
          <w:rFonts w:ascii="Tahoma" w:hAnsi="Tahoma" w:cs="Tahoma"/>
          <w:sz w:val="21"/>
          <w:szCs w:val="21"/>
        </w:rPr>
        <w:t>ést</w:t>
      </w:r>
      <w:r w:rsidRPr="00803E05">
        <w:rPr>
          <w:rFonts w:ascii="Tahoma" w:hAnsi="Tahoma" w:cs="Tahoma"/>
          <w:sz w:val="21"/>
          <w:szCs w:val="21"/>
        </w:rPr>
        <w:t xml:space="preserve"> pro objednatele </w:t>
      </w:r>
      <w:r w:rsidR="003478D0" w:rsidRPr="00803E05">
        <w:rPr>
          <w:rFonts w:ascii="Tahoma" w:hAnsi="Tahoma" w:cs="Tahoma"/>
          <w:snapToGrid w:val="0"/>
          <w:color w:val="000000"/>
          <w:sz w:val="21"/>
          <w:szCs w:val="21"/>
        </w:rPr>
        <w:t>dodávku a montáž</w:t>
      </w:r>
      <w:r w:rsidR="00CD3347" w:rsidRPr="00803E05">
        <w:rPr>
          <w:rFonts w:ascii="Tahoma" w:hAnsi="Tahoma" w:cs="Tahoma"/>
          <w:snapToGrid w:val="0"/>
          <w:color w:val="000000"/>
          <w:sz w:val="21"/>
          <w:szCs w:val="21"/>
        </w:rPr>
        <w:t>:</w:t>
      </w:r>
    </w:p>
    <w:p w:rsidR="00B21FB3" w:rsidRPr="00803E05" w:rsidRDefault="00B21FB3" w:rsidP="00803E05">
      <w:pPr>
        <w:ind w:left="360"/>
        <w:rPr>
          <w:rFonts w:ascii="Tahoma" w:hAnsi="Tahoma" w:cs="Tahoma"/>
          <w:snapToGrid w:val="0"/>
          <w:sz w:val="21"/>
          <w:szCs w:val="21"/>
        </w:rPr>
      </w:pPr>
    </w:p>
    <w:p w:rsidR="00B21FB3" w:rsidRPr="00803E05" w:rsidRDefault="00093F12" w:rsidP="00B21FB3">
      <w:pPr>
        <w:pStyle w:val="Odstavecseseznamem"/>
        <w:numPr>
          <w:ilvl w:val="0"/>
          <w:numId w:val="30"/>
        </w:numPr>
        <w:rPr>
          <w:rFonts w:ascii="Tahoma" w:hAnsi="Tahoma" w:cs="Tahoma"/>
          <w:snapToGrid w:val="0"/>
          <w:sz w:val="21"/>
          <w:szCs w:val="21"/>
        </w:rPr>
      </w:pPr>
      <w:r w:rsidRPr="00803E05">
        <w:rPr>
          <w:rFonts w:ascii="Tahoma" w:hAnsi="Tahoma" w:cs="Tahoma"/>
          <w:snapToGrid w:val="0"/>
          <w:color w:val="000000"/>
          <w:sz w:val="21"/>
          <w:szCs w:val="21"/>
        </w:rPr>
        <w:t xml:space="preserve">indikátorů rozdělovačů topných </w:t>
      </w:r>
      <w:r w:rsidR="004E5268" w:rsidRPr="00803E05">
        <w:rPr>
          <w:rFonts w:ascii="Tahoma" w:hAnsi="Tahoma" w:cs="Tahoma"/>
          <w:snapToGrid w:val="0"/>
          <w:color w:val="000000"/>
          <w:sz w:val="21"/>
          <w:szCs w:val="21"/>
        </w:rPr>
        <w:t>nákladů</w:t>
      </w:r>
      <w:r w:rsidR="004C13FF" w:rsidRPr="00803E05">
        <w:rPr>
          <w:rFonts w:ascii="Tahoma" w:hAnsi="Tahoma" w:cs="Tahoma"/>
          <w:snapToGrid w:val="0"/>
          <w:color w:val="000000"/>
          <w:sz w:val="21"/>
          <w:szCs w:val="21"/>
        </w:rPr>
        <w:t xml:space="preserve"> </w:t>
      </w:r>
      <w:r w:rsidR="004E5268" w:rsidRPr="00803E05">
        <w:rPr>
          <w:rFonts w:ascii="Tahoma" w:hAnsi="Tahoma" w:cs="Tahoma"/>
          <w:sz w:val="21"/>
          <w:szCs w:val="21"/>
        </w:rPr>
        <w:t>(dále jen IRTN)</w:t>
      </w:r>
      <w:r w:rsidR="004E5268" w:rsidRPr="00803E05">
        <w:rPr>
          <w:rFonts w:ascii="Tahoma" w:hAnsi="Tahoma" w:cs="Tahoma"/>
          <w:snapToGrid w:val="0"/>
          <w:color w:val="000000"/>
          <w:sz w:val="21"/>
          <w:szCs w:val="21"/>
        </w:rPr>
        <w:t>,</w:t>
      </w:r>
      <w:r w:rsidR="00FC5CB1" w:rsidRPr="00803E05">
        <w:rPr>
          <w:rFonts w:ascii="Tahoma" w:hAnsi="Tahoma" w:cs="Tahoma"/>
          <w:snapToGrid w:val="0"/>
          <w:color w:val="000000"/>
          <w:sz w:val="21"/>
          <w:szCs w:val="21"/>
        </w:rPr>
        <w:t xml:space="preserve"> </w:t>
      </w:r>
    </w:p>
    <w:p w:rsidR="00B21FB3" w:rsidRPr="00803E05" w:rsidRDefault="00FC5CB1" w:rsidP="00B21FB3">
      <w:pPr>
        <w:pStyle w:val="Odstavecseseznamem"/>
        <w:numPr>
          <w:ilvl w:val="0"/>
          <w:numId w:val="30"/>
        </w:numPr>
        <w:rPr>
          <w:rFonts w:ascii="Tahoma" w:hAnsi="Tahoma" w:cs="Tahoma"/>
          <w:snapToGrid w:val="0"/>
          <w:sz w:val="21"/>
          <w:szCs w:val="21"/>
        </w:rPr>
      </w:pPr>
      <w:proofErr w:type="spellStart"/>
      <w:r w:rsidRPr="00803E05">
        <w:rPr>
          <w:rFonts w:ascii="Tahoma" w:hAnsi="Tahoma" w:cs="Tahoma"/>
          <w:snapToGrid w:val="0"/>
          <w:color w:val="000000"/>
          <w:sz w:val="21"/>
          <w:szCs w:val="21"/>
        </w:rPr>
        <w:t>radiomodulů</w:t>
      </w:r>
      <w:proofErr w:type="spellEnd"/>
      <w:r w:rsidR="00EA7EFB" w:rsidRPr="00803E05">
        <w:rPr>
          <w:rFonts w:ascii="Tahoma" w:hAnsi="Tahoma" w:cs="Tahoma"/>
          <w:snapToGrid w:val="0"/>
          <w:color w:val="000000"/>
          <w:sz w:val="21"/>
          <w:szCs w:val="21"/>
        </w:rPr>
        <w:t xml:space="preserve">, </w:t>
      </w:r>
    </w:p>
    <w:p w:rsidR="00B21FB3" w:rsidRPr="00803E05" w:rsidRDefault="00093F12" w:rsidP="00B21FB3">
      <w:pPr>
        <w:pStyle w:val="Odstavecseseznamem"/>
        <w:numPr>
          <w:ilvl w:val="0"/>
          <w:numId w:val="30"/>
        </w:numPr>
        <w:rPr>
          <w:rFonts w:ascii="Tahoma" w:hAnsi="Tahoma" w:cs="Tahoma"/>
          <w:snapToGrid w:val="0"/>
          <w:sz w:val="21"/>
          <w:szCs w:val="21"/>
        </w:rPr>
      </w:pPr>
      <w:r w:rsidRPr="00803E05">
        <w:rPr>
          <w:rFonts w:ascii="Tahoma" w:hAnsi="Tahoma" w:cs="Tahoma"/>
          <w:snapToGrid w:val="0"/>
          <w:color w:val="000000"/>
          <w:sz w:val="21"/>
          <w:szCs w:val="21"/>
        </w:rPr>
        <w:t>vodoměrů na studenou</w:t>
      </w:r>
      <w:r w:rsidR="004E5268" w:rsidRPr="00803E05">
        <w:rPr>
          <w:rFonts w:ascii="Tahoma" w:hAnsi="Tahoma" w:cs="Tahoma"/>
          <w:snapToGrid w:val="0"/>
          <w:color w:val="000000"/>
          <w:sz w:val="21"/>
          <w:szCs w:val="21"/>
        </w:rPr>
        <w:t xml:space="preserve"> užitkovou vodu (dále jen SUV),</w:t>
      </w:r>
      <w:r w:rsidRPr="00803E05">
        <w:rPr>
          <w:rFonts w:ascii="Tahoma" w:hAnsi="Tahoma" w:cs="Tahoma"/>
          <w:snapToGrid w:val="0"/>
          <w:color w:val="000000"/>
          <w:sz w:val="21"/>
          <w:szCs w:val="21"/>
        </w:rPr>
        <w:t xml:space="preserve"> </w:t>
      </w:r>
    </w:p>
    <w:p w:rsidR="00B21FB3" w:rsidRPr="00803E05" w:rsidRDefault="00B21FB3" w:rsidP="00B21FB3">
      <w:pPr>
        <w:pStyle w:val="Odstavecseseznamem"/>
        <w:numPr>
          <w:ilvl w:val="0"/>
          <w:numId w:val="30"/>
        </w:numPr>
        <w:rPr>
          <w:rFonts w:ascii="Tahoma" w:hAnsi="Tahoma" w:cs="Tahoma"/>
          <w:snapToGrid w:val="0"/>
          <w:sz w:val="21"/>
          <w:szCs w:val="21"/>
        </w:rPr>
      </w:pPr>
      <w:r>
        <w:rPr>
          <w:rFonts w:ascii="Tahoma" w:hAnsi="Tahoma" w:cs="Tahoma"/>
          <w:snapToGrid w:val="0"/>
          <w:color w:val="000000"/>
          <w:sz w:val="21"/>
          <w:szCs w:val="21"/>
        </w:rPr>
        <w:t xml:space="preserve">vodoměrů </w:t>
      </w:r>
      <w:r w:rsidR="00093F12" w:rsidRPr="00803E05">
        <w:rPr>
          <w:rFonts w:ascii="Tahoma" w:hAnsi="Tahoma" w:cs="Tahoma"/>
          <w:snapToGrid w:val="0"/>
          <w:color w:val="000000"/>
          <w:sz w:val="21"/>
          <w:szCs w:val="21"/>
        </w:rPr>
        <w:t xml:space="preserve">teplou </w:t>
      </w:r>
      <w:r w:rsidR="004E5268" w:rsidRPr="00803E05">
        <w:rPr>
          <w:rFonts w:ascii="Tahoma" w:hAnsi="Tahoma" w:cs="Tahoma"/>
          <w:snapToGrid w:val="0"/>
          <w:color w:val="000000"/>
          <w:sz w:val="21"/>
          <w:szCs w:val="21"/>
        </w:rPr>
        <w:t>užitkovou vodu</w:t>
      </w:r>
      <w:r w:rsidR="00F200A1" w:rsidRPr="00803E05">
        <w:rPr>
          <w:rFonts w:ascii="Tahoma" w:hAnsi="Tahoma" w:cs="Tahoma"/>
          <w:snapToGrid w:val="0"/>
          <w:color w:val="000000"/>
          <w:sz w:val="21"/>
          <w:szCs w:val="21"/>
        </w:rPr>
        <w:t xml:space="preserve"> </w:t>
      </w:r>
      <w:r w:rsidR="004E5268" w:rsidRPr="00803E05">
        <w:rPr>
          <w:rFonts w:ascii="Tahoma" w:hAnsi="Tahoma" w:cs="Tahoma"/>
          <w:snapToGrid w:val="0"/>
          <w:color w:val="000000"/>
          <w:sz w:val="21"/>
          <w:szCs w:val="21"/>
        </w:rPr>
        <w:t xml:space="preserve">(dále jen TUV) </w:t>
      </w:r>
      <w:r w:rsidR="00EA7EFB" w:rsidRPr="00803E05">
        <w:rPr>
          <w:rFonts w:ascii="Tahoma" w:hAnsi="Tahoma" w:cs="Tahoma"/>
          <w:snapToGrid w:val="0"/>
          <w:color w:val="000000"/>
          <w:sz w:val="21"/>
          <w:szCs w:val="21"/>
        </w:rPr>
        <w:t xml:space="preserve">a </w:t>
      </w:r>
    </w:p>
    <w:p w:rsidR="00312C87" w:rsidRPr="00365915" w:rsidRDefault="00EA7EFB" w:rsidP="00B21FB3">
      <w:pPr>
        <w:pStyle w:val="Odstavecseseznamem"/>
        <w:numPr>
          <w:ilvl w:val="0"/>
          <w:numId w:val="30"/>
        </w:numPr>
        <w:rPr>
          <w:rFonts w:ascii="Tahoma" w:hAnsi="Tahoma" w:cs="Tahoma"/>
          <w:snapToGrid w:val="0"/>
          <w:sz w:val="21"/>
          <w:szCs w:val="21"/>
        </w:rPr>
      </w:pPr>
      <w:r w:rsidRPr="00803E05">
        <w:rPr>
          <w:rFonts w:ascii="Tahoma" w:hAnsi="Tahoma" w:cs="Tahoma"/>
          <w:snapToGrid w:val="0"/>
          <w:color w:val="000000"/>
          <w:sz w:val="21"/>
          <w:szCs w:val="21"/>
        </w:rPr>
        <w:t>sběrnic</w:t>
      </w:r>
      <w:r w:rsidR="004B30B9" w:rsidRPr="00803E05">
        <w:rPr>
          <w:rFonts w:ascii="Tahoma" w:hAnsi="Tahoma" w:cs="Tahoma"/>
          <w:snapToGrid w:val="0"/>
          <w:color w:val="000000"/>
          <w:sz w:val="21"/>
          <w:szCs w:val="21"/>
        </w:rPr>
        <w:t>,</w:t>
      </w:r>
      <w:r w:rsidR="00434B5D" w:rsidRPr="00803E05">
        <w:rPr>
          <w:rFonts w:ascii="Tahoma" w:hAnsi="Tahoma" w:cs="Tahoma"/>
          <w:bCs/>
          <w:sz w:val="21"/>
          <w:szCs w:val="21"/>
        </w:rPr>
        <w:t xml:space="preserve"> </w:t>
      </w:r>
    </w:p>
    <w:p w:rsidR="00FD7E74" w:rsidRPr="00803E05" w:rsidRDefault="00BD3B41" w:rsidP="00365915">
      <w:pPr>
        <w:pStyle w:val="Odstavecseseznamem"/>
        <w:ind w:left="1080"/>
        <w:rPr>
          <w:rFonts w:ascii="Tahoma" w:hAnsi="Tahoma" w:cs="Tahoma"/>
          <w:snapToGrid w:val="0"/>
          <w:sz w:val="21"/>
          <w:szCs w:val="21"/>
        </w:rPr>
      </w:pPr>
      <w:r w:rsidRPr="00803E05">
        <w:rPr>
          <w:rFonts w:ascii="Tahoma" w:hAnsi="Tahoma" w:cs="Tahoma"/>
          <w:b/>
          <w:sz w:val="21"/>
          <w:szCs w:val="21"/>
        </w:rPr>
        <w:t>(dále jen „dílo“)</w:t>
      </w:r>
    </w:p>
    <w:p w:rsidR="00440265" w:rsidRPr="002C0A37" w:rsidRDefault="00440265">
      <w:pPr>
        <w:numPr>
          <w:ilvl w:val="1"/>
          <w:numId w:val="2"/>
        </w:numPr>
        <w:rPr>
          <w:rFonts w:ascii="Tahoma" w:hAnsi="Tahoma" w:cs="Tahoma"/>
          <w:sz w:val="21"/>
          <w:szCs w:val="21"/>
        </w:rPr>
      </w:pPr>
      <w:r>
        <w:rPr>
          <w:rFonts w:ascii="Tahoma" w:hAnsi="Tahoma" w:cs="Tahoma"/>
          <w:sz w:val="21"/>
          <w:szCs w:val="21"/>
        </w:rPr>
        <w:lastRenderedPageBreak/>
        <w:t>závazek zhotovitele provádět pro objednatele v souvislosti s plněním dle 1.1. odečítací a</w:t>
      </w:r>
      <w:r w:rsidR="00312C87">
        <w:rPr>
          <w:rFonts w:ascii="Tahoma" w:hAnsi="Tahoma" w:cs="Tahoma"/>
          <w:sz w:val="21"/>
          <w:szCs w:val="21"/>
        </w:rPr>
        <w:t> </w:t>
      </w:r>
      <w:r>
        <w:rPr>
          <w:rFonts w:ascii="Tahoma" w:hAnsi="Tahoma" w:cs="Tahoma"/>
          <w:sz w:val="21"/>
          <w:szCs w:val="21"/>
        </w:rPr>
        <w:t>rozúčtovací služby</w:t>
      </w:r>
      <w:r w:rsidR="00312C87">
        <w:rPr>
          <w:rFonts w:ascii="Tahoma" w:hAnsi="Tahoma" w:cs="Tahoma"/>
          <w:sz w:val="21"/>
          <w:szCs w:val="21"/>
        </w:rPr>
        <w:t xml:space="preserve">, </w:t>
      </w:r>
      <w:r>
        <w:rPr>
          <w:rFonts w:ascii="Tahoma" w:hAnsi="Tahoma" w:cs="Tahoma"/>
          <w:sz w:val="21"/>
          <w:szCs w:val="21"/>
        </w:rPr>
        <w:t xml:space="preserve">to vše v rozsahu a za </w:t>
      </w:r>
      <w:r w:rsidRPr="002B757C">
        <w:rPr>
          <w:rFonts w:ascii="Tahoma" w:hAnsi="Tahoma" w:cs="Tahoma"/>
          <w:sz w:val="21"/>
          <w:szCs w:val="21"/>
        </w:rPr>
        <w:t xml:space="preserve">podmínek této smlouvy a jejích příloh a zadávacích podmínek k veřejné zakázce s názvem: </w:t>
      </w:r>
      <w:r w:rsidRPr="002B757C">
        <w:rPr>
          <w:rFonts w:ascii="Tahoma" w:hAnsi="Tahoma" w:cs="Tahoma"/>
          <w:bCs/>
          <w:sz w:val="21"/>
          <w:szCs w:val="21"/>
        </w:rPr>
        <w:t>„Dodávka a montáž technologií pro zajišťování rozdělení nákladů na energie, SUV a TUV – vodoměry, IRTN</w:t>
      </w:r>
      <w:r>
        <w:rPr>
          <w:rFonts w:ascii="Tahoma" w:hAnsi="Tahoma" w:cs="Tahoma"/>
          <w:bCs/>
          <w:sz w:val="21"/>
          <w:szCs w:val="21"/>
        </w:rPr>
        <w:t xml:space="preserve"> </w:t>
      </w:r>
      <w:r w:rsidR="00312C87" w:rsidRPr="00803E05">
        <w:rPr>
          <w:rFonts w:ascii="Tahoma" w:hAnsi="Tahoma" w:cs="Tahoma"/>
          <w:b/>
          <w:sz w:val="21"/>
          <w:szCs w:val="21"/>
        </w:rPr>
        <w:t xml:space="preserve">(dále jen </w:t>
      </w:r>
      <w:r w:rsidR="00312C87">
        <w:rPr>
          <w:rFonts w:ascii="Tahoma" w:hAnsi="Tahoma" w:cs="Tahoma"/>
          <w:b/>
          <w:sz w:val="21"/>
          <w:szCs w:val="21"/>
        </w:rPr>
        <w:t>„</w:t>
      </w:r>
      <w:r w:rsidR="00312C87" w:rsidRPr="00803E05">
        <w:rPr>
          <w:rFonts w:ascii="Tahoma" w:hAnsi="Tahoma" w:cs="Tahoma"/>
          <w:b/>
          <w:sz w:val="21"/>
          <w:szCs w:val="21"/>
        </w:rPr>
        <w:t>služby</w:t>
      </w:r>
      <w:r w:rsidR="00312C87">
        <w:rPr>
          <w:rFonts w:ascii="Tahoma" w:hAnsi="Tahoma" w:cs="Tahoma"/>
          <w:b/>
          <w:sz w:val="21"/>
          <w:szCs w:val="21"/>
        </w:rPr>
        <w:t>“</w:t>
      </w:r>
      <w:r w:rsidR="00312C87" w:rsidRPr="00803E05">
        <w:rPr>
          <w:rFonts w:ascii="Tahoma" w:hAnsi="Tahoma" w:cs="Tahoma"/>
          <w:b/>
          <w:sz w:val="21"/>
          <w:szCs w:val="21"/>
        </w:rPr>
        <w:t>)</w:t>
      </w:r>
      <w:r w:rsidR="00312C87">
        <w:rPr>
          <w:rFonts w:ascii="Tahoma" w:hAnsi="Tahoma" w:cs="Tahoma"/>
          <w:b/>
          <w:sz w:val="21"/>
          <w:szCs w:val="21"/>
        </w:rPr>
        <w:t xml:space="preserve"> </w:t>
      </w:r>
      <w:r>
        <w:rPr>
          <w:rFonts w:ascii="Tahoma" w:hAnsi="Tahoma" w:cs="Tahoma"/>
          <w:bCs/>
          <w:sz w:val="21"/>
          <w:szCs w:val="21"/>
        </w:rPr>
        <w:t xml:space="preserve">a </w:t>
      </w:r>
    </w:p>
    <w:p w:rsidR="00440265" w:rsidRDefault="00440265">
      <w:pPr>
        <w:numPr>
          <w:ilvl w:val="1"/>
          <w:numId w:val="2"/>
        </w:numPr>
        <w:rPr>
          <w:rFonts w:ascii="Tahoma" w:hAnsi="Tahoma" w:cs="Tahoma"/>
          <w:sz w:val="21"/>
          <w:szCs w:val="21"/>
        </w:rPr>
      </w:pPr>
      <w:r>
        <w:rPr>
          <w:rFonts w:ascii="Tahoma" w:hAnsi="Tahoma" w:cs="Tahoma"/>
          <w:sz w:val="21"/>
          <w:szCs w:val="21"/>
        </w:rPr>
        <w:t>závazek objednatele zaplatit sjednanou cenu.</w:t>
      </w:r>
    </w:p>
    <w:p w:rsidR="00440265" w:rsidRDefault="00440265" w:rsidP="00440265">
      <w:pPr>
        <w:rPr>
          <w:rFonts w:ascii="Tahoma" w:hAnsi="Tahoma" w:cs="Tahoma"/>
          <w:sz w:val="21"/>
          <w:szCs w:val="21"/>
        </w:rPr>
      </w:pPr>
    </w:p>
    <w:p w:rsidR="008676CD" w:rsidRPr="00803E05" w:rsidRDefault="008676CD" w:rsidP="00803E05">
      <w:pPr>
        <w:rPr>
          <w:rFonts w:ascii="Tahoma" w:hAnsi="Tahoma" w:cs="Tahoma"/>
          <w:b/>
          <w:sz w:val="21"/>
          <w:szCs w:val="21"/>
        </w:rPr>
      </w:pPr>
      <w:r>
        <w:rPr>
          <w:rFonts w:ascii="Tahoma" w:hAnsi="Tahoma" w:cs="Tahoma"/>
          <w:b/>
          <w:sz w:val="21"/>
          <w:szCs w:val="21"/>
        </w:rPr>
        <w:t>DÍLO</w:t>
      </w:r>
    </w:p>
    <w:p w:rsidR="00A13BFF" w:rsidRPr="00803E05" w:rsidRDefault="00A13BFF" w:rsidP="00803E05">
      <w:pPr>
        <w:pStyle w:val="Odstavecseseznamem"/>
        <w:numPr>
          <w:ilvl w:val="0"/>
          <w:numId w:val="2"/>
        </w:numPr>
        <w:rPr>
          <w:rFonts w:ascii="Tahoma" w:hAnsi="Tahoma" w:cs="Tahoma"/>
          <w:sz w:val="21"/>
          <w:szCs w:val="21"/>
        </w:rPr>
      </w:pPr>
      <w:r w:rsidRPr="00803E05">
        <w:rPr>
          <w:rFonts w:ascii="Tahoma" w:hAnsi="Tahoma" w:cs="Tahoma"/>
          <w:sz w:val="21"/>
          <w:szCs w:val="21"/>
        </w:rPr>
        <w:t xml:space="preserve">Dílem </w:t>
      </w:r>
      <w:r w:rsidR="0028668F" w:rsidRPr="00803E05">
        <w:rPr>
          <w:rFonts w:ascii="Tahoma" w:hAnsi="Tahoma" w:cs="Tahoma"/>
          <w:sz w:val="21"/>
          <w:szCs w:val="21"/>
        </w:rPr>
        <w:t>se rozumí d</w:t>
      </w:r>
      <w:r w:rsidRPr="00803E05">
        <w:rPr>
          <w:rFonts w:ascii="Tahoma" w:hAnsi="Tahoma" w:cs="Tahoma"/>
          <w:sz w:val="21"/>
          <w:szCs w:val="21"/>
        </w:rPr>
        <w:t>odání a následné zhotovení takto definovaných částí díla:</w:t>
      </w:r>
    </w:p>
    <w:p w:rsidR="00A13BFF" w:rsidRPr="003A51FB" w:rsidRDefault="00A13BFF">
      <w:pPr>
        <w:pStyle w:val="Odstavecseseznamem"/>
        <w:numPr>
          <w:ilvl w:val="0"/>
          <w:numId w:val="12"/>
        </w:numPr>
        <w:rPr>
          <w:rFonts w:ascii="Tahoma" w:hAnsi="Tahoma" w:cs="Tahoma"/>
          <w:sz w:val="21"/>
          <w:szCs w:val="21"/>
        </w:rPr>
      </w:pPr>
      <w:r w:rsidRPr="003A51FB">
        <w:rPr>
          <w:rFonts w:ascii="Tahoma" w:hAnsi="Tahoma" w:cs="Tahoma"/>
          <w:sz w:val="21"/>
          <w:szCs w:val="21"/>
        </w:rPr>
        <w:t>Dodávka nových, nepoužitých</w:t>
      </w:r>
      <w:r w:rsidR="009528F8" w:rsidRPr="003A51FB">
        <w:rPr>
          <w:rFonts w:ascii="Tahoma" w:hAnsi="Tahoma" w:cs="Tahoma"/>
          <w:sz w:val="21"/>
          <w:szCs w:val="21"/>
        </w:rPr>
        <w:t xml:space="preserve"> </w:t>
      </w:r>
      <w:bookmarkStart w:id="0" w:name="_Hlk188597940"/>
      <w:r w:rsidR="0028668F" w:rsidRPr="003A51FB">
        <w:rPr>
          <w:rFonts w:ascii="Tahoma" w:hAnsi="Tahoma" w:cs="Tahoma"/>
          <w:sz w:val="21"/>
          <w:szCs w:val="21"/>
        </w:rPr>
        <w:t>IRTN</w:t>
      </w:r>
      <w:bookmarkEnd w:id="0"/>
      <w:r w:rsidR="0096453A" w:rsidRPr="003A51FB">
        <w:rPr>
          <w:rFonts w:ascii="Tahoma" w:hAnsi="Tahoma" w:cs="Tahoma"/>
          <w:sz w:val="21"/>
          <w:szCs w:val="21"/>
        </w:rPr>
        <w:t xml:space="preserve">, </w:t>
      </w:r>
      <w:proofErr w:type="spellStart"/>
      <w:r w:rsidR="0096453A" w:rsidRPr="003A51FB">
        <w:rPr>
          <w:rFonts w:ascii="Tahoma" w:hAnsi="Tahoma" w:cs="Tahoma"/>
          <w:sz w:val="21"/>
          <w:szCs w:val="21"/>
        </w:rPr>
        <w:t>radiomodulů</w:t>
      </w:r>
      <w:proofErr w:type="spellEnd"/>
      <w:r w:rsidR="00FC5CB1" w:rsidRPr="003A51FB">
        <w:rPr>
          <w:rFonts w:ascii="Tahoma" w:hAnsi="Tahoma" w:cs="Tahoma"/>
          <w:sz w:val="21"/>
          <w:szCs w:val="21"/>
        </w:rPr>
        <w:t xml:space="preserve">, </w:t>
      </w:r>
      <w:r w:rsidR="0002035D" w:rsidRPr="003A51FB">
        <w:rPr>
          <w:rFonts w:ascii="Tahoma" w:hAnsi="Tahoma" w:cs="Tahoma"/>
          <w:sz w:val="21"/>
          <w:szCs w:val="21"/>
        </w:rPr>
        <w:t>vodoměrů</w:t>
      </w:r>
      <w:r w:rsidR="009528F8" w:rsidRPr="003A51FB">
        <w:rPr>
          <w:rFonts w:ascii="Tahoma" w:hAnsi="Tahoma" w:cs="Tahoma"/>
          <w:sz w:val="21"/>
          <w:szCs w:val="21"/>
        </w:rPr>
        <w:t xml:space="preserve"> na </w:t>
      </w:r>
      <w:r w:rsidR="004E5268">
        <w:rPr>
          <w:rFonts w:ascii="Tahoma" w:hAnsi="Tahoma" w:cs="Tahoma"/>
          <w:sz w:val="21"/>
          <w:szCs w:val="21"/>
        </w:rPr>
        <w:t xml:space="preserve">SUV, TUV </w:t>
      </w:r>
      <w:r w:rsidRPr="003A51FB">
        <w:rPr>
          <w:rFonts w:ascii="Tahoma" w:hAnsi="Tahoma" w:cs="Tahoma"/>
          <w:sz w:val="21"/>
          <w:szCs w:val="21"/>
        </w:rPr>
        <w:t>včetně montážního materiálu</w:t>
      </w:r>
      <w:r w:rsidR="009528F8" w:rsidRPr="003A51FB">
        <w:rPr>
          <w:rFonts w:ascii="Tahoma" w:hAnsi="Tahoma" w:cs="Tahoma"/>
          <w:sz w:val="21"/>
          <w:szCs w:val="21"/>
        </w:rPr>
        <w:t xml:space="preserve"> a sběrnic</w:t>
      </w:r>
      <w:r w:rsidRPr="003A51FB">
        <w:rPr>
          <w:rFonts w:ascii="Tahoma" w:hAnsi="Tahoma" w:cs="Tahoma"/>
          <w:sz w:val="21"/>
          <w:szCs w:val="21"/>
        </w:rPr>
        <w:t xml:space="preserve"> (dále také jen „předmět </w:t>
      </w:r>
      <w:r w:rsidR="0028668F" w:rsidRPr="003A51FB">
        <w:rPr>
          <w:rFonts w:ascii="Tahoma" w:hAnsi="Tahoma" w:cs="Tahoma"/>
          <w:sz w:val="21"/>
          <w:szCs w:val="21"/>
        </w:rPr>
        <w:t>dodávky</w:t>
      </w:r>
      <w:r w:rsidRPr="003A51FB">
        <w:rPr>
          <w:rFonts w:ascii="Tahoma" w:hAnsi="Tahoma" w:cs="Tahoma"/>
          <w:sz w:val="21"/>
          <w:szCs w:val="21"/>
        </w:rPr>
        <w:t>“)</w:t>
      </w:r>
      <w:r w:rsidR="00920D1C">
        <w:rPr>
          <w:rFonts w:ascii="Tahoma" w:hAnsi="Tahoma" w:cs="Tahoma"/>
          <w:sz w:val="21"/>
          <w:szCs w:val="21"/>
        </w:rPr>
        <w:t>;</w:t>
      </w:r>
    </w:p>
    <w:p w:rsidR="00A13BFF" w:rsidRDefault="00A13BFF">
      <w:pPr>
        <w:pStyle w:val="Odstavecseseznamem"/>
        <w:numPr>
          <w:ilvl w:val="0"/>
          <w:numId w:val="12"/>
        </w:numPr>
        <w:rPr>
          <w:rFonts w:ascii="Tahoma" w:hAnsi="Tahoma" w:cs="Tahoma"/>
          <w:sz w:val="21"/>
          <w:szCs w:val="21"/>
        </w:rPr>
      </w:pPr>
      <w:r w:rsidRPr="003A51FB">
        <w:rPr>
          <w:rFonts w:ascii="Tahoma" w:hAnsi="Tahoma" w:cs="Tahoma"/>
          <w:sz w:val="21"/>
          <w:szCs w:val="21"/>
        </w:rPr>
        <w:t xml:space="preserve">Montážní práce </w:t>
      </w:r>
      <w:r w:rsidR="0028668F" w:rsidRPr="003A51FB">
        <w:rPr>
          <w:rFonts w:ascii="Tahoma" w:hAnsi="Tahoma" w:cs="Tahoma"/>
          <w:sz w:val="21"/>
          <w:szCs w:val="21"/>
        </w:rPr>
        <w:t xml:space="preserve">související </w:t>
      </w:r>
      <w:r w:rsidRPr="003A51FB">
        <w:rPr>
          <w:rFonts w:ascii="Tahoma" w:hAnsi="Tahoma" w:cs="Tahoma"/>
          <w:sz w:val="21"/>
          <w:szCs w:val="21"/>
        </w:rPr>
        <w:t xml:space="preserve">s předmětem </w:t>
      </w:r>
      <w:r w:rsidR="0028668F" w:rsidRPr="003A51FB">
        <w:rPr>
          <w:rFonts w:ascii="Tahoma" w:hAnsi="Tahoma" w:cs="Tahoma"/>
          <w:sz w:val="21"/>
          <w:szCs w:val="21"/>
        </w:rPr>
        <w:t xml:space="preserve">dodávky provedené tak, </w:t>
      </w:r>
      <w:r w:rsidRPr="003A51FB">
        <w:rPr>
          <w:rFonts w:ascii="Tahoma" w:hAnsi="Tahoma" w:cs="Tahoma"/>
          <w:sz w:val="21"/>
          <w:szCs w:val="21"/>
        </w:rPr>
        <w:t xml:space="preserve">aby předmět </w:t>
      </w:r>
      <w:r w:rsidR="0028668F" w:rsidRPr="003A51FB">
        <w:rPr>
          <w:rFonts w:ascii="Tahoma" w:hAnsi="Tahoma" w:cs="Tahoma"/>
          <w:sz w:val="21"/>
          <w:szCs w:val="21"/>
        </w:rPr>
        <w:t>dodávky</w:t>
      </w:r>
      <w:r w:rsidRPr="003A51FB">
        <w:rPr>
          <w:rFonts w:ascii="Tahoma" w:hAnsi="Tahoma" w:cs="Tahoma"/>
          <w:sz w:val="21"/>
          <w:szCs w:val="21"/>
        </w:rPr>
        <w:t xml:space="preserve"> plnil svůj účel</w:t>
      </w:r>
      <w:r w:rsidR="00920D1C">
        <w:rPr>
          <w:rFonts w:ascii="Tahoma" w:hAnsi="Tahoma" w:cs="Tahoma"/>
          <w:sz w:val="21"/>
          <w:szCs w:val="21"/>
        </w:rPr>
        <w:t>;</w:t>
      </w:r>
    </w:p>
    <w:p w:rsidR="006A2852" w:rsidRPr="003A51FB" w:rsidRDefault="006A2852" w:rsidP="006A2852">
      <w:pPr>
        <w:pStyle w:val="Odstavecseseznamem"/>
        <w:numPr>
          <w:ilvl w:val="0"/>
          <w:numId w:val="12"/>
        </w:numPr>
        <w:rPr>
          <w:rFonts w:ascii="Tahoma" w:hAnsi="Tahoma" w:cs="Tahoma"/>
          <w:sz w:val="21"/>
          <w:szCs w:val="21"/>
        </w:rPr>
      </w:pPr>
      <w:bookmarkStart w:id="1" w:name="_Hlk191899233"/>
      <w:r>
        <w:rPr>
          <w:rFonts w:ascii="Tahoma" w:hAnsi="Tahoma" w:cs="Tahoma"/>
          <w:sz w:val="21"/>
          <w:szCs w:val="21"/>
        </w:rPr>
        <w:t>Výměna dodaných vodoměrů ad a) za nové a nepoužité v pátém roku jejich provozu;</w:t>
      </w:r>
    </w:p>
    <w:bookmarkEnd w:id="1"/>
    <w:p w:rsidR="004179AF" w:rsidRPr="003A51FB" w:rsidRDefault="00A13BFF">
      <w:pPr>
        <w:pStyle w:val="Seznam"/>
        <w:numPr>
          <w:ilvl w:val="1"/>
          <w:numId w:val="2"/>
        </w:numPr>
        <w:tabs>
          <w:tab w:val="left" w:pos="4395"/>
        </w:tabs>
        <w:rPr>
          <w:rFonts w:ascii="Tahoma" w:hAnsi="Tahoma" w:cs="Tahoma"/>
          <w:sz w:val="21"/>
          <w:szCs w:val="21"/>
        </w:rPr>
      </w:pPr>
      <w:r w:rsidRPr="003A51FB">
        <w:rPr>
          <w:rFonts w:ascii="Tahoma" w:hAnsi="Tahoma" w:cs="Tahoma"/>
          <w:sz w:val="21"/>
          <w:szCs w:val="21"/>
        </w:rPr>
        <w:t xml:space="preserve">Zhotovitel se zavazuje </w:t>
      </w:r>
      <w:r w:rsidR="00050239" w:rsidRPr="003A51FB">
        <w:rPr>
          <w:rFonts w:ascii="Tahoma" w:hAnsi="Tahoma" w:cs="Tahoma"/>
          <w:sz w:val="21"/>
          <w:szCs w:val="21"/>
        </w:rPr>
        <w:t xml:space="preserve">provést dílo </w:t>
      </w:r>
      <w:r w:rsidRPr="003A51FB">
        <w:rPr>
          <w:rFonts w:ascii="Tahoma" w:hAnsi="Tahoma" w:cs="Tahoma"/>
          <w:sz w:val="21"/>
          <w:szCs w:val="21"/>
        </w:rPr>
        <w:t>řádně a včas</w:t>
      </w:r>
      <w:r w:rsidR="004179AF" w:rsidRPr="003A51FB">
        <w:rPr>
          <w:rFonts w:ascii="Tahoma" w:hAnsi="Tahoma" w:cs="Tahoma"/>
          <w:sz w:val="21"/>
          <w:szCs w:val="21"/>
        </w:rPr>
        <w:t>.</w:t>
      </w:r>
      <w:r w:rsidR="00050239" w:rsidRPr="003A51FB">
        <w:rPr>
          <w:rFonts w:ascii="Tahoma" w:hAnsi="Tahoma" w:cs="Tahoma"/>
          <w:sz w:val="21"/>
          <w:szCs w:val="21"/>
        </w:rPr>
        <w:t xml:space="preserve"> Dílo je provedeno úplně a bezvadně, odpovídá-li této smlouvě a je</w:t>
      </w:r>
      <w:r w:rsidR="00050239" w:rsidRPr="003A51FB">
        <w:rPr>
          <w:rFonts w:ascii="Tahoma" w:hAnsi="Tahoma" w:cs="Tahoma"/>
          <w:sz w:val="21"/>
          <w:szCs w:val="21"/>
        </w:rPr>
        <w:noBreakHyphen/>
        <w:t>li způsobilé ke svému účelu použití. Dílo je provedeno včas, jsou-li všechny jejich části dle této smlouvy jako úplné a bezvadné předány objednateli ve lhůtách touto smlouvou sjednaných.</w:t>
      </w:r>
    </w:p>
    <w:p w:rsidR="004B30B9" w:rsidRPr="003A51FB" w:rsidRDefault="00A13BFF">
      <w:pPr>
        <w:pStyle w:val="Seznam"/>
        <w:numPr>
          <w:ilvl w:val="1"/>
          <w:numId w:val="2"/>
        </w:numPr>
        <w:tabs>
          <w:tab w:val="left" w:pos="4395"/>
        </w:tabs>
        <w:rPr>
          <w:rFonts w:ascii="Tahoma" w:hAnsi="Tahoma" w:cs="Tahoma"/>
          <w:sz w:val="21"/>
          <w:szCs w:val="21"/>
        </w:rPr>
      </w:pPr>
      <w:r w:rsidRPr="003A51FB">
        <w:rPr>
          <w:rFonts w:ascii="Tahoma" w:hAnsi="Tahoma" w:cs="Tahoma"/>
          <w:sz w:val="21"/>
          <w:szCs w:val="21"/>
        </w:rPr>
        <w:t xml:space="preserve">Zhotovitel se zavazuje dodat nový a nepoužitý předmět </w:t>
      </w:r>
      <w:r w:rsidR="00A80000" w:rsidRPr="003A51FB">
        <w:rPr>
          <w:rFonts w:ascii="Tahoma" w:hAnsi="Tahoma" w:cs="Tahoma"/>
          <w:sz w:val="21"/>
          <w:szCs w:val="21"/>
        </w:rPr>
        <w:t>dodávky</w:t>
      </w:r>
      <w:r w:rsidRPr="003A51FB">
        <w:rPr>
          <w:rFonts w:ascii="Tahoma" w:hAnsi="Tahoma" w:cs="Tahoma"/>
          <w:sz w:val="21"/>
          <w:szCs w:val="21"/>
        </w:rPr>
        <w:t xml:space="preserve"> v</w:t>
      </w:r>
      <w:r w:rsidR="00A80000" w:rsidRPr="003A51FB">
        <w:rPr>
          <w:rFonts w:ascii="Tahoma" w:hAnsi="Tahoma" w:cs="Tahoma"/>
          <w:sz w:val="21"/>
          <w:szCs w:val="21"/>
        </w:rPr>
        <w:t> množství,</w:t>
      </w:r>
      <w:r w:rsidRPr="003A51FB">
        <w:rPr>
          <w:rFonts w:ascii="Tahoma" w:hAnsi="Tahoma" w:cs="Tahoma"/>
          <w:sz w:val="21"/>
          <w:szCs w:val="21"/>
        </w:rPr>
        <w:t xml:space="preserve"> jakosti a provedení</w:t>
      </w:r>
      <w:r w:rsidR="00A80000" w:rsidRPr="003A51FB">
        <w:rPr>
          <w:rFonts w:ascii="Tahoma" w:hAnsi="Tahoma" w:cs="Tahoma"/>
          <w:sz w:val="21"/>
          <w:szCs w:val="21"/>
        </w:rPr>
        <w:t xml:space="preserve"> odpovídající</w:t>
      </w:r>
      <w:r w:rsidR="0098670A" w:rsidRPr="003A51FB">
        <w:rPr>
          <w:rFonts w:ascii="Tahoma" w:hAnsi="Tahoma" w:cs="Tahoma"/>
          <w:sz w:val="21"/>
          <w:szCs w:val="21"/>
        </w:rPr>
        <w:t>m</w:t>
      </w:r>
      <w:r w:rsidR="00A80000" w:rsidRPr="003A51FB">
        <w:rPr>
          <w:rFonts w:ascii="Tahoma" w:hAnsi="Tahoma" w:cs="Tahoma"/>
          <w:sz w:val="21"/>
          <w:szCs w:val="21"/>
        </w:rPr>
        <w:t xml:space="preserve"> </w:t>
      </w:r>
      <w:r w:rsidRPr="003A51FB">
        <w:rPr>
          <w:rFonts w:ascii="Tahoma" w:hAnsi="Tahoma" w:cs="Tahoma"/>
          <w:sz w:val="21"/>
          <w:szCs w:val="21"/>
        </w:rPr>
        <w:t xml:space="preserve">technickým standardům, normám a </w:t>
      </w:r>
      <w:r w:rsidR="00E03A1D" w:rsidRPr="003A51FB">
        <w:rPr>
          <w:rFonts w:ascii="Tahoma" w:hAnsi="Tahoma" w:cs="Tahoma"/>
          <w:sz w:val="21"/>
          <w:szCs w:val="21"/>
        </w:rPr>
        <w:t>této smlouvě a jejím přílohám</w:t>
      </w:r>
      <w:r w:rsidR="00A80000" w:rsidRPr="003A51FB">
        <w:rPr>
          <w:rFonts w:ascii="Tahoma" w:hAnsi="Tahoma" w:cs="Tahoma"/>
          <w:sz w:val="21"/>
          <w:szCs w:val="21"/>
        </w:rPr>
        <w:t>.</w:t>
      </w:r>
    </w:p>
    <w:p w:rsidR="00613EB2" w:rsidRPr="003A51FB" w:rsidRDefault="00244B91">
      <w:pPr>
        <w:pStyle w:val="Seznam"/>
        <w:numPr>
          <w:ilvl w:val="1"/>
          <w:numId w:val="2"/>
        </w:numPr>
        <w:tabs>
          <w:tab w:val="left" w:pos="4395"/>
        </w:tabs>
        <w:rPr>
          <w:rFonts w:ascii="Tahoma" w:hAnsi="Tahoma" w:cs="Tahoma"/>
          <w:sz w:val="21"/>
          <w:szCs w:val="21"/>
        </w:rPr>
      </w:pPr>
      <w:r w:rsidRPr="003A51FB">
        <w:rPr>
          <w:rFonts w:ascii="Tahoma" w:hAnsi="Tahoma" w:cs="Tahoma"/>
          <w:sz w:val="21"/>
          <w:szCs w:val="21"/>
        </w:rPr>
        <w:t xml:space="preserve">Podkladem pro zhotovení díla je: </w:t>
      </w:r>
    </w:p>
    <w:p w:rsidR="00613EB2" w:rsidRPr="003A51FB" w:rsidRDefault="00613EB2" w:rsidP="00613EB2">
      <w:pPr>
        <w:pStyle w:val="Seznam"/>
        <w:numPr>
          <w:ilvl w:val="0"/>
          <w:numId w:val="0"/>
        </w:numPr>
        <w:tabs>
          <w:tab w:val="left" w:pos="4395"/>
        </w:tabs>
        <w:ind w:left="792"/>
        <w:rPr>
          <w:rFonts w:ascii="Tahoma" w:hAnsi="Tahoma" w:cs="Tahoma"/>
          <w:bCs/>
          <w:sz w:val="21"/>
          <w:szCs w:val="21"/>
        </w:rPr>
      </w:pPr>
      <w:r w:rsidRPr="003A51FB">
        <w:rPr>
          <w:rFonts w:ascii="Tahoma" w:hAnsi="Tahoma" w:cs="Tahoma"/>
          <w:bCs/>
          <w:sz w:val="21"/>
          <w:szCs w:val="21"/>
        </w:rPr>
        <w:t>Příloha č. 1 Technická specifikace</w:t>
      </w:r>
    </w:p>
    <w:p w:rsidR="005A4F42" w:rsidRPr="003A51FB" w:rsidRDefault="005A4F42" w:rsidP="00613EB2">
      <w:pPr>
        <w:pStyle w:val="Seznam"/>
        <w:numPr>
          <w:ilvl w:val="0"/>
          <w:numId w:val="0"/>
        </w:numPr>
        <w:tabs>
          <w:tab w:val="left" w:pos="4395"/>
        </w:tabs>
        <w:ind w:left="792"/>
        <w:rPr>
          <w:rFonts w:ascii="Tahoma" w:hAnsi="Tahoma" w:cs="Tahoma"/>
          <w:sz w:val="21"/>
          <w:szCs w:val="21"/>
        </w:rPr>
      </w:pPr>
      <w:r w:rsidRPr="003A51FB">
        <w:rPr>
          <w:rFonts w:ascii="Tahoma" w:hAnsi="Tahoma" w:cs="Tahoma"/>
          <w:bCs/>
          <w:sz w:val="21"/>
          <w:szCs w:val="21"/>
        </w:rPr>
        <w:t xml:space="preserve">Příloha č. </w:t>
      </w:r>
      <w:r w:rsidR="0096453A">
        <w:rPr>
          <w:rFonts w:ascii="Tahoma" w:hAnsi="Tahoma" w:cs="Tahoma"/>
          <w:bCs/>
          <w:sz w:val="21"/>
          <w:szCs w:val="21"/>
        </w:rPr>
        <w:t>2</w:t>
      </w:r>
      <w:r w:rsidRPr="003A51FB">
        <w:rPr>
          <w:rFonts w:ascii="Tahoma" w:hAnsi="Tahoma" w:cs="Tahoma"/>
          <w:bCs/>
          <w:sz w:val="21"/>
          <w:szCs w:val="21"/>
        </w:rPr>
        <w:t xml:space="preserve"> Seznam </w:t>
      </w:r>
      <w:r w:rsidR="0096453A">
        <w:rPr>
          <w:rFonts w:ascii="Tahoma" w:hAnsi="Tahoma" w:cs="Tahoma"/>
          <w:bCs/>
          <w:sz w:val="21"/>
          <w:szCs w:val="21"/>
        </w:rPr>
        <w:t>budov</w:t>
      </w:r>
    </w:p>
    <w:p w:rsidR="00CB07C3" w:rsidRPr="003A51FB" w:rsidRDefault="00CB07C3" w:rsidP="00613EB2">
      <w:pPr>
        <w:pStyle w:val="Seznam"/>
        <w:numPr>
          <w:ilvl w:val="0"/>
          <w:numId w:val="0"/>
        </w:numPr>
        <w:tabs>
          <w:tab w:val="left" w:pos="4395"/>
        </w:tabs>
        <w:ind w:left="792"/>
        <w:rPr>
          <w:rFonts w:ascii="Tahoma" w:hAnsi="Tahoma" w:cs="Tahoma"/>
          <w:sz w:val="21"/>
          <w:szCs w:val="21"/>
        </w:rPr>
      </w:pPr>
      <w:r w:rsidRPr="003A51FB">
        <w:rPr>
          <w:rFonts w:ascii="Tahoma" w:hAnsi="Tahoma" w:cs="Tahoma"/>
          <w:bCs/>
          <w:sz w:val="21"/>
          <w:szCs w:val="21"/>
        </w:rPr>
        <w:t xml:space="preserve">Příloha č. </w:t>
      </w:r>
      <w:r w:rsidR="0096453A">
        <w:rPr>
          <w:rFonts w:ascii="Tahoma" w:hAnsi="Tahoma" w:cs="Tahoma"/>
          <w:bCs/>
          <w:sz w:val="21"/>
          <w:szCs w:val="21"/>
        </w:rPr>
        <w:t>3</w:t>
      </w:r>
      <w:r w:rsidR="005A4F42" w:rsidRPr="003A51FB">
        <w:rPr>
          <w:rFonts w:ascii="Tahoma" w:hAnsi="Tahoma" w:cs="Tahoma"/>
          <w:bCs/>
          <w:sz w:val="21"/>
          <w:szCs w:val="21"/>
        </w:rPr>
        <w:t xml:space="preserve"> </w:t>
      </w:r>
      <w:r w:rsidR="0096453A">
        <w:rPr>
          <w:rFonts w:ascii="Tahoma" w:hAnsi="Tahoma" w:cs="Tahoma"/>
          <w:bCs/>
          <w:sz w:val="21"/>
          <w:szCs w:val="21"/>
        </w:rPr>
        <w:t>Kalkulace nákladů</w:t>
      </w:r>
    </w:p>
    <w:p w:rsidR="008100D1" w:rsidRPr="003A51FB" w:rsidRDefault="00A13BFF">
      <w:pPr>
        <w:pStyle w:val="Seznam"/>
        <w:numPr>
          <w:ilvl w:val="1"/>
          <w:numId w:val="2"/>
        </w:numPr>
        <w:tabs>
          <w:tab w:val="left" w:pos="4395"/>
        </w:tabs>
        <w:rPr>
          <w:rFonts w:ascii="Tahoma" w:hAnsi="Tahoma" w:cs="Tahoma"/>
          <w:sz w:val="21"/>
          <w:szCs w:val="21"/>
        </w:rPr>
      </w:pPr>
      <w:r w:rsidRPr="003A51FB">
        <w:rPr>
          <w:rFonts w:ascii="Tahoma" w:hAnsi="Tahoma" w:cs="Tahoma"/>
          <w:sz w:val="21"/>
          <w:szCs w:val="21"/>
        </w:rPr>
        <w:t>Zhotovitel prohlašuje, že má veškeré podklady nezbytné k řádnému provedení díla.</w:t>
      </w:r>
    </w:p>
    <w:p w:rsidR="00E32708" w:rsidRDefault="00E32708" w:rsidP="00E32708">
      <w:pPr>
        <w:pStyle w:val="Seznam"/>
        <w:numPr>
          <w:ilvl w:val="0"/>
          <w:numId w:val="0"/>
        </w:numPr>
        <w:tabs>
          <w:tab w:val="left" w:pos="4395"/>
        </w:tabs>
        <w:ind w:left="792"/>
        <w:rPr>
          <w:rFonts w:ascii="Tahoma" w:hAnsi="Tahoma" w:cs="Tahoma"/>
          <w:sz w:val="21"/>
          <w:szCs w:val="21"/>
        </w:rPr>
      </w:pPr>
    </w:p>
    <w:p w:rsidR="008676CD" w:rsidRPr="00803E05" w:rsidRDefault="008676CD" w:rsidP="00803E05">
      <w:pPr>
        <w:pStyle w:val="Seznam"/>
        <w:numPr>
          <w:ilvl w:val="0"/>
          <w:numId w:val="0"/>
        </w:numPr>
        <w:tabs>
          <w:tab w:val="left" w:pos="4395"/>
        </w:tabs>
        <w:rPr>
          <w:rFonts w:ascii="Tahoma" w:hAnsi="Tahoma" w:cs="Tahoma"/>
          <w:b/>
          <w:sz w:val="21"/>
          <w:szCs w:val="21"/>
        </w:rPr>
      </w:pPr>
      <w:r w:rsidRPr="00803E05">
        <w:rPr>
          <w:rFonts w:ascii="Tahoma" w:hAnsi="Tahoma" w:cs="Tahoma"/>
          <w:b/>
          <w:sz w:val="21"/>
          <w:szCs w:val="21"/>
        </w:rPr>
        <w:t>SLUŽBY</w:t>
      </w:r>
    </w:p>
    <w:p w:rsidR="00D95D33" w:rsidRPr="00803E05" w:rsidRDefault="00D95D33" w:rsidP="00803E05">
      <w:pPr>
        <w:pStyle w:val="Odstavecseseznamem"/>
        <w:numPr>
          <w:ilvl w:val="0"/>
          <w:numId w:val="2"/>
        </w:numPr>
        <w:rPr>
          <w:rFonts w:ascii="Tahoma" w:hAnsi="Tahoma" w:cs="Tahoma"/>
          <w:sz w:val="21"/>
          <w:szCs w:val="21"/>
        </w:rPr>
      </w:pPr>
      <w:r w:rsidRPr="00803E05">
        <w:rPr>
          <w:rFonts w:ascii="Tahoma" w:hAnsi="Tahoma" w:cs="Tahoma"/>
          <w:sz w:val="21"/>
          <w:szCs w:val="21"/>
        </w:rPr>
        <w:t>Službami se rozumí</w:t>
      </w:r>
      <w:r w:rsidR="00F10582" w:rsidRPr="00803E05">
        <w:rPr>
          <w:rFonts w:ascii="Tahoma" w:hAnsi="Tahoma" w:cs="Tahoma"/>
          <w:sz w:val="21"/>
          <w:szCs w:val="21"/>
        </w:rPr>
        <w:t xml:space="preserve"> </w:t>
      </w:r>
      <w:r w:rsidR="00A279DE" w:rsidRPr="00803E05">
        <w:rPr>
          <w:rFonts w:ascii="Tahoma" w:hAnsi="Tahoma" w:cs="Tahoma"/>
          <w:sz w:val="21"/>
          <w:szCs w:val="21"/>
        </w:rPr>
        <w:t>provedení</w:t>
      </w:r>
      <w:r w:rsidR="00F10582" w:rsidRPr="00803E05">
        <w:rPr>
          <w:rFonts w:ascii="Tahoma" w:hAnsi="Tahoma" w:cs="Tahoma"/>
          <w:sz w:val="21"/>
          <w:szCs w:val="21"/>
        </w:rPr>
        <w:t>:</w:t>
      </w:r>
    </w:p>
    <w:p w:rsidR="00E764A7" w:rsidRPr="003A51FB" w:rsidRDefault="008676CD" w:rsidP="00E764A7">
      <w:pPr>
        <w:pStyle w:val="Odstavecseseznamem"/>
        <w:numPr>
          <w:ilvl w:val="0"/>
          <w:numId w:val="13"/>
        </w:numPr>
        <w:rPr>
          <w:rFonts w:ascii="Tahoma" w:hAnsi="Tahoma" w:cs="Tahoma"/>
          <w:sz w:val="21"/>
          <w:szCs w:val="21"/>
        </w:rPr>
      </w:pPr>
      <w:r>
        <w:rPr>
          <w:rFonts w:ascii="Tahoma" w:hAnsi="Tahoma" w:cs="Tahoma"/>
          <w:sz w:val="21"/>
          <w:szCs w:val="21"/>
        </w:rPr>
        <w:t>p</w:t>
      </w:r>
      <w:r w:rsidR="00F10582" w:rsidRPr="003A51FB">
        <w:rPr>
          <w:rFonts w:ascii="Tahoma" w:hAnsi="Tahoma" w:cs="Tahoma"/>
          <w:sz w:val="21"/>
          <w:szCs w:val="21"/>
        </w:rPr>
        <w:t>ravidelných</w:t>
      </w:r>
      <w:r w:rsidR="003C63CA">
        <w:rPr>
          <w:rFonts w:ascii="Tahoma" w:hAnsi="Tahoma" w:cs="Tahoma"/>
          <w:sz w:val="21"/>
          <w:szCs w:val="21"/>
        </w:rPr>
        <w:t xml:space="preserve"> ročních</w:t>
      </w:r>
      <w:r>
        <w:rPr>
          <w:rFonts w:ascii="Tahoma" w:hAnsi="Tahoma" w:cs="Tahoma"/>
          <w:sz w:val="21"/>
          <w:szCs w:val="21"/>
        </w:rPr>
        <w:t xml:space="preserve"> </w:t>
      </w:r>
      <w:r w:rsidR="00F10582" w:rsidRPr="003A51FB">
        <w:rPr>
          <w:rFonts w:ascii="Tahoma" w:hAnsi="Tahoma" w:cs="Tahoma"/>
          <w:sz w:val="21"/>
          <w:szCs w:val="21"/>
        </w:rPr>
        <w:t>a mimořádných</w:t>
      </w:r>
      <w:r w:rsidR="002B2C82" w:rsidRPr="003A51FB">
        <w:rPr>
          <w:rFonts w:ascii="Tahoma" w:hAnsi="Tahoma" w:cs="Tahoma"/>
          <w:sz w:val="21"/>
          <w:szCs w:val="21"/>
        </w:rPr>
        <w:t xml:space="preserve"> dálkových</w:t>
      </w:r>
      <w:r w:rsidR="00F10582" w:rsidRPr="003A51FB">
        <w:rPr>
          <w:rFonts w:ascii="Tahoma" w:hAnsi="Tahoma" w:cs="Tahoma"/>
          <w:sz w:val="21"/>
          <w:szCs w:val="21"/>
        </w:rPr>
        <w:t xml:space="preserve"> </w:t>
      </w:r>
      <w:r w:rsidR="002B2C82" w:rsidRPr="003A51FB">
        <w:rPr>
          <w:rFonts w:ascii="Tahoma" w:hAnsi="Tahoma" w:cs="Tahoma"/>
          <w:sz w:val="21"/>
          <w:szCs w:val="21"/>
        </w:rPr>
        <w:t>odečtů</w:t>
      </w:r>
      <w:r w:rsidR="00F10582" w:rsidRPr="003A51FB">
        <w:rPr>
          <w:rFonts w:ascii="Tahoma" w:hAnsi="Tahoma" w:cs="Tahoma"/>
          <w:sz w:val="21"/>
          <w:szCs w:val="21"/>
        </w:rPr>
        <w:t xml:space="preserve"> IRTN,</w:t>
      </w:r>
      <w:r w:rsidR="00EA7EFB" w:rsidRPr="003A51FB">
        <w:rPr>
          <w:rFonts w:ascii="Tahoma" w:hAnsi="Tahoma" w:cs="Tahoma"/>
          <w:sz w:val="21"/>
          <w:szCs w:val="21"/>
        </w:rPr>
        <w:t xml:space="preserve"> </w:t>
      </w:r>
      <w:r w:rsidR="00F10582" w:rsidRPr="003A51FB">
        <w:rPr>
          <w:rFonts w:ascii="Tahoma" w:hAnsi="Tahoma" w:cs="Tahoma"/>
          <w:sz w:val="21"/>
          <w:szCs w:val="21"/>
        </w:rPr>
        <w:t xml:space="preserve">vodoměrů na </w:t>
      </w:r>
      <w:r w:rsidR="007A290C">
        <w:rPr>
          <w:rFonts w:ascii="Tahoma" w:hAnsi="Tahoma" w:cs="Tahoma"/>
          <w:sz w:val="21"/>
          <w:szCs w:val="21"/>
        </w:rPr>
        <w:t>SUV, TUV</w:t>
      </w:r>
      <w:r w:rsidR="00E764A7">
        <w:rPr>
          <w:rFonts w:ascii="Tahoma" w:hAnsi="Tahoma" w:cs="Tahoma"/>
          <w:sz w:val="21"/>
          <w:szCs w:val="21"/>
        </w:rPr>
        <w:t xml:space="preserve"> a</w:t>
      </w:r>
      <w:r w:rsidR="00E764A7" w:rsidRPr="00E764A7">
        <w:rPr>
          <w:rFonts w:ascii="Tahoma" w:hAnsi="Tahoma" w:cs="Tahoma"/>
          <w:sz w:val="21"/>
          <w:szCs w:val="21"/>
        </w:rPr>
        <w:t xml:space="preserve"> </w:t>
      </w:r>
      <w:r w:rsidR="00E764A7" w:rsidRPr="003A51FB">
        <w:rPr>
          <w:rFonts w:ascii="Tahoma" w:hAnsi="Tahoma" w:cs="Tahoma"/>
          <w:sz w:val="21"/>
          <w:szCs w:val="21"/>
        </w:rPr>
        <w:t xml:space="preserve">rozúčtování nákladů </w:t>
      </w:r>
      <w:r w:rsidR="00E764A7">
        <w:rPr>
          <w:rFonts w:ascii="Tahoma" w:hAnsi="Tahoma" w:cs="Tahoma"/>
          <w:sz w:val="21"/>
          <w:szCs w:val="21"/>
        </w:rPr>
        <w:t xml:space="preserve">tepla </w:t>
      </w:r>
      <w:r w:rsidR="00E764A7" w:rsidRPr="003A51FB">
        <w:rPr>
          <w:rFonts w:ascii="Tahoma" w:hAnsi="Tahoma" w:cs="Tahoma"/>
          <w:sz w:val="21"/>
          <w:szCs w:val="21"/>
        </w:rPr>
        <w:t>mezi konečné spotřebitele, včetně stanovení všech přepočtových koeficientů pro korekci odečtových údajů IRTN, s odkazem na podkladový materiál</w:t>
      </w:r>
      <w:r w:rsidR="00E764A7">
        <w:rPr>
          <w:rFonts w:ascii="Tahoma" w:hAnsi="Tahoma" w:cs="Tahoma"/>
          <w:sz w:val="21"/>
          <w:szCs w:val="21"/>
        </w:rPr>
        <w:t>;</w:t>
      </w:r>
    </w:p>
    <w:p w:rsidR="009D20DF" w:rsidRPr="00E764A7" w:rsidRDefault="00EA7EFB" w:rsidP="00E85456">
      <w:pPr>
        <w:pStyle w:val="Odstavecseseznamem"/>
        <w:numPr>
          <w:ilvl w:val="0"/>
          <w:numId w:val="13"/>
        </w:numPr>
        <w:rPr>
          <w:rFonts w:ascii="Tahoma" w:hAnsi="Tahoma" w:cs="Tahoma"/>
          <w:sz w:val="21"/>
          <w:szCs w:val="21"/>
        </w:rPr>
      </w:pPr>
      <w:r w:rsidRPr="00E85456">
        <w:rPr>
          <w:rFonts w:ascii="Tahoma" w:hAnsi="Tahoma" w:cs="Tahoma"/>
          <w:sz w:val="21"/>
          <w:szCs w:val="21"/>
        </w:rPr>
        <w:t xml:space="preserve">měsíčních </w:t>
      </w:r>
      <w:r w:rsidR="009D20DF" w:rsidRPr="00FF5505">
        <w:rPr>
          <w:rFonts w:ascii="Tahoma" w:hAnsi="Tahoma" w:cs="Tahoma"/>
          <w:sz w:val="21"/>
          <w:szCs w:val="21"/>
        </w:rPr>
        <w:t xml:space="preserve">odečtů IRTN, vodoměrů na </w:t>
      </w:r>
      <w:r w:rsidR="007A290C" w:rsidRPr="00E764A7">
        <w:rPr>
          <w:rFonts w:ascii="Tahoma" w:hAnsi="Tahoma" w:cs="Tahoma"/>
          <w:sz w:val="21"/>
          <w:szCs w:val="21"/>
        </w:rPr>
        <w:t>SUV, TUV</w:t>
      </w:r>
      <w:r w:rsidRPr="00E764A7">
        <w:rPr>
          <w:rFonts w:ascii="Tahoma" w:hAnsi="Tahoma" w:cs="Tahoma"/>
          <w:sz w:val="21"/>
          <w:szCs w:val="21"/>
        </w:rPr>
        <w:t xml:space="preserve"> a informování příjemců služeb</w:t>
      </w:r>
      <w:r w:rsidR="006157BD">
        <w:rPr>
          <w:rFonts w:ascii="Tahoma" w:hAnsi="Tahoma" w:cs="Tahoma"/>
          <w:sz w:val="21"/>
          <w:szCs w:val="21"/>
        </w:rPr>
        <w:t xml:space="preserve"> a objednatele</w:t>
      </w:r>
      <w:r w:rsidRPr="00E85456">
        <w:rPr>
          <w:rFonts w:ascii="Tahoma" w:hAnsi="Tahoma" w:cs="Tahoma"/>
          <w:sz w:val="21"/>
          <w:szCs w:val="21"/>
        </w:rPr>
        <w:t xml:space="preserve"> o spotřebě dálkovým přístupem</w:t>
      </w:r>
      <w:r w:rsidR="00654016" w:rsidRPr="00E85456">
        <w:rPr>
          <w:rFonts w:ascii="Tahoma" w:hAnsi="Tahoma" w:cs="Tahoma"/>
          <w:sz w:val="21"/>
          <w:szCs w:val="21"/>
        </w:rPr>
        <w:t xml:space="preserve"> (dále jen „</w:t>
      </w:r>
      <w:r w:rsidRPr="00E85456">
        <w:rPr>
          <w:rFonts w:ascii="Tahoma" w:hAnsi="Tahoma" w:cs="Tahoma"/>
          <w:sz w:val="21"/>
          <w:szCs w:val="21"/>
        </w:rPr>
        <w:t xml:space="preserve">měsíční </w:t>
      </w:r>
      <w:r w:rsidR="00654016" w:rsidRPr="00FF5505">
        <w:rPr>
          <w:rFonts w:ascii="Tahoma" w:hAnsi="Tahoma" w:cs="Tahoma"/>
          <w:sz w:val="21"/>
          <w:szCs w:val="21"/>
        </w:rPr>
        <w:t>odečty prostřednictvím sběrnic“)</w:t>
      </w:r>
      <w:r w:rsidR="009D20DF" w:rsidRPr="00E764A7">
        <w:rPr>
          <w:rFonts w:ascii="Tahoma" w:hAnsi="Tahoma" w:cs="Tahoma"/>
          <w:sz w:val="21"/>
          <w:szCs w:val="21"/>
        </w:rPr>
        <w:t>, včetně zajištění dálkového přístupu uživatelů</w:t>
      </w:r>
      <w:r w:rsidR="00A279DE" w:rsidRPr="00E764A7">
        <w:rPr>
          <w:rFonts w:ascii="Tahoma" w:hAnsi="Tahoma" w:cs="Tahoma"/>
          <w:sz w:val="21"/>
          <w:szCs w:val="21"/>
        </w:rPr>
        <w:t xml:space="preserve"> bytů a NP</w:t>
      </w:r>
      <w:r w:rsidR="009E7F92" w:rsidRPr="00E764A7">
        <w:rPr>
          <w:rFonts w:ascii="Tahoma" w:hAnsi="Tahoma" w:cs="Tahoma"/>
          <w:sz w:val="21"/>
          <w:szCs w:val="21"/>
        </w:rPr>
        <w:t xml:space="preserve"> </w:t>
      </w:r>
      <w:r w:rsidR="00DD7C32" w:rsidRPr="00E764A7">
        <w:rPr>
          <w:rFonts w:ascii="Tahoma" w:hAnsi="Tahoma" w:cs="Tahoma"/>
          <w:sz w:val="21"/>
          <w:szCs w:val="21"/>
        </w:rPr>
        <w:t>k výsledkům odečtů</w:t>
      </w:r>
      <w:r w:rsidR="00A279DE" w:rsidRPr="00E764A7">
        <w:rPr>
          <w:rFonts w:ascii="Tahoma" w:hAnsi="Tahoma" w:cs="Tahoma"/>
          <w:sz w:val="21"/>
          <w:szCs w:val="21"/>
        </w:rPr>
        <w:t>.</w:t>
      </w:r>
    </w:p>
    <w:p w:rsidR="00556552" w:rsidRPr="003A51FB" w:rsidRDefault="00556552">
      <w:pPr>
        <w:numPr>
          <w:ilvl w:val="1"/>
          <w:numId w:val="2"/>
        </w:numPr>
        <w:rPr>
          <w:rFonts w:ascii="Tahoma" w:hAnsi="Tahoma" w:cs="Tahoma"/>
          <w:sz w:val="21"/>
          <w:szCs w:val="21"/>
        </w:rPr>
      </w:pPr>
      <w:r w:rsidRPr="003A51FB">
        <w:rPr>
          <w:rFonts w:ascii="Tahoma" w:hAnsi="Tahoma" w:cs="Tahoma"/>
          <w:sz w:val="21"/>
          <w:szCs w:val="21"/>
        </w:rPr>
        <w:t xml:space="preserve">Podrobná specifikace poskytovaných služeb je vymezena v příloze č. </w:t>
      </w:r>
      <w:r w:rsidR="00E254BB" w:rsidRPr="003A51FB">
        <w:rPr>
          <w:rFonts w:ascii="Tahoma" w:hAnsi="Tahoma" w:cs="Tahoma"/>
          <w:bCs/>
          <w:sz w:val="21"/>
          <w:szCs w:val="21"/>
        </w:rPr>
        <w:t>1 této smlouvy – Technická</w:t>
      </w:r>
      <w:r w:rsidR="00591D0D" w:rsidRPr="003A51FB">
        <w:rPr>
          <w:rFonts w:ascii="Tahoma" w:hAnsi="Tahoma" w:cs="Tahoma"/>
          <w:bCs/>
          <w:sz w:val="21"/>
          <w:szCs w:val="21"/>
        </w:rPr>
        <w:t xml:space="preserve"> specifikace.</w:t>
      </w:r>
    </w:p>
    <w:p w:rsidR="00C658EC" w:rsidRDefault="00C658EC">
      <w:pPr>
        <w:numPr>
          <w:ilvl w:val="1"/>
          <w:numId w:val="2"/>
        </w:numPr>
        <w:rPr>
          <w:rFonts w:ascii="Tahoma" w:hAnsi="Tahoma" w:cs="Tahoma"/>
          <w:sz w:val="21"/>
          <w:szCs w:val="21"/>
        </w:rPr>
      </w:pPr>
      <w:r w:rsidRPr="003A51FB">
        <w:rPr>
          <w:rFonts w:ascii="Tahoma" w:hAnsi="Tahoma" w:cs="Tahoma"/>
          <w:sz w:val="21"/>
          <w:szCs w:val="21"/>
        </w:rPr>
        <w:t>Zhotovitel prohlašuje, že má veškeré podklady nezbytné k řádnému poskytování služeb.</w:t>
      </w:r>
    </w:p>
    <w:p w:rsidR="00D616EA" w:rsidRPr="003A51FB" w:rsidRDefault="00D616EA" w:rsidP="00803E05">
      <w:pPr>
        <w:ind w:left="792"/>
        <w:rPr>
          <w:rFonts w:ascii="Tahoma" w:hAnsi="Tahoma" w:cs="Tahoma"/>
          <w:sz w:val="21"/>
          <w:szCs w:val="21"/>
        </w:rPr>
      </w:pPr>
    </w:p>
    <w:p w:rsidR="00556552" w:rsidRPr="003A51FB" w:rsidRDefault="00C658EC">
      <w:pPr>
        <w:numPr>
          <w:ilvl w:val="0"/>
          <w:numId w:val="2"/>
        </w:numPr>
        <w:rPr>
          <w:rFonts w:ascii="Tahoma" w:hAnsi="Tahoma" w:cs="Tahoma"/>
          <w:sz w:val="21"/>
          <w:szCs w:val="21"/>
        </w:rPr>
      </w:pPr>
      <w:r w:rsidRPr="003A51FB">
        <w:rPr>
          <w:rFonts w:ascii="Tahoma" w:hAnsi="Tahoma" w:cs="Tahoma"/>
          <w:sz w:val="21"/>
          <w:szCs w:val="21"/>
        </w:rPr>
        <w:t>Zhotovitel se zavazuje při plnění předmětu této smlouvy postupovat v souladu s platnou legislativou</w:t>
      </w:r>
      <w:r w:rsidR="00472645" w:rsidRPr="003A51FB">
        <w:rPr>
          <w:rFonts w:ascii="Tahoma" w:hAnsi="Tahoma" w:cs="Tahoma"/>
          <w:sz w:val="21"/>
          <w:szCs w:val="21"/>
        </w:rPr>
        <w:t>,</w:t>
      </w:r>
      <w:r w:rsidRPr="003A51FB">
        <w:rPr>
          <w:rFonts w:ascii="Tahoma" w:hAnsi="Tahoma" w:cs="Tahoma"/>
          <w:sz w:val="21"/>
          <w:szCs w:val="21"/>
        </w:rPr>
        <w:t xml:space="preserve"> vztahující se k předmětu plnění.</w:t>
      </w:r>
    </w:p>
    <w:p w:rsidR="00C658EC" w:rsidRPr="003A51FB" w:rsidRDefault="00C658EC" w:rsidP="00C658EC">
      <w:pPr>
        <w:ind w:left="360"/>
        <w:rPr>
          <w:rFonts w:ascii="Tahoma" w:hAnsi="Tahoma" w:cs="Tahoma"/>
          <w:sz w:val="21"/>
          <w:szCs w:val="21"/>
        </w:rPr>
      </w:pPr>
    </w:p>
    <w:p w:rsidR="00FD7E74" w:rsidRPr="003A51FB" w:rsidRDefault="00FD7E74">
      <w:pPr>
        <w:pStyle w:val="Odstavecseseznamem"/>
        <w:numPr>
          <w:ilvl w:val="0"/>
          <w:numId w:val="9"/>
        </w:numPr>
        <w:jc w:val="center"/>
        <w:rPr>
          <w:rFonts w:ascii="Tahoma" w:hAnsi="Tahoma" w:cs="Tahoma"/>
          <w:b/>
          <w:sz w:val="21"/>
          <w:szCs w:val="21"/>
        </w:rPr>
      </w:pPr>
    </w:p>
    <w:p w:rsidR="00401E86" w:rsidRPr="003A51FB" w:rsidRDefault="004179AF" w:rsidP="00401E86">
      <w:pPr>
        <w:jc w:val="center"/>
        <w:rPr>
          <w:rFonts w:ascii="Tahoma" w:hAnsi="Tahoma" w:cs="Tahoma"/>
          <w:b/>
          <w:strike/>
          <w:sz w:val="21"/>
          <w:szCs w:val="21"/>
        </w:rPr>
      </w:pPr>
      <w:r w:rsidRPr="003A51FB">
        <w:rPr>
          <w:rFonts w:ascii="Tahoma" w:hAnsi="Tahoma" w:cs="Tahoma"/>
          <w:b/>
          <w:sz w:val="21"/>
          <w:szCs w:val="21"/>
        </w:rPr>
        <w:t>Lhůty plnění a místo plnění</w:t>
      </w:r>
    </w:p>
    <w:p w:rsidR="0063068C" w:rsidRPr="003A51FB" w:rsidRDefault="0063068C">
      <w:pPr>
        <w:numPr>
          <w:ilvl w:val="0"/>
          <w:numId w:val="14"/>
        </w:numPr>
        <w:rPr>
          <w:rFonts w:ascii="Tahoma" w:hAnsi="Tahoma" w:cs="Tahoma"/>
          <w:sz w:val="21"/>
          <w:szCs w:val="21"/>
        </w:rPr>
      </w:pPr>
      <w:r w:rsidRPr="003A51FB">
        <w:rPr>
          <w:rFonts w:ascii="Tahoma" w:hAnsi="Tahoma" w:cs="Tahoma"/>
          <w:sz w:val="21"/>
          <w:szCs w:val="21"/>
        </w:rPr>
        <w:t>Lhůty pro provádění díla.</w:t>
      </w:r>
    </w:p>
    <w:p w:rsidR="00CC3FBA" w:rsidRPr="003A51FB" w:rsidRDefault="002910CC">
      <w:pPr>
        <w:numPr>
          <w:ilvl w:val="1"/>
          <w:numId w:val="14"/>
        </w:numPr>
        <w:rPr>
          <w:rFonts w:ascii="Tahoma" w:hAnsi="Tahoma" w:cs="Tahoma"/>
          <w:bCs/>
          <w:sz w:val="21"/>
          <w:szCs w:val="21"/>
        </w:rPr>
      </w:pPr>
      <w:r w:rsidRPr="003A51FB">
        <w:rPr>
          <w:rFonts w:ascii="Tahoma" w:hAnsi="Tahoma" w:cs="Tahoma"/>
          <w:bCs/>
          <w:sz w:val="21"/>
          <w:szCs w:val="21"/>
        </w:rPr>
        <w:t xml:space="preserve">Dodávka a montáž IRTN, </w:t>
      </w:r>
      <w:proofErr w:type="spellStart"/>
      <w:r w:rsidRPr="003A51FB">
        <w:rPr>
          <w:rFonts w:ascii="Tahoma" w:hAnsi="Tahoma" w:cs="Tahoma"/>
          <w:bCs/>
          <w:sz w:val="21"/>
          <w:szCs w:val="21"/>
        </w:rPr>
        <w:t>radiomodulů</w:t>
      </w:r>
      <w:proofErr w:type="spellEnd"/>
      <w:r w:rsidRPr="003A51FB">
        <w:rPr>
          <w:rFonts w:ascii="Tahoma" w:hAnsi="Tahoma" w:cs="Tahoma"/>
          <w:bCs/>
          <w:sz w:val="21"/>
          <w:szCs w:val="21"/>
        </w:rPr>
        <w:t xml:space="preserve"> </w:t>
      </w:r>
      <w:r w:rsidR="00A0311E">
        <w:rPr>
          <w:rFonts w:ascii="Tahoma" w:hAnsi="Tahoma" w:cs="Tahoma"/>
          <w:bCs/>
          <w:sz w:val="21"/>
          <w:szCs w:val="21"/>
        </w:rPr>
        <w:t xml:space="preserve">a </w:t>
      </w:r>
      <w:r w:rsidRPr="003A51FB">
        <w:rPr>
          <w:rFonts w:ascii="Tahoma" w:hAnsi="Tahoma" w:cs="Tahoma"/>
          <w:bCs/>
          <w:sz w:val="21"/>
          <w:szCs w:val="21"/>
        </w:rPr>
        <w:t xml:space="preserve">vodoměrů na </w:t>
      </w:r>
      <w:r w:rsidR="007A290C">
        <w:rPr>
          <w:rFonts w:ascii="Tahoma" w:hAnsi="Tahoma" w:cs="Tahoma"/>
          <w:bCs/>
          <w:sz w:val="21"/>
          <w:szCs w:val="21"/>
        </w:rPr>
        <w:t>SUV a TUV</w:t>
      </w:r>
      <w:r w:rsidR="0002249F">
        <w:rPr>
          <w:rFonts w:ascii="Tahoma" w:hAnsi="Tahoma" w:cs="Tahoma"/>
          <w:bCs/>
          <w:sz w:val="21"/>
          <w:szCs w:val="21"/>
        </w:rPr>
        <w:t xml:space="preserve"> a sběrnic</w:t>
      </w:r>
      <w:r w:rsidRPr="003A51FB">
        <w:rPr>
          <w:rFonts w:ascii="Tahoma" w:hAnsi="Tahoma" w:cs="Tahoma"/>
          <w:bCs/>
          <w:sz w:val="21"/>
          <w:szCs w:val="21"/>
        </w:rPr>
        <w:t xml:space="preserve"> </w:t>
      </w:r>
      <w:r w:rsidR="00EB3163" w:rsidRPr="003A51FB">
        <w:rPr>
          <w:rFonts w:ascii="Tahoma" w:hAnsi="Tahoma" w:cs="Tahoma"/>
          <w:bCs/>
          <w:sz w:val="21"/>
          <w:szCs w:val="21"/>
        </w:rPr>
        <w:t xml:space="preserve">musí být provedena </w:t>
      </w:r>
      <w:r w:rsidR="00E32708" w:rsidRPr="003A51FB">
        <w:rPr>
          <w:rFonts w:ascii="Tahoma" w:hAnsi="Tahoma" w:cs="Tahoma"/>
          <w:bCs/>
          <w:sz w:val="21"/>
          <w:szCs w:val="21"/>
        </w:rPr>
        <w:t xml:space="preserve">na základě písemné výzvy objednatele s dokončením </w:t>
      </w:r>
      <w:r w:rsidR="00E32708" w:rsidRPr="00803E05">
        <w:rPr>
          <w:rFonts w:ascii="Tahoma" w:hAnsi="Tahoma" w:cs="Tahoma"/>
          <w:b/>
          <w:bCs/>
          <w:sz w:val="21"/>
          <w:szCs w:val="21"/>
        </w:rPr>
        <w:t>do 1</w:t>
      </w:r>
      <w:r w:rsidR="0097433F">
        <w:rPr>
          <w:rFonts w:ascii="Tahoma" w:hAnsi="Tahoma" w:cs="Tahoma"/>
          <w:b/>
          <w:bCs/>
          <w:sz w:val="21"/>
          <w:szCs w:val="21"/>
        </w:rPr>
        <w:t>0</w:t>
      </w:r>
      <w:r w:rsidR="00E32708" w:rsidRPr="00803E05">
        <w:rPr>
          <w:rFonts w:ascii="Tahoma" w:hAnsi="Tahoma" w:cs="Tahoma"/>
          <w:b/>
          <w:bCs/>
          <w:sz w:val="21"/>
          <w:szCs w:val="21"/>
        </w:rPr>
        <w:t>0 dnů</w:t>
      </w:r>
      <w:r w:rsidR="00E32708" w:rsidRPr="003A51FB">
        <w:rPr>
          <w:rFonts w:ascii="Tahoma" w:hAnsi="Tahoma" w:cs="Tahoma"/>
          <w:bCs/>
          <w:sz w:val="21"/>
          <w:szCs w:val="21"/>
        </w:rPr>
        <w:t xml:space="preserve"> od výzvy</w:t>
      </w:r>
      <w:r w:rsidR="0096453A">
        <w:rPr>
          <w:rFonts w:ascii="Tahoma" w:hAnsi="Tahoma" w:cs="Tahoma"/>
          <w:bCs/>
          <w:sz w:val="21"/>
          <w:szCs w:val="21"/>
        </w:rPr>
        <w:t xml:space="preserve"> objednatele</w:t>
      </w:r>
      <w:r w:rsidR="00E32708" w:rsidRPr="003A51FB">
        <w:rPr>
          <w:rFonts w:ascii="Tahoma" w:hAnsi="Tahoma" w:cs="Tahoma"/>
          <w:bCs/>
          <w:sz w:val="21"/>
          <w:szCs w:val="21"/>
        </w:rPr>
        <w:t>.</w:t>
      </w:r>
    </w:p>
    <w:p w:rsidR="0063068C" w:rsidRPr="003A51FB" w:rsidRDefault="0063068C">
      <w:pPr>
        <w:numPr>
          <w:ilvl w:val="1"/>
          <w:numId w:val="14"/>
        </w:numPr>
        <w:rPr>
          <w:rFonts w:ascii="Tahoma" w:hAnsi="Tahoma" w:cs="Tahoma"/>
          <w:sz w:val="21"/>
          <w:szCs w:val="21"/>
        </w:rPr>
      </w:pPr>
      <w:r w:rsidRPr="003A51FB">
        <w:rPr>
          <w:rFonts w:ascii="Tahoma" w:hAnsi="Tahoma" w:cs="Tahoma"/>
          <w:sz w:val="21"/>
          <w:szCs w:val="21"/>
        </w:rPr>
        <w:t>Při provádění díla je zhotovitel povinen maximálně účelně zkrátit průběh realizace prací tak, aby nedocházelo ke zbytečným neopodstatněným časovým prodlevám.</w:t>
      </w:r>
    </w:p>
    <w:p w:rsidR="0063068C" w:rsidRPr="003A51FB" w:rsidRDefault="0063068C">
      <w:pPr>
        <w:numPr>
          <w:ilvl w:val="0"/>
          <w:numId w:val="14"/>
        </w:numPr>
        <w:rPr>
          <w:rFonts w:ascii="Tahoma" w:hAnsi="Tahoma" w:cs="Tahoma"/>
          <w:sz w:val="21"/>
          <w:szCs w:val="21"/>
        </w:rPr>
      </w:pPr>
      <w:r w:rsidRPr="003A51FB">
        <w:rPr>
          <w:rFonts w:ascii="Tahoma" w:hAnsi="Tahoma" w:cs="Tahoma"/>
          <w:sz w:val="21"/>
          <w:szCs w:val="21"/>
        </w:rPr>
        <w:t>Lhůty pro provádění služeb</w:t>
      </w:r>
      <w:r w:rsidR="000240B4">
        <w:rPr>
          <w:rFonts w:ascii="Tahoma" w:hAnsi="Tahoma" w:cs="Tahoma"/>
          <w:sz w:val="21"/>
          <w:szCs w:val="21"/>
        </w:rPr>
        <w:t>.</w:t>
      </w:r>
    </w:p>
    <w:p w:rsidR="00312C87" w:rsidRDefault="00312C87">
      <w:pPr>
        <w:numPr>
          <w:ilvl w:val="1"/>
          <w:numId w:val="14"/>
        </w:numPr>
        <w:rPr>
          <w:rFonts w:ascii="Tahoma" w:hAnsi="Tahoma" w:cs="Tahoma"/>
          <w:sz w:val="21"/>
          <w:szCs w:val="21"/>
        </w:rPr>
      </w:pPr>
      <w:r w:rsidRPr="00365915">
        <w:rPr>
          <w:rFonts w:ascii="Tahoma" w:hAnsi="Tahoma" w:cs="Tahoma"/>
          <w:sz w:val="21"/>
          <w:szCs w:val="21"/>
        </w:rPr>
        <w:t xml:space="preserve">Služby dle této smlouvy budou poskytovány </w:t>
      </w:r>
      <w:r w:rsidRPr="00DB0FD6">
        <w:rPr>
          <w:rFonts w:ascii="Tahoma" w:hAnsi="Tahoma" w:cs="Tahoma"/>
          <w:b/>
          <w:sz w:val="21"/>
          <w:szCs w:val="21"/>
        </w:rPr>
        <w:t>po dobu 10 let od</w:t>
      </w:r>
      <w:r w:rsidRPr="00296B7F">
        <w:rPr>
          <w:rFonts w:ascii="Tahoma" w:hAnsi="Tahoma" w:cs="Tahoma"/>
          <w:b/>
          <w:sz w:val="21"/>
          <w:szCs w:val="21"/>
        </w:rPr>
        <w:t xml:space="preserve"> </w:t>
      </w:r>
      <w:r w:rsidR="00296B7F" w:rsidRPr="00296B7F">
        <w:rPr>
          <w:rFonts w:ascii="Tahoma" w:hAnsi="Tahoma" w:cs="Tahoma"/>
          <w:b/>
          <w:sz w:val="21"/>
          <w:szCs w:val="21"/>
        </w:rPr>
        <w:t>1.1.2026</w:t>
      </w:r>
      <w:r>
        <w:rPr>
          <w:rFonts w:ascii="Tahoma" w:hAnsi="Tahoma" w:cs="Tahoma"/>
          <w:sz w:val="21"/>
          <w:szCs w:val="21"/>
        </w:rPr>
        <w:t>.</w:t>
      </w:r>
    </w:p>
    <w:p w:rsidR="00FB2258" w:rsidRPr="003A51FB" w:rsidRDefault="00A268EA">
      <w:pPr>
        <w:numPr>
          <w:ilvl w:val="1"/>
          <w:numId w:val="14"/>
        </w:numPr>
        <w:rPr>
          <w:rFonts w:ascii="Tahoma" w:hAnsi="Tahoma" w:cs="Tahoma"/>
          <w:sz w:val="21"/>
          <w:szCs w:val="21"/>
        </w:rPr>
      </w:pPr>
      <w:r w:rsidRPr="003A51FB">
        <w:rPr>
          <w:rFonts w:ascii="Tahoma" w:hAnsi="Tahoma" w:cs="Tahoma"/>
          <w:sz w:val="21"/>
          <w:szCs w:val="21"/>
        </w:rPr>
        <w:t>O</w:t>
      </w:r>
      <w:r w:rsidR="002B2C82" w:rsidRPr="003A51FB">
        <w:rPr>
          <w:rFonts w:ascii="Tahoma" w:hAnsi="Tahoma" w:cs="Tahoma"/>
          <w:sz w:val="21"/>
          <w:szCs w:val="21"/>
        </w:rPr>
        <w:t xml:space="preserve">dečty </w:t>
      </w:r>
      <w:r w:rsidR="00FB2258" w:rsidRPr="003A51FB">
        <w:rPr>
          <w:rFonts w:ascii="Tahoma" w:hAnsi="Tahoma" w:cs="Tahoma"/>
          <w:sz w:val="21"/>
          <w:szCs w:val="21"/>
        </w:rPr>
        <w:t>dle</w:t>
      </w:r>
      <w:r w:rsidR="00AC1158" w:rsidRPr="003A51FB">
        <w:rPr>
          <w:rFonts w:ascii="Tahoma" w:hAnsi="Tahoma" w:cs="Tahoma"/>
          <w:sz w:val="21"/>
          <w:szCs w:val="21"/>
        </w:rPr>
        <w:t xml:space="preserve"> čl. II</w:t>
      </w:r>
      <w:r w:rsidR="00FB2258" w:rsidRPr="003A51FB">
        <w:rPr>
          <w:rFonts w:ascii="Tahoma" w:hAnsi="Tahoma" w:cs="Tahoma"/>
          <w:sz w:val="21"/>
          <w:szCs w:val="21"/>
        </w:rPr>
        <w:t xml:space="preserve"> </w:t>
      </w:r>
      <w:r w:rsidR="002B2C82" w:rsidRPr="003A51FB">
        <w:rPr>
          <w:rFonts w:ascii="Tahoma" w:hAnsi="Tahoma" w:cs="Tahoma"/>
          <w:sz w:val="21"/>
          <w:szCs w:val="21"/>
        </w:rPr>
        <w:t xml:space="preserve">odst. </w:t>
      </w:r>
      <w:r w:rsidR="00725527">
        <w:rPr>
          <w:rFonts w:ascii="Tahoma" w:hAnsi="Tahoma" w:cs="Tahoma"/>
          <w:sz w:val="21"/>
          <w:szCs w:val="21"/>
        </w:rPr>
        <w:t>3</w:t>
      </w:r>
      <w:r w:rsidR="002B2C82" w:rsidRPr="003A51FB">
        <w:rPr>
          <w:rFonts w:ascii="Tahoma" w:hAnsi="Tahoma" w:cs="Tahoma"/>
          <w:sz w:val="21"/>
          <w:szCs w:val="21"/>
        </w:rPr>
        <w:t xml:space="preserve"> pí</w:t>
      </w:r>
      <w:r w:rsidR="00FB2258" w:rsidRPr="003A51FB">
        <w:rPr>
          <w:rFonts w:ascii="Tahoma" w:hAnsi="Tahoma" w:cs="Tahoma"/>
          <w:sz w:val="21"/>
          <w:szCs w:val="21"/>
        </w:rPr>
        <w:t>s</w:t>
      </w:r>
      <w:r w:rsidR="002B2C82" w:rsidRPr="003A51FB">
        <w:rPr>
          <w:rFonts w:ascii="Tahoma" w:hAnsi="Tahoma" w:cs="Tahoma"/>
          <w:sz w:val="21"/>
          <w:szCs w:val="21"/>
        </w:rPr>
        <w:t xml:space="preserve">m. a) této smlouvy budou prováděny </w:t>
      </w:r>
      <w:r w:rsidR="00B03363" w:rsidRPr="00803E05">
        <w:rPr>
          <w:rFonts w:ascii="Tahoma" w:hAnsi="Tahoma" w:cs="Tahoma"/>
          <w:b/>
          <w:sz w:val="21"/>
          <w:szCs w:val="21"/>
        </w:rPr>
        <w:t>od</w:t>
      </w:r>
      <w:r w:rsidR="00C63C8B" w:rsidRPr="00803E05">
        <w:rPr>
          <w:rFonts w:ascii="Tahoma" w:hAnsi="Tahoma" w:cs="Tahoma"/>
          <w:b/>
          <w:sz w:val="21"/>
          <w:szCs w:val="21"/>
        </w:rPr>
        <w:t xml:space="preserve"> 1.</w:t>
      </w:r>
      <w:r w:rsidR="006369A7">
        <w:rPr>
          <w:rFonts w:ascii="Tahoma" w:hAnsi="Tahoma" w:cs="Tahoma"/>
          <w:b/>
          <w:sz w:val="21"/>
          <w:szCs w:val="21"/>
        </w:rPr>
        <w:t xml:space="preserve"> </w:t>
      </w:r>
      <w:r w:rsidR="00C63C8B" w:rsidRPr="00803E05">
        <w:rPr>
          <w:rFonts w:ascii="Tahoma" w:hAnsi="Tahoma" w:cs="Tahoma"/>
          <w:b/>
          <w:sz w:val="21"/>
          <w:szCs w:val="21"/>
        </w:rPr>
        <w:t>1.</w:t>
      </w:r>
      <w:r w:rsidR="006369A7">
        <w:rPr>
          <w:rFonts w:ascii="Tahoma" w:hAnsi="Tahoma" w:cs="Tahoma"/>
          <w:b/>
          <w:sz w:val="21"/>
          <w:szCs w:val="21"/>
        </w:rPr>
        <w:t xml:space="preserve"> </w:t>
      </w:r>
      <w:r w:rsidR="00C63C8B" w:rsidRPr="00803E05">
        <w:rPr>
          <w:rFonts w:ascii="Tahoma" w:hAnsi="Tahoma" w:cs="Tahoma"/>
          <w:b/>
          <w:sz w:val="21"/>
          <w:szCs w:val="21"/>
        </w:rPr>
        <w:t>2026</w:t>
      </w:r>
      <w:r w:rsidR="002B2C82" w:rsidRPr="003A51FB">
        <w:rPr>
          <w:rFonts w:ascii="Tahoma" w:hAnsi="Tahoma" w:cs="Tahoma"/>
          <w:sz w:val="21"/>
          <w:szCs w:val="21"/>
        </w:rPr>
        <w:t>.</w:t>
      </w:r>
      <w:r w:rsidR="00FB2258" w:rsidRPr="003A51FB">
        <w:rPr>
          <w:rFonts w:ascii="Tahoma" w:hAnsi="Tahoma" w:cs="Tahoma"/>
          <w:sz w:val="21"/>
          <w:szCs w:val="21"/>
        </w:rPr>
        <w:t xml:space="preserve"> </w:t>
      </w:r>
    </w:p>
    <w:p w:rsidR="00FF50EA" w:rsidRPr="003A51FB" w:rsidRDefault="00FF50EA" w:rsidP="00FF50EA">
      <w:pPr>
        <w:numPr>
          <w:ilvl w:val="1"/>
          <w:numId w:val="14"/>
        </w:numPr>
        <w:rPr>
          <w:rFonts w:ascii="Tahoma" w:hAnsi="Tahoma" w:cs="Tahoma"/>
          <w:sz w:val="21"/>
          <w:szCs w:val="21"/>
        </w:rPr>
      </w:pPr>
      <w:r w:rsidRPr="003A51FB">
        <w:rPr>
          <w:rFonts w:ascii="Tahoma" w:hAnsi="Tahoma" w:cs="Tahoma"/>
          <w:sz w:val="21"/>
          <w:szCs w:val="21"/>
        </w:rPr>
        <w:t>Měsíční o</w:t>
      </w:r>
      <w:r w:rsidR="00622DC5" w:rsidRPr="003A51FB">
        <w:rPr>
          <w:rFonts w:ascii="Tahoma" w:hAnsi="Tahoma" w:cs="Tahoma"/>
          <w:sz w:val="21"/>
          <w:szCs w:val="21"/>
        </w:rPr>
        <w:t>dečty prostřednictvím sběrnic</w:t>
      </w:r>
      <w:r w:rsidR="004720EC" w:rsidRPr="004720EC">
        <w:rPr>
          <w:rFonts w:ascii="Tahoma" w:hAnsi="Tahoma" w:cs="Tahoma"/>
          <w:sz w:val="21"/>
          <w:szCs w:val="21"/>
        </w:rPr>
        <w:t xml:space="preserve"> </w:t>
      </w:r>
      <w:bookmarkStart w:id="2" w:name="_Hlk187828793"/>
      <w:r w:rsidR="004720EC" w:rsidRPr="003A51FB">
        <w:rPr>
          <w:rFonts w:ascii="Tahoma" w:hAnsi="Tahoma" w:cs="Tahoma"/>
          <w:sz w:val="21"/>
          <w:szCs w:val="21"/>
        </w:rPr>
        <w:t>včetně zajištění dálkového přístupu uživatelů bytů a NP k výsledkům</w:t>
      </w:r>
      <w:r w:rsidR="00622DC5" w:rsidRPr="003A51FB">
        <w:rPr>
          <w:rFonts w:ascii="Tahoma" w:hAnsi="Tahoma" w:cs="Tahoma"/>
          <w:sz w:val="21"/>
          <w:szCs w:val="21"/>
        </w:rPr>
        <w:t xml:space="preserve"> </w:t>
      </w:r>
      <w:bookmarkEnd w:id="2"/>
      <w:r w:rsidR="00622DC5" w:rsidRPr="003A51FB">
        <w:rPr>
          <w:rFonts w:ascii="Tahoma" w:hAnsi="Tahoma" w:cs="Tahoma"/>
          <w:sz w:val="21"/>
          <w:szCs w:val="21"/>
        </w:rPr>
        <w:t xml:space="preserve">dle </w:t>
      </w:r>
      <w:r w:rsidR="00AC1158" w:rsidRPr="003A51FB">
        <w:rPr>
          <w:rFonts w:ascii="Tahoma" w:hAnsi="Tahoma" w:cs="Tahoma"/>
          <w:sz w:val="21"/>
          <w:szCs w:val="21"/>
        </w:rPr>
        <w:t xml:space="preserve">čl. II </w:t>
      </w:r>
      <w:r w:rsidR="00622DC5" w:rsidRPr="003A51FB">
        <w:rPr>
          <w:rFonts w:ascii="Tahoma" w:hAnsi="Tahoma" w:cs="Tahoma"/>
          <w:sz w:val="21"/>
          <w:szCs w:val="21"/>
        </w:rPr>
        <w:t xml:space="preserve">odst. </w:t>
      </w:r>
      <w:r w:rsidR="00725527">
        <w:rPr>
          <w:rFonts w:ascii="Tahoma" w:hAnsi="Tahoma" w:cs="Tahoma"/>
          <w:sz w:val="21"/>
          <w:szCs w:val="21"/>
        </w:rPr>
        <w:t>3</w:t>
      </w:r>
      <w:r w:rsidR="00622DC5" w:rsidRPr="003A51FB">
        <w:rPr>
          <w:rFonts w:ascii="Tahoma" w:hAnsi="Tahoma" w:cs="Tahoma"/>
          <w:sz w:val="21"/>
          <w:szCs w:val="21"/>
        </w:rPr>
        <w:t xml:space="preserve"> písm. </w:t>
      </w:r>
      <w:r w:rsidR="003F67F0" w:rsidRPr="003A51FB">
        <w:rPr>
          <w:rFonts w:ascii="Tahoma" w:hAnsi="Tahoma" w:cs="Tahoma"/>
          <w:sz w:val="21"/>
          <w:szCs w:val="21"/>
        </w:rPr>
        <w:t>b</w:t>
      </w:r>
      <w:r w:rsidR="00622DC5" w:rsidRPr="003A51FB">
        <w:rPr>
          <w:rFonts w:ascii="Tahoma" w:hAnsi="Tahoma" w:cs="Tahoma"/>
          <w:sz w:val="21"/>
          <w:szCs w:val="21"/>
        </w:rPr>
        <w:t xml:space="preserve">) této smlouvy budou probíhat </w:t>
      </w:r>
      <w:r w:rsidR="007A290C" w:rsidRPr="00803E05">
        <w:rPr>
          <w:rFonts w:ascii="Tahoma" w:hAnsi="Tahoma" w:cs="Tahoma"/>
          <w:b/>
          <w:sz w:val="21"/>
          <w:szCs w:val="21"/>
        </w:rPr>
        <w:t xml:space="preserve">od </w:t>
      </w:r>
      <w:r w:rsidR="00725527" w:rsidRPr="00803E05">
        <w:rPr>
          <w:rFonts w:ascii="Tahoma" w:hAnsi="Tahoma" w:cs="Tahoma"/>
          <w:b/>
          <w:sz w:val="21"/>
          <w:szCs w:val="21"/>
        </w:rPr>
        <w:t>1</w:t>
      </w:r>
      <w:r w:rsidR="007A290C" w:rsidRPr="00803E05">
        <w:rPr>
          <w:rFonts w:ascii="Tahoma" w:hAnsi="Tahoma" w:cs="Tahoma"/>
          <w:b/>
          <w:sz w:val="21"/>
          <w:szCs w:val="21"/>
        </w:rPr>
        <w:t>.</w:t>
      </w:r>
      <w:r w:rsidR="006369A7">
        <w:rPr>
          <w:rFonts w:ascii="Tahoma" w:hAnsi="Tahoma" w:cs="Tahoma"/>
          <w:b/>
          <w:sz w:val="21"/>
          <w:szCs w:val="21"/>
        </w:rPr>
        <w:t xml:space="preserve"> </w:t>
      </w:r>
      <w:r w:rsidR="00725527" w:rsidRPr="00803E05">
        <w:rPr>
          <w:rFonts w:ascii="Tahoma" w:hAnsi="Tahoma" w:cs="Tahoma"/>
          <w:b/>
          <w:sz w:val="21"/>
          <w:szCs w:val="21"/>
        </w:rPr>
        <w:t>11.</w:t>
      </w:r>
      <w:r w:rsidR="004720EC" w:rsidRPr="00803E05">
        <w:rPr>
          <w:rFonts w:ascii="Tahoma" w:hAnsi="Tahoma" w:cs="Tahoma"/>
          <w:b/>
          <w:sz w:val="21"/>
          <w:szCs w:val="21"/>
        </w:rPr>
        <w:t xml:space="preserve"> 2025</w:t>
      </w:r>
      <w:r w:rsidR="00622DC5" w:rsidRPr="003A51FB">
        <w:rPr>
          <w:rFonts w:ascii="Tahoma" w:hAnsi="Tahoma" w:cs="Tahoma"/>
          <w:sz w:val="21"/>
          <w:szCs w:val="21"/>
        </w:rPr>
        <w:t xml:space="preserve"> do konce </w:t>
      </w:r>
      <w:r w:rsidR="00725527">
        <w:rPr>
          <w:rFonts w:ascii="Tahoma" w:hAnsi="Tahoma" w:cs="Tahoma"/>
          <w:sz w:val="21"/>
          <w:szCs w:val="21"/>
        </w:rPr>
        <w:t>účinnosti</w:t>
      </w:r>
      <w:r w:rsidR="00725527" w:rsidRPr="003A51FB">
        <w:rPr>
          <w:rFonts w:ascii="Tahoma" w:hAnsi="Tahoma" w:cs="Tahoma"/>
          <w:sz w:val="21"/>
          <w:szCs w:val="21"/>
        </w:rPr>
        <w:t xml:space="preserve"> </w:t>
      </w:r>
      <w:r w:rsidR="00622DC5" w:rsidRPr="003A51FB">
        <w:rPr>
          <w:rFonts w:ascii="Tahoma" w:hAnsi="Tahoma" w:cs="Tahoma"/>
          <w:sz w:val="21"/>
          <w:szCs w:val="21"/>
        </w:rPr>
        <w:t>této smlouvy.</w:t>
      </w:r>
    </w:p>
    <w:p w:rsidR="00A80917" w:rsidRPr="003A51FB" w:rsidRDefault="003F67F0" w:rsidP="00FF50EA">
      <w:pPr>
        <w:numPr>
          <w:ilvl w:val="1"/>
          <w:numId w:val="14"/>
        </w:numPr>
        <w:rPr>
          <w:rFonts w:ascii="Tahoma" w:hAnsi="Tahoma" w:cs="Tahoma"/>
          <w:sz w:val="21"/>
          <w:szCs w:val="21"/>
        </w:rPr>
      </w:pPr>
      <w:r w:rsidRPr="003A51FB">
        <w:rPr>
          <w:rFonts w:ascii="Tahoma" w:hAnsi="Tahoma" w:cs="Tahoma"/>
          <w:sz w:val="21"/>
          <w:szCs w:val="21"/>
        </w:rPr>
        <w:lastRenderedPageBreak/>
        <w:t xml:space="preserve">Rozúčtování </w:t>
      </w:r>
      <w:r w:rsidR="00A80917" w:rsidRPr="003A51FB">
        <w:rPr>
          <w:rFonts w:ascii="Tahoma" w:hAnsi="Tahoma" w:cs="Tahoma"/>
          <w:sz w:val="21"/>
          <w:szCs w:val="21"/>
        </w:rPr>
        <w:t xml:space="preserve">nákladů </w:t>
      </w:r>
      <w:r w:rsidR="007A3D46">
        <w:rPr>
          <w:rFonts w:ascii="Tahoma" w:hAnsi="Tahoma" w:cs="Tahoma"/>
          <w:sz w:val="21"/>
          <w:szCs w:val="21"/>
        </w:rPr>
        <w:t xml:space="preserve">tepla </w:t>
      </w:r>
      <w:r w:rsidR="00E254BB" w:rsidRPr="003A51FB">
        <w:rPr>
          <w:rFonts w:ascii="Tahoma" w:hAnsi="Tahoma" w:cs="Tahoma"/>
          <w:sz w:val="21"/>
          <w:szCs w:val="21"/>
        </w:rPr>
        <w:t xml:space="preserve">dle čl. II odst. 2.1 písm. a) této smlouvy </w:t>
      </w:r>
      <w:r w:rsidR="00A80917" w:rsidRPr="003A51FB">
        <w:rPr>
          <w:rFonts w:ascii="Tahoma" w:hAnsi="Tahoma" w:cs="Tahoma"/>
          <w:sz w:val="21"/>
          <w:szCs w:val="21"/>
        </w:rPr>
        <w:t>mezi konečné spotřebitele</w:t>
      </w:r>
      <w:r w:rsidR="00FF50EA" w:rsidRPr="003A51FB">
        <w:rPr>
          <w:rFonts w:ascii="Tahoma" w:hAnsi="Tahoma" w:cs="Tahoma"/>
          <w:sz w:val="21"/>
          <w:szCs w:val="21"/>
        </w:rPr>
        <w:t xml:space="preserve"> </w:t>
      </w:r>
      <w:r w:rsidR="00A80917" w:rsidRPr="003A51FB">
        <w:rPr>
          <w:rFonts w:ascii="Tahoma" w:hAnsi="Tahoma" w:cs="Tahoma"/>
          <w:sz w:val="21"/>
          <w:szCs w:val="21"/>
        </w:rPr>
        <w:t>za měřené období a předání rozúčtování objednateli proběhne</w:t>
      </w:r>
      <w:r w:rsidR="00C63C8B" w:rsidRPr="003A51FB">
        <w:rPr>
          <w:rFonts w:ascii="Tahoma" w:hAnsi="Tahoma" w:cs="Tahoma"/>
          <w:sz w:val="21"/>
          <w:szCs w:val="21"/>
        </w:rPr>
        <w:t xml:space="preserve"> nejpozději do </w:t>
      </w:r>
      <w:r w:rsidR="007A3D46" w:rsidRPr="007A290C">
        <w:rPr>
          <w:rFonts w:ascii="Tahoma" w:hAnsi="Tahoma" w:cs="Tahoma"/>
          <w:sz w:val="21"/>
          <w:szCs w:val="21"/>
        </w:rPr>
        <w:t xml:space="preserve">30 dnů od předání </w:t>
      </w:r>
      <w:r w:rsidR="003270F9" w:rsidRPr="007A290C">
        <w:rPr>
          <w:rFonts w:ascii="Tahoma" w:hAnsi="Tahoma" w:cs="Tahoma"/>
          <w:sz w:val="21"/>
          <w:szCs w:val="21"/>
        </w:rPr>
        <w:t xml:space="preserve">všech potřebných </w:t>
      </w:r>
      <w:r w:rsidR="007A3D46" w:rsidRPr="007A290C">
        <w:rPr>
          <w:rFonts w:ascii="Tahoma" w:hAnsi="Tahoma" w:cs="Tahoma"/>
          <w:sz w:val="21"/>
          <w:szCs w:val="21"/>
        </w:rPr>
        <w:t>podkladů z</w:t>
      </w:r>
      <w:r w:rsidR="009C1E49" w:rsidRPr="007A290C">
        <w:rPr>
          <w:rFonts w:ascii="Tahoma" w:hAnsi="Tahoma" w:cs="Tahoma"/>
          <w:sz w:val="21"/>
          <w:szCs w:val="21"/>
        </w:rPr>
        <w:t>hotoviteli</w:t>
      </w:r>
      <w:r w:rsidR="00A80917" w:rsidRPr="007A290C">
        <w:rPr>
          <w:rFonts w:ascii="Tahoma" w:hAnsi="Tahoma" w:cs="Tahoma"/>
          <w:sz w:val="21"/>
          <w:szCs w:val="21"/>
        </w:rPr>
        <w:t xml:space="preserve">, tak aby objednatel vyúčtoval </w:t>
      </w:r>
      <w:r w:rsidR="00A80917" w:rsidRPr="003A51FB">
        <w:rPr>
          <w:rFonts w:ascii="Tahoma" w:hAnsi="Tahoma" w:cs="Tahoma"/>
          <w:sz w:val="21"/>
          <w:szCs w:val="21"/>
        </w:rPr>
        <w:t>náklady konečným spotřebitelům v termínu dle platných právních předpisů</w:t>
      </w:r>
      <w:r w:rsidR="00E254BB" w:rsidRPr="003A51FB">
        <w:rPr>
          <w:rFonts w:ascii="Tahoma" w:hAnsi="Tahoma" w:cs="Tahoma"/>
          <w:sz w:val="21"/>
          <w:szCs w:val="21"/>
        </w:rPr>
        <w:t>.</w:t>
      </w:r>
      <w:r w:rsidR="001B709E" w:rsidRPr="003A51FB">
        <w:rPr>
          <w:rFonts w:ascii="Tahoma" w:hAnsi="Tahoma" w:cs="Tahoma"/>
          <w:sz w:val="21"/>
          <w:szCs w:val="21"/>
        </w:rPr>
        <w:t xml:space="preserve"> </w:t>
      </w:r>
      <w:r w:rsidR="009C1E49">
        <w:rPr>
          <w:rFonts w:ascii="Tahoma" w:hAnsi="Tahoma" w:cs="Tahoma"/>
          <w:sz w:val="21"/>
          <w:szCs w:val="21"/>
        </w:rPr>
        <w:t xml:space="preserve">Objednavatel předá podklady k rozúčtování elektronicky zhotoviteli. </w:t>
      </w:r>
      <w:r w:rsidR="001B709E" w:rsidRPr="003A51FB">
        <w:rPr>
          <w:rFonts w:ascii="Tahoma" w:hAnsi="Tahoma" w:cs="Tahoma"/>
          <w:sz w:val="21"/>
          <w:szCs w:val="21"/>
        </w:rPr>
        <w:t>Zhotovitel bude předávat rozúčtování nákladů průběžně v ucelených celcích.</w:t>
      </w:r>
    </w:p>
    <w:p w:rsidR="00A13BFF" w:rsidRPr="003A51FB" w:rsidRDefault="002F43A2">
      <w:pPr>
        <w:numPr>
          <w:ilvl w:val="0"/>
          <w:numId w:val="14"/>
        </w:numPr>
        <w:ind w:left="369"/>
        <w:rPr>
          <w:rFonts w:ascii="Tahoma" w:hAnsi="Tahoma" w:cs="Tahoma"/>
          <w:sz w:val="21"/>
          <w:szCs w:val="21"/>
        </w:rPr>
      </w:pPr>
      <w:r w:rsidRPr="003A51FB">
        <w:rPr>
          <w:rFonts w:ascii="Tahoma" w:hAnsi="Tahoma" w:cs="Tahoma"/>
          <w:sz w:val="21"/>
          <w:szCs w:val="21"/>
        </w:rPr>
        <w:t>Míst</w:t>
      </w:r>
      <w:r w:rsidR="005B36DE" w:rsidRPr="003A51FB">
        <w:rPr>
          <w:rFonts w:ascii="Tahoma" w:hAnsi="Tahoma" w:cs="Tahoma"/>
          <w:sz w:val="21"/>
          <w:szCs w:val="21"/>
        </w:rPr>
        <w:t xml:space="preserve">em </w:t>
      </w:r>
      <w:r w:rsidRPr="003A51FB">
        <w:rPr>
          <w:rFonts w:ascii="Tahoma" w:hAnsi="Tahoma" w:cs="Tahoma"/>
          <w:sz w:val="21"/>
          <w:szCs w:val="21"/>
        </w:rPr>
        <w:t>plnění</w:t>
      </w:r>
      <w:r w:rsidR="005B36DE" w:rsidRPr="003A51FB">
        <w:rPr>
          <w:rFonts w:ascii="Tahoma" w:hAnsi="Tahoma" w:cs="Tahoma"/>
          <w:sz w:val="21"/>
          <w:szCs w:val="21"/>
        </w:rPr>
        <w:t xml:space="preserve"> jsou</w:t>
      </w:r>
      <w:r w:rsidR="005C46AE" w:rsidRPr="003A51FB">
        <w:rPr>
          <w:rFonts w:ascii="Tahoma" w:hAnsi="Tahoma" w:cs="Tahoma"/>
          <w:sz w:val="21"/>
          <w:szCs w:val="21"/>
        </w:rPr>
        <w:t xml:space="preserve"> </w:t>
      </w:r>
      <w:r w:rsidR="00B03363">
        <w:rPr>
          <w:rFonts w:ascii="Tahoma" w:hAnsi="Tahoma" w:cs="Tahoma"/>
          <w:sz w:val="21"/>
          <w:szCs w:val="21"/>
        </w:rPr>
        <w:t xml:space="preserve">budovy </w:t>
      </w:r>
      <w:r w:rsidR="00111CAC">
        <w:rPr>
          <w:rFonts w:ascii="Tahoma" w:hAnsi="Tahoma" w:cs="Tahoma"/>
          <w:sz w:val="21"/>
          <w:szCs w:val="21"/>
        </w:rPr>
        <w:t>objednatele</w:t>
      </w:r>
      <w:r w:rsidR="003478D0" w:rsidRPr="003A51FB">
        <w:rPr>
          <w:rFonts w:ascii="Tahoma" w:hAnsi="Tahoma" w:cs="Tahoma"/>
          <w:sz w:val="21"/>
          <w:szCs w:val="21"/>
        </w:rPr>
        <w:t xml:space="preserve"> </w:t>
      </w:r>
      <w:r w:rsidR="0098670A" w:rsidRPr="003A51FB">
        <w:rPr>
          <w:rFonts w:ascii="Tahoma" w:hAnsi="Tahoma" w:cs="Tahoma"/>
          <w:sz w:val="21"/>
          <w:szCs w:val="21"/>
        </w:rPr>
        <w:t xml:space="preserve">uvedené </w:t>
      </w:r>
      <w:r w:rsidR="0098670A" w:rsidRPr="0096453A">
        <w:rPr>
          <w:rFonts w:ascii="Tahoma" w:hAnsi="Tahoma" w:cs="Tahoma"/>
          <w:sz w:val="21"/>
          <w:szCs w:val="21"/>
        </w:rPr>
        <w:t xml:space="preserve">v příloze č. 2 </w:t>
      </w:r>
      <w:r w:rsidR="003478D0" w:rsidRPr="003A51FB">
        <w:rPr>
          <w:rFonts w:ascii="Tahoma" w:hAnsi="Tahoma" w:cs="Tahoma"/>
          <w:sz w:val="21"/>
          <w:szCs w:val="21"/>
        </w:rPr>
        <w:t>smlouvy</w:t>
      </w:r>
      <w:r w:rsidR="004F7C6C" w:rsidRPr="003A51FB">
        <w:rPr>
          <w:rFonts w:ascii="Tahoma" w:hAnsi="Tahoma" w:cs="Tahoma"/>
          <w:sz w:val="21"/>
          <w:szCs w:val="21"/>
        </w:rPr>
        <w:t xml:space="preserve"> – Seznam </w:t>
      </w:r>
      <w:r w:rsidR="0096453A">
        <w:rPr>
          <w:rFonts w:ascii="Tahoma" w:hAnsi="Tahoma" w:cs="Tahoma"/>
          <w:sz w:val="21"/>
          <w:szCs w:val="21"/>
        </w:rPr>
        <w:t>budov</w:t>
      </w:r>
      <w:r w:rsidR="003478D0" w:rsidRPr="003A51FB">
        <w:rPr>
          <w:rFonts w:ascii="Tahoma" w:hAnsi="Tahoma" w:cs="Tahoma"/>
          <w:sz w:val="21"/>
          <w:szCs w:val="21"/>
        </w:rPr>
        <w:t>.</w:t>
      </w:r>
    </w:p>
    <w:p w:rsidR="003F67F0" w:rsidRPr="003A51FB" w:rsidRDefault="003F67F0" w:rsidP="003F67F0">
      <w:pPr>
        <w:ind w:left="369"/>
        <w:rPr>
          <w:rFonts w:ascii="Tahoma" w:hAnsi="Tahoma" w:cs="Tahoma"/>
          <w:sz w:val="21"/>
          <w:szCs w:val="21"/>
        </w:rPr>
      </w:pPr>
    </w:p>
    <w:p w:rsidR="00FD7E74" w:rsidRPr="003A51FB" w:rsidRDefault="00FD7E74">
      <w:pPr>
        <w:pStyle w:val="nadpisvesmlouvch"/>
        <w:numPr>
          <w:ilvl w:val="0"/>
          <w:numId w:val="4"/>
        </w:numPr>
        <w:rPr>
          <w:rFonts w:ascii="Tahoma" w:hAnsi="Tahoma" w:cs="Tahoma"/>
          <w:sz w:val="21"/>
          <w:szCs w:val="21"/>
        </w:rPr>
      </w:pPr>
    </w:p>
    <w:p w:rsidR="007451A2" w:rsidRPr="003A51FB" w:rsidRDefault="00FD7E74" w:rsidP="006E7608">
      <w:pPr>
        <w:pStyle w:val="nadpisvesmlouvch"/>
        <w:rPr>
          <w:rFonts w:ascii="Tahoma" w:hAnsi="Tahoma" w:cs="Tahoma"/>
          <w:sz w:val="21"/>
          <w:szCs w:val="21"/>
        </w:rPr>
      </w:pPr>
      <w:r w:rsidRPr="003A51FB">
        <w:rPr>
          <w:rFonts w:ascii="Tahoma" w:hAnsi="Tahoma" w:cs="Tahoma"/>
          <w:sz w:val="21"/>
          <w:szCs w:val="21"/>
        </w:rPr>
        <w:t>Cena</w:t>
      </w:r>
    </w:p>
    <w:p w:rsidR="00E04E8D" w:rsidRPr="003A51FB" w:rsidRDefault="008325DB">
      <w:pPr>
        <w:numPr>
          <w:ilvl w:val="0"/>
          <w:numId w:val="15"/>
        </w:numPr>
        <w:rPr>
          <w:rFonts w:ascii="Tahoma" w:hAnsi="Tahoma" w:cs="Tahoma"/>
          <w:sz w:val="21"/>
          <w:szCs w:val="21"/>
        </w:rPr>
      </w:pPr>
      <w:r>
        <w:rPr>
          <w:rFonts w:ascii="Tahoma" w:hAnsi="Tahoma" w:cs="Tahoma"/>
          <w:sz w:val="21"/>
          <w:szCs w:val="21"/>
        </w:rPr>
        <w:t>S</w:t>
      </w:r>
      <w:r w:rsidR="003C0880" w:rsidRPr="003A51FB">
        <w:rPr>
          <w:rFonts w:ascii="Tahoma" w:hAnsi="Tahoma" w:cs="Tahoma"/>
          <w:sz w:val="21"/>
          <w:szCs w:val="21"/>
        </w:rPr>
        <w:t>trany se dohodly na</w:t>
      </w:r>
      <w:r w:rsidR="00E04E8D" w:rsidRPr="003A51FB">
        <w:rPr>
          <w:rFonts w:ascii="Tahoma" w:hAnsi="Tahoma" w:cs="Tahoma"/>
          <w:sz w:val="21"/>
          <w:szCs w:val="21"/>
        </w:rPr>
        <w:t>:</w:t>
      </w:r>
    </w:p>
    <w:p w:rsidR="00626CBD" w:rsidRPr="003A51FB" w:rsidRDefault="003C0880">
      <w:pPr>
        <w:numPr>
          <w:ilvl w:val="1"/>
          <w:numId w:val="15"/>
        </w:numPr>
        <w:rPr>
          <w:rFonts w:ascii="Tahoma" w:hAnsi="Tahoma" w:cs="Tahoma"/>
          <w:sz w:val="21"/>
          <w:szCs w:val="21"/>
        </w:rPr>
      </w:pPr>
      <w:r w:rsidRPr="003A51FB">
        <w:rPr>
          <w:rFonts w:ascii="Tahoma" w:hAnsi="Tahoma" w:cs="Tahoma"/>
          <w:b/>
          <w:bCs/>
          <w:sz w:val="21"/>
          <w:szCs w:val="21"/>
        </w:rPr>
        <w:t>ceně díla</w:t>
      </w:r>
      <w:r w:rsidRPr="003A51FB">
        <w:rPr>
          <w:rFonts w:ascii="Tahoma" w:hAnsi="Tahoma" w:cs="Tahoma"/>
          <w:sz w:val="21"/>
          <w:szCs w:val="21"/>
        </w:rPr>
        <w:t xml:space="preserve"> </w:t>
      </w:r>
      <w:r w:rsidR="00626CBD" w:rsidRPr="003A51FB">
        <w:rPr>
          <w:rFonts w:ascii="Tahoma" w:hAnsi="Tahoma" w:cs="Tahoma"/>
          <w:sz w:val="21"/>
          <w:szCs w:val="21"/>
        </w:rPr>
        <w:t>ve výši:</w:t>
      </w:r>
    </w:p>
    <w:p w:rsidR="00A6413D" w:rsidRPr="003A51FB" w:rsidRDefault="00626CBD" w:rsidP="00626CBD">
      <w:pPr>
        <w:ind w:left="3545"/>
        <w:rPr>
          <w:rFonts w:ascii="Tahoma" w:hAnsi="Tahoma" w:cs="Tahoma"/>
          <w:bCs/>
          <w:sz w:val="21"/>
          <w:szCs w:val="21"/>
        </w:rPr>
      </w:pPr>
      <w:r w:rsidRPr="003A51FB">
        <w:rPr>
          <w:rFonts w:ascii="Tahoma" w:hAnsi="Tahoma" w:cs="Tahoma"/>
          <w:bCs/>
          <w:sz w:val="21"/>
          <w:szCs w:val="21"/>
          <w:highlight w:val="yellow"/>
        </w:rPr>
        <w:fldChar w:fldCharType="begin">
          <w:ffData>
            <w:name w:val="Text1"/>
            <w:enabled/>
            <w:calcOnExit w:val="0"/>
            <w:textInput>
              <w:default w:val="[bude doplněno]"/>
            </w:textInput>
          </w:ffData>
        </w:fldChar>
      </w:r>
      <w:r w:rsidRPr="003A51FB">
        <w:rPr>
          <w:rFonts w:ascii="Tahoma" w:hAnsi="Tahoma" w:cs="Tahoma"/>
          <w:bCs/>
          <w:sz w:val="21"/>
          <w:szCs w:val="21"/>
          <w:highlight w:val="yellow"/>
        </w:rPr>
        <w:instrText xml:space="preserve"> FORMTEXT </w:instrText>
      </w:r>
      <w:r w:rsidRPr="003A51FB">
        <w:rPr>
          <w:rFonts w:ascii="Tahoma" w:hAnsi="Tahoma" w:cs="Tahoma"/>
          <w:bCs/>
          <w:sz w:val="21"/>
          <w:szCs w:val="21"/>
          <w:highlight w:val="yellow"/>
        </w:rPr>
      </w:r>
      <w:r w:rsidRPr="003A51FB">
        <w:rPr>
          <w:rFonts w:ascii="Tahoma" w:hAnsi="Tahoma" w:cs="Tahoma"/>
          <w:bCs/>
          <w:sz w:val="21"/>
          <w:szCs w:val="21"/>
          <w:highlight w:val="yellow"/>
        </w:rPr>
        <w:fldChar w:fldCharType="separate"/>
      </w:r>
      <w:r w:rsidRPr="003A51FB">
        <w:rPr>
          <w:rFonts w:ascii="Tahoma" w:hAnsi="Tahoma" w:cs="Tahoma"/>
          <w:bCs/>
          <w:noProof/>
          <w:sz w:val="21"/>
          <w:szCs w:val="21"/>
          <w:highlight w:val="yellow"/>
        </w:rPr>
        <w:t>[bude doplněno]</w:t>
      </w:r>
      <w:r w:rsidRPr="003A51FB">
        <w:rPr>
          <w:rFonts w:ascii="Tahoma" w:hAnsi="Tahoma" w:cs="Tahoma"/>
          <w:bCs/>
          <w:sz w:val="21"/>
          <w:szCs w:val="21"/>
          <w:highlight w:val="yellow"/>
        </w:rPr>
        <w:fldChar w:fldCharType="end"/>
      </w:r>
      <w:r w:rsidRPr="003A51FB">
        <w:rPr>
          <w:rFonts w:ascii="Tahoma" w:hAnsi="Tahoma" w:cs="Tahoma"/>
          <w:bCs/>
          <w:sz w:val="21"/>
          <w:szCs w:val="21"/>
        </w:rPr>
        <w:t xml:space="preserve"> Kč bez DPH</w:t>
      </w:r>
    </w:p>
    <w:p w:rsidR="00E9671C" w:rsidRPr="003A51FB" w:rsidRDefault="00C82ADA" w:rsidP="003C0880">
      <w:pPr>
        <w:pStyle w:val="Seznam"/>
        <w:numPr>
          <w:ilvl w:val="0"/>
          <w:numId w:val="0"/>
        </w:numPr>
        <w:ind w:left="369"/>
        <w:rPr>
          <w:rFonts w:ascii="Tahoma" w:hAnsi="Tahoma" w:cs="Tahoma"/>
          <w:sz w:val="21"/>
          <w:szCs w:val="21"/>
        </w:rPr>
      </w:pPr>
      <w:r w:rsidRPr="003A51FB">
        <w:rPr>
          <w:rFonts w:ascii="Tahoma" w:hAnsi="Tahoma" w:cs="Tahoma"/>
          <w:sz w:val="21"/>
          <w:szCs w:val="21"/>
        </w:rPr>
        <w:fldChar w:fldCharType="begin"/>
      </w:r>
      <w:r w:rsidRPr="003A51FB">
        <w:rPr>
          <w:rFonts w:ascii="Tahoma" w:hAnsi="Tahoma" w:cs="Tahoma"/>
          <w:sz w:val="21"/>
          <w:szCs w:val="21"/>
        </w:rPr>
        <w:instrText xml:space="preserve"> LINK </w:instrText>
      </w:r>
      <w:r w:rsidR="00297DB3" w:rsidRPr="003A51FB">
        <w:rPr>
          <w:rFonts w:ascii="Tahoma" w:hAnsi="Tahoma" w:cs="Tahoma"/>
          <w:sz w:val="21"/>
          <w:szCs w:val="21"/>
        </w:rPr>
        <w:instrText xml:space="preserve">Excel.Sheet.12 "C:\\PRÁCE 2.0\\Brno sever vodoměry\\ZD\\Tabulka s cenami do smlouvy.xlsx" List1!R1C1:R7C5 </w:instrText>
      </w:r>
      <w:r w:rsidRPr="003A51FB">
        <w:rPr>
          <w:rFonts w:ascii="Tahoma" w:hAnsi="Tahoma" w:cs="Tahoma"/>
          <w:sz w:val="21"/>
          <w:szCs w:val="21"/>
        </w:rPr>
        <w:instrText xml:space="preserve">\a \f 4 \h  \* MERGEFORMAT </w:instrText>
      </w:r>
      <w:r w:rsidRPr="003A51FB">
        <w:rPr>
          <w:rFonts w:ascii="Tahoma" w:hAnsi="Tahoma" w:cs="Tahoma"/>
          <w:sz w:val="21"/>
          <w:szCs w:val="21"/>
        </w:rPr>
        <w:fldChar w:fldCharType="separate"/>
      </w:r>
    </w:p>
    <w:p w:rsidR="00E04E8D" w:rsidRPr="003A51FB" w:rsidRDefault="00C82ADA" w:rsidP="00E24E9D">
      <w:pPr>
        <w:numPr>
          <w:ilvl w:val="1"/>
          <w:numId w:val="15"/>
        </w:numPr>
        <w:rPr>
          <w:rFonts w:ascii="Tahoma" w:hAnsi="Tahoma" w:cs="Tahoma"/>
          <w:sz w:val="21"/>
          <w:szCs w:val="21"/>
        </w:rPr>
      </w:pPr>
      <w:r w:rsidRPr="003A51FB">
        <w:rPr>
          <w:rFonts w:ascii="Tahoma" w:hAnsi="Tahoma" w:cs="Tahoma"/>
          <w:sz w:val="21"/>
          <w:szCs w:val="21"/>
        </w:rPr>
        <w:fldChar w:fldCharType="end"/>
      </w:r>
      <w:r w:rsidR="00E04E8D" w:rsidRPr="003A51FB">
        <w:rPr>
          <w:rFonts w:ascii="Tahoma" w:hAnsi="Tahoma" w:cs="Tahoma"/>
          <w:sz w:val="21"/>
          <w:szCs w:val="21"/>
        </w:rPr>
        <w:t>Cena díla zahrnuje veškeré náklady a vedlejší výkony nutné k řádnému provedení díla</w:t>
      </w:r>
      <w:r w:rsidR="00677BD7" w:rsidRPr="003A51FB">
        <w:rPr>
          <w:rFonts w:ascii="Tahoma" w:hAnsi="Tahoma" w:cs="Tahoma"/>
          <w:sz w:val="21"/>
          <w:szCs w:val="21"/>
        </w:rPr>
        <w:t>, včetně nákladů na dopravu.</w:t>
      </w:r>
    </w:p>
    <w:p w:rsidR="00E04E8D" w:rsidRPr="003A51FB" w:rsidRDefault="00E04E8D">
      <w:pPr>
        <w:numPr>
          <w:ilvl w:val="1"/>
          <w:numId w:val="15"/>
        </w:numPr>
        <w:rPr>
          <w:rFonts w:ascii="Tahoma" w:hAnsi="Tahoma" w:cs="Tahoma"/>
          <w:sz w:val="21"/>
          <w:szCs w:val="21"/>
        </w:rPr>
      </w:pPr>
      <w:r w:rsidRPr="003A51FB">
        <w:rPr>
          <w:rFonts w:ascii="Tahoma" w:hAnsi="Tahoma" w:cs="Tahoma"/>
          <w:sz w:val="21"/>
          <w:szCs w:val="21"/>
        </w:rPr>
        <w:t xml:space="preserve">Cena díla zahrnuje zajištění oznámení o </w:t>
      </w:r>
      <w:r w:rsidR="006C0EC9" w:rsidRPr="003A51FB">
        <w:rPr>
          <w:rFonts w:ascii="Tahoma" w:hAnsi="Tahoma" w:cs="Tahoma"/>
          <w:sz w:val="21"/>
          <w:szCs w:val="21"/>
        </w:rPr>
        <w:t>provádění díla</w:t>
      </w:r>
      <w:r w:rsidRPr="003A51FB">
        <w:rPr>
          <w:rFonts w:ascii="Tahoma" w:hAnsi="Tahoma" w:cs="Tahoma"/>
          <w:sz w:val="21"/>
          <w:szCs w:val="21"/>
        </w:rPr>
        <w:t xml:space="preserve"> </w:t>
      </w:r>
      <w:r w:rsidR="00677BD7" w:rsidRPr="003A51FB">
        <w:rPr>
          <w:rFonts w:ascii="Tahoma" w:hAnsi="Tahoma" w:cs="Tahoma"/>
          <w:sz w:val="21"/>
          <w:szCs w:val="21"/>
        </w:rPr>
        <w:t>uživatelům bytů a NP</w:t>
      </w:r>
      <w:r w:rsidR="006C0EC9" w:rsidRPr="003A51FB">
        <w:rPr>
          <w:rFonts w:ascii="Tahoma" w:hAnsi="Tahoma" w:cs="Tahoma"/>
          <w:sz w:val="21"/>
          <w:szCs w:val="21"/>
        </w:rPr>
        <w:t>,</w:t>
      </w:r>
      <w:r w:rsidR="00677BD7" w:rsidRPr="003A51FB">
        <w:rPr>
          <w:rFonts w:ascii="Tahoma" w:hAnsi="Tahoma" w:cs="Tahoma"/>
          <w:sz w:val="21"/>
          <w:szCs w:val="21"/>
        </w:rPr>
        <w:t xml:space="preserve"> dále definované v této smlouvě.</w:t>
      </w:r>
    </w:p>
    <w:p w:rsidR="00677BD7" w:rsidRPr="003A51FB" w:rsidRDefault="006E2AA1">
      <w:pPr>
        <w:numPr>
          <w:ilvl w:val="1"/>
          <w:numId w:val="15"/>
        </w:numPr>
        <w:rPr>
          <w:rFonts w:ascii="Tahoma" w:hAnsi="Tahoma" w:cs="Tahoma"/>
          <w:sz w:val="21"/>
          <w:szCs w:val="21"/>
        </w:rPr>
      </w:pPr>
      <w:r w:rsidRPr="003A51FB">
        <w:rPr>
          <w:rFonts w:ascii="Tahoma" w:hAnsi="Tahoma" w:cs="Tahoma"/>
          <w:sz w:val="21"/>
          <w:szCs w:val="21"/>
        </w:rPr>
        <w:t xml:space="preserve">Pro zhotovitele </w:t>
      </w:r>
      <w:r w:rsidR="00D61F5F" w:rsidRPr="003A51FB">
        <w:rPr>
          <w:rFonts w:ascii="Tahoma" w:hAnsi="Tahoma" w:cs="Tahoma"/>
          <w:sz w:val="21"/>
          <w:szCs w:val="21"/>
        </w:rPr>
        <w:t>j</w:t>
      </w:r>
      <w:r w:rsidR="00E24E9D" w:rsidRPr="003A51FB">
        <w:rPr>
          <w:rFonts w:ascii="Tahoma" w:hAnsi="Tahoma" w:cs="Tahoma"/>
          <w:sz w:val="21"/>
          <w:szCs w:val="21"/>
        </w:rPr>
        <w:t xml:space="preserve">sou </w:t>
      </w:r>
      <w:r w:rsidRPr="003A51FB">
        <w:rPr>
          <w:rFonts w:ascii="Tahoma" w:hAnsi="Tahoma" w:cs="Tahoma"/>
          <w:sz w:val="21"/>
          <w:szCs w:val="21"/>
        </w:rPr>
        <w:t>při provádění díla závazn</w:t>
      </w:r>
      <w:r w:rsidR="00E24E9D" w:rsidRPr="003A51FB">
        <w:rPr>
          <w:rFonts w:ascii="Tahoma" w:hAnsi="Tahoma" w:cs="Tahoma"/>
          <w:sz w:val="21"/>
          <w:szCs w:val="21"/>
        </w:rPr>
        <w:t>é jednotkové ceny</w:t>
      </w:r>
      <w:r w:rsidR="002F184A" w:rsidRPr="003A51FB">
        <w:rPr>
          <w:rFonts w:ascii="Tahoma" w:hAnsi="Tahoma" w:cs="Tahoma"/>
          <w:sz w:val="21"/>
          <w:szCs w:val="21"/>
        </w:rPr>
        <w:t xml:space="preserve"> za kus</w:t>
      </w:r>
      <w:r w:rsidR="00E24E9D" w:rsidRPr="003A51FB">
        <w:rPr>
          <w:rFonts w:ascii="Tahoma" w:hAnsi="Tahoma" w:cs="Tahoma"/>
          <w:sz w:val="21"/>
          <w:szCs w:val="21"/>
        </w:rPr>
        <w:t xml:space="preserve"> uvedené v </w:t>
      </w:r>
      <w:r w:rsidR="006A201D" w:rsidRPr="003A51FB">
        <w:rPr>
          <w:rFonts w:ascii="Tahoma" w:hAnsi="Tahoma" w:cs="Tahoma"/>
          <w:sz w:val="21"/>
          <w:szCs w:val="21"/>
        </w:rPr>
        <w:t>p</w:t>
      </w:r>
      <w:r w:rsidR="00E24E9D" w:rsidRPr="003A51FB">
        <w:rPr>
          <w:rFonts w:ascii="Tahoma" w:hAnsi="Tahoma" w:cs="Tahoma"/>
          <w:sz w:val="21"/>
          <w:szCs w:val="21"/>
        </w:rPr>
        <w:t xml:space="preserve">říloze č. </w:t>
      </w:r>
      <w:r w:rsidR="0096453A">
        <w:rPr>
          <w:rFonts w:ascii="Tahoma" w:hAnsi="Tahoma" w:cs="Tahoma"/>
          <w:sz w:val="21"/>
          <w:szCs w:val="21"/>
        </w:rPr>
        <w:t>3</w:t>
      </w:r>
      <w:r w:rsidR="00E24E9D" w:rsidRPr="003A51FB">
        <w:rPr>
          <w:rFonts w:ascii="Tahoma" w:hAnsi="Tahoma" w:cs="Tahoma"/>
          <w:sz w:val="21"/>
          <w:szCs w:val="21"/>
        </w:rPr>
        <w:t xml:space="preserve"> této </w:t>
      </w:r>
      <w:r w:rsidR="006C0EC9" w:rsidRPr="003A51FB">
        <w:rPr>
          <w:rFonts w:ascii="Tahoma" w:hAnsi="Tahoma" w:cs="Tahoma"/>
          <w:sz w:val="21"/>
          <w:szCs w:val="21"/>
        </w:rPr>
        <w:t>s</w:t>
      </w:r>
      <w:r w:rsidR="00E24E9D" w:rsidRPr="003A51FB">
        <w:rPr>
          <w:rFonts w:ascii="Tahoma" w:hAnsi="Tahoma" w:cs="Tahoma"/>
          <w:sz w:val="21"/>
          <w:szCs w:val="21"/>
        </w:rPr>
        <w:t xml:space="preserve">mlouvy – </w:t>
      </w:r>
      <w:r w:rsidR="0096453A">
        <w:rPr>
          <w:rFonts w:ascii="Tahoma" w:hAnsi="Tahoma" w:cs="Tahoma"/>
          <w:sz w:val="21"/>
          <w:szCs w:val="21"/>
        </w:rPr>
        <w:t>Kalkulace nákladů</w:t>
      </w:r>
      <w:r w:rsidR="00E24E9D" w:rsidRPr="003A51FB">
        <w:rPr>
          <w:rFonts w:ascii="Tahoma" w:hAnsi="Tahoma" w:cs="Tahoma"/>
          <w:sz w:val="21"/>
          <w:szCs w:val="21"/>
        </w:rPr>
        <w:t>.</w:t>
      </w:r>
    </w:p>
    <w:p w:rsidR="00FD05DF" w:rsidRPr="003A51FB" w:rsidRDefault="00FD05DF" w:rsidP="00677BD7">
      <w:pPr>
        <w:pStyle w:val="Seznam"/>
        <w:numPr>
          <w:ilvl w:val="0"/>
          <w:numId w:val="0"/>
        </w:numPr>
        <w:rPr>
          <w:rFonts w:ascii="Tahoma" w:hAnsi="Tahoma" w:cs="Tahoma"/>
          <w:sz w:val="21"/>
          <w:szCs w:val="21"/>
          <w:highlight w:val="green"/>
        </w:rPr>
      </w:pPr>
    </w:p>
    <w:p w:rsidR="00FD05DF" w:rsidRPr="003A51FB" w:rsidRDefault="00641E70">
      <w:pPr>
        <w:numPr>
          <w:ilvl w:val="0"/>
          <w:numId w:val="15"/>
        </w:numPr>
        <w:rPr>
          <w:rFonts w:ascii="Tahoma" w:hAnsi="Tahoma" w:cs="Tahoma"/>
          <w:sz w:val="21"/>
          <w:szCs w:val="21"/>
        </w:rPr>
      </w:pPr>
      <w:r>
        <w:rPr>
          <w:rFonts w:ascii="Tahoma" w:hAnsi="Tahoma" w:cs="Tahoma"/>
          <w:sz w:val="21"/>
          <w:szCs w:val="21"/>
        </w:rPr>
        <w:t>S</w:t>
      </w:r>
      <w:r w:rsidR="00FD05DF" w:rsidRPr="003A51FB">
        <w:rPr>
          <w:rFonts w:ascii="Tahoma" w:hAnsi="Tahoma" w:cs="Tahoma"/>
          <w:sz w:val="21"/>
          <w:szCs w:val="21"/>
        </w:rPr>
        <w:t xml:space="preserve">trany se dohodly na: </w:t>
      </w:r>
    </w:p>
    <w:p w:rsidR="00FD7E74" w:rsidRPr="003A51FB" w:rsidRDefault="00FD05DF">
      <w:pPr>
        <w:numPr>
          <w:ilvl w:val="1"/>
          <w:numId w:val="15"/>
        </w:numPr>
        <w:rPr>
          <w:rFonts w:ascii="Tahoma" w:hAnsi="Tahoma" w:cs="Tahoma"/>
          <w:sz w:val="21"/>
          <w:szCs w:val="21"/>
        </w:rPr>
      </w:pPr>
      <w:r w:rsidRPr="003A51FB">
        <w:rPr>
          <w:rFonts w:ascii="Tahoma" w:hAnsi="Tahoma" w:cs="Tahoma"/>
          <w:b/>
          <w:bCs/>
          <w:sz w:val="21"/>
          <w:szCs w:val="21"/>
        </w:rPr>
        <w:t>ceně služeb</w:t>
      </w:r>
      <w:r w:rsidRPr="003A51FB">
        <w:rPr>
          <w:rFonts w:ascii="Tahoma" w:hAnsi="Tahoma" w:cs="Tahoma"/>
          <w:sz w:val="21"/>
          <w:szCs w:val="21"/>
        </w:rPr>
        <w:t xml:space="preserve"> </w:t>
      </w:r>
      <w:r w:rsidR="00E24E9D" w:rsidRPr="003A51FB">
        <w:rPr>
          <w:rFonts w:ascii="Tahoma" w:hAnsi="Tahoma" w:cs="Tahoma"/>
          <w:sz w:val="21"/>
          <w:szCs w:val="21"/>
        </w:rPr>
        <w:t>ve výši</w:t>
      </w:r>
      <w:r w:rsidRPr="003A51FB">
        <w:rPr>
          <w:rFonts w:ascii="Tahoma" w:hAnsi="Tahoma" w:cs="Tahoma"/>
          <w:sz w:val="21"/>
          <w:szCs w:val="21"/>
        </w:rPr>
        <w:t>:</w:t>
      </w:r>
    </w:p>
    <w:p w:rsidR="00E24E9D" w:rsidRPr="003A51FB" w:rsidRDefault="00E24E9D" w:rsidP="00E24E9D">
      <w:pPr>
        <w:ind w:left="3545"/>
        <w:rPr>
          <w:rFonts w:ascii="Tahoma" w:hAnsi="Tahoma" w:cs="Tahoma"/>
          <w:sz w:val="21"/>
          <w:szCs w:val="21"/>
        </w:rPr>
      </w:pPr>
      <w:r w:rsidRPr="003A51FB">
        <w:rPr>
          <w:rFonts w:ascii="Tahoma" w:hAnsi="Tahoma" w:cs="Tahoma"/>
          <w:bCs/>
          <w:sz w:val="21"/>
          <w:szCs w:val="21"/>
          <w:highlight w:val="yellow"/>
        </w:rPr>
        <w:fldChar w:fldCharType="begin">
          <w:ffData>
            <w:name w:val="Text1"/>
            <w:enabled/>
            <w:calcOnExit w:val="0"/>
            <w:textInput>
              <w:default w:val="[bude doplněno]"/>
            </w:textInput>
          </w:ffData>
        </w:fldChar>
      </w:r>
      <w:r w:rsidRPr="003A51FB">
        <w:rPr>
          <w:rFonts w:ascii="Tahoma" w:hAnsi="Tahoma" w:cs="Tahoma"/>
          <w:bCs/>
          <w:sz w:val="21"/>
          <w:szCs w:val="21"/>
          <w:highlight w:val="yellow"/>
        </w:rPr>
        <w:instrText xml:space="preserve"> FORMTEXT </w:instrText>
      </w:r>
      <w:r w:rsidRPr="003A51FB">
        <w:rPr>
          <w:rFonts w:ascii="Tahoma" w:hAnsi="Tahoma" w:cs="Tahoma"/>
          <w:bCs/>
          <w:sz w:val="21"/>
          <w:szCs w:val="21"/>
          <w:highlight w:val="yellow"/>
        </w:rPr>
      </w:r>
      <w:r w:rsidRPr="003A51FB">
        <w:rPr>
          <w:rFonts w:ascii="Tahoma" w:hAnsi="Tahoma" w:cs="Tahoma"/>
          <w:bCs/>
          <w:sz w:val="21"/>
          <w:szCs w:val="21"/>
          <w:highlight w:val="yellow"/>
        </w:rPr>
        <w:fldChar w:fldCharType="separate"/>
      </w:r>
      <w:r w:rsidRPr="003A51FB">
        <w:rPr>
          <w:rFonts w:ascii="Tahoma" w:hAnsi="Tahoma" w:cs="Tahoma"/>
          <w:bCs/>
          <w:noProof/>
          <w:sz w:val="21"/>
          <w:szCs w:val="21"/>
          <w:highlight w:val="yellow"/>
        </w:rPr>
        <w:t>[bude doplněno]</w:t>
      </w:r>
      <w:r w:rsidRPr="003A51FB">
        <w:rPr>
          <w:rFonts w:ascii="Tahoma" w:hAnsi="Tahoma" w:cs="Tahoma"/>
          <w:bCs/>
          <w:sz w:val="21"/>
          <w:szCs w:val="21"/>
          <w:highlight w:val="yellow"/>
        </w:rPr>
        <w:fldChar w:fldCharType="end"/>
      </w:r>
      <w:r w:rsidR="00DF16EF" w:rsidRPr="003A51FB">
        <w:rPr>
          <w:rFonts w:ascii="Tahoma" w:hAnsi="Tahoma" w:cs="Tahoma"/>
          <w:bCs/>
          <w:sz w:val="21"/>
          <w:szCs w:val="21"/>
        </w:rPr>
        <w:t xml:space="preserve"> </w:t>
      </w:r>
      <w:r w:rsidRPr="003A51FB">
        <w:rPr>
          <w:rFonts w:ascii="Tahoma" w:hAnsi="Tahoma" w:cs="Tahoma"/>
          <w:sz w:val="21"/>
          <w:szCs w:val="21"/>
        </w:rPr>
        <w:t>Kč bez DPH</w:t>
      </w:r>
    </w:p>
    <w:p w:rsidR="00D60095" w:rsidRPr="003A51FB" w:rsidRDefault="00D60095" w:rsidP="00D60095">
      <w:pPr>
        <w:ind w:left="792"/>
        <w:rPr>
          <w:rFonts w:ascii="Tahoma" w:hAnsi="Tahoma" w:cs="Tahoma"/>
          <w:sz w:val="21"/>
          <w:szCs w:val="21"/>
        </w:rPr>
      </w:pPr>
    </w:p>
    <w:p w:rsidR="002F184A" w:rsidRPr="003A51FB" w:rsidRDefault="002F184A" w:rsidP="002F184A">
      <w:pPr>
        <w:pStyle w:val="Seznam"/>
        <w:numPr>
          <w:ilvl w:val="0"/>
          <w:numId w:val="0"/>
        </w:numPr>
        <w:ind w:left="369"/>
        <w:rPr>
          <w:rFonts w:ascii="Tahoma" w:hAnsi="Tahoma" w:cs="Tahoma"/>
          <w:sz w:val="21"/>
          <w:szCs w:val="21"/>
        </w:rPr>
      </w:pPr>
      <w:r w:rsidRPr="003A51FB">
        <w:rPr>
          <w:rFonts w:ascii="Tahoma" w:hAnsi="Tahoma" w:cs="Tahoma"/>
          <w:sz w:val="21"/>
          <w:szCs w:val="21"/>
        </w:rPr>
        <w:fldChar w:fldCharType="begin"/>
      </w:r>
      <w:r w:rsidRPr="003A51FB">
        <w:rPr>
          <w:rFonts w:ascii="Tahoma" w:hAnsi="Tahoma" w:cs="Tahoma"/>
          <w:sz w:val="21"/>
          <w:szCs w:val="21"/>
        </w:rPr>
        <w:instrText xml:space="preserve"> LINK </w:instrText>
      </w:r>
      <w:r w:rsidR="00297DB3" w:rsidRPr="003A51FB">
        <w:rPr>
          <w:rFonts w:ascii="Tahoma" w:hAnsi="Tahoma" w:cs="Tahoma"/>
          <w:sz w:val="21"/>
          <w:szCs w:val="21"/>
        </w:rPr>
        <w:instrText xml:space="preserve">Excel.Sheet.12 "C:\\PRÁCE 2.0\\Brno sever vodoměry\\ZD\\Tabulka s cenami do smlouvy.xlsx" List1!R1C1:R7C5 </w:instrText>
      </w:r>
      <w:r w:rsidRPr="003A51FB">
        <w:rPr>
          <w:rFonts w:ascii="Tahoma" w:hAnsi="Tahoma" w:cs="Tahoma"/>
          <w:sz w:val="21"/>
          <w:szCs w:val="21"/>
        </w:rPr>
        <w:instrText xml:space="preserve">\a \f 4 \h  \* MERGEFORMAT </w:instrText>
      </w:r>
      <w:r w:rsidRPr="003A51FB">
        <w:rPr>
          <w:rFonts w:ascii="Tahoma" w:hAnsi="Tahoma" w:cs="Tahoma"/>
          <w:sz w:val="21"/>
          <w:szCs w:val="21"/>
        </w:rPr>
        <w:fldChar w:fldCharType="separate"/>
      </w:r>
    </w:p>
    <w:p w:rsidR="002F184A" w:rsidRPr="003A51FB" w:rsidRDefault="002F184A" w:rsidP="002F184A">
      <w:pPr>
        <w:numPr>
          <w:ilvl w:val="1"/>
          <w:numId w:val="15"/>
        </w:numPr>
        <w:rPr>
          <w:rFonts w:ascii="Tahoma" w:hAnsi="Tahoma" w:cs="Tahoma"/>
          <w:sz w:val="21"/>
          <w:szCs w:val="21"/>
        </w:rPr>
      </w:pPr>
      <w:r w:rsidRPr="003A51FB">
        <w:rPr>
          <w:rFonts w:ascii="Tahoma" w:hAnsi="Tahoma" w:cs="Tahoma"/>
          <w:sz w:val="21"/>
          <w:szCs w:val="21"/>
        </w:rPr>
        <w:fldChar w:fldCharType="end"/>
      </w:r>
      <w:r w:rsidRPr="003A51FB">
        <w:rPr>
          <w:rFonts w:ascii="Tahoma" w:hAnsi="Tahoma" w:cs="Tahoma"/>
          <w:sz w:val="21"/>
          <w:szCs w:val="21"/>
        </w:rPr>
        <w:t>Cena služeb zahrnuje veškeré náklady a vedlejší výkony nutné k řádnému poskytování služeb, včetně nákladů na dopravu.</w:t>
      </w:r>
    </w:p>
    <w:p w:rsidR="002F184A" w:rsidRPr="003A51FB" w:rsidRDefault="002F184A" w:rsidP="002F184A">
      <w:pPr>
        <w:numPr>
          <w:ilvl w:val="1"/>
          <w:numId w:val="15"/>
        </w:numPr>
        <w:rPr>
          <w:rFonts w:ascii="Tahoma" w:hAnsi="Tahoma" w:cs="Tahoma"/>
          <w:sz w:val="21"/>
          <w:szCs w:val="21"/>
        </w:rPr>
      </w:pPr>
      <w:r w:rsidRPr="003A51FB">
        <w:rPr>
          <w:rFonts w:ascii="Tahoma" w:hAnsi="Tahoma" w:cs="Tahoma"/>
          <w:sz w:val="21"/>
          <w:szCs w:val="21"/>
        </w:rPr>
        <w:t>Pro zhotovitele jsou při poskytování služeb závazné jednotkové ceny za kus uvedené v </w:t>
      </w:r>
      <w:r w:rsidR="006A201D" w:rsidRPr="003A51FB">
        <w:rPr>
          <w:rFonts w:ascii="Tahoma" w:hAnsi="Tahoma" w:cs="Tahoma"/>
          <w:sz w:val="21"/>
          <w:szCs w:val="21"/>
        </w:rPr>
        <w:t>p</w:t>
      </w:r>
      <w:r w:rsidRPr="003A51FB">
        <w:rPr>
          <w:rFonts w:ascii="Tahoma" w:hAnsi="Tahoma" w:cs="Tahoma"/>
          <w:sz w:val="21"/>
          <w:szCs w:val="21"/>
        </w:rPr>
        <w:t xml:space="preserve">říloze </w:t>
      </w:r>
      <w:r w:rsidR="0096453A" w:rsidRPr="0096453A">
        <w:rPr>
          <w:rFonts w:ascii="Tahoma" w:hAnsi="Tahoma" w:cs="Tahoma"/>
          <w:sz w:val="21"/>
          <w:szCs w:val="21"/>
        </w:rPr>
        <w:t>3 této smlouvy – Kalkulace nákladů.</w:t>
      </w:r>
    </w:p>
    <w:p w:rsidR="00CE1833" w:rsidRPr="003A51FB" w:rsidRDefault="00CE1833" w:rsidP="00CE1833">
      <w:pPr>
        <w:ind w:left="792"/>
        <w:rPr>
          <w:rFonts w:ascii="Tahoma" w:hAnsi="Tahoma" w:cs="Tahoma"/>
          <w:sz w:val="21"/>
          <w:szCs w:val="21"/>
        </w:rPr>
      </w:pPr>
    </w:p>
    <w:p w:rsidR="00CE1833" w:rsidRPr="003A51FB" w:rsidRDefault="00641E70" w:rsidP="00CE1833">
      <w:pPr>
        <w:numPr>
          <w:ilvl w:val="0"/>
          <w:numId w:val="15"/>
        </w:numPr>
        <w:rPr>
          <w:rFonts w:ascii="Tahoma" w:hAnsi="Tahoma" w:cs="Tahoma"/>
          <w:sz w:val="21"/>
          <w:szCs w:val="21"/>
        </w:rPr>
      </w:pPr>
      <w:r>
        <w:rPr>
          <w:rFonts w:ascii="Tahoma" w:hAnsi="Tahoma" w:cs="Tahoma"/>
          <w:sz w:val="21"/>
          <w:szCs w:val="21"/>
        </w:rPr>
        <w:t>S</w:t>
      </w:r>
      <w:r w:rsidR="00CE1833" w:rsidRPr="003A51FB">
        <w:rPr>
          <w:rFonts w:ascii="Tahoma" w:hAnsi="Tahoma" w:cs="Tahoma"/>
          <w:sz w:val="21"/>
          <w:szCs w:val="21"/>
        </w:rPr>
        <w:t xml:space="preserve">trany se dohodly na: </w:t>
      </w:r>
    </w:p>
    <w:p w:rsidR="00CE1833" w:rsidRPr="003A51FB" w:rsidRDefault="00925708" w:rsidP="00CE1833">
      <w:pPr>
        <w:numPr>
          <w:ilvl w:val="1"/>
          <w:numId w:val="15"/>
        </w:numPr>
        <w:rPr>
          <w:rFonts w:ascii="Tahoma" w:hAnsi="Tahoma" w:cs="Tahoma"/>
          <w:sz w:val="21"/>
          <w:szCs w:val="21"/>
        </w:rPr>
      </w:pPr>
      <w:r w:rsidRPr="003A51FB">
        <w:rPr>
          <w:rFonts w:ascii="Tahoma" w:hAnsi="Tahoma" w:cs="Tahoma"/>
          <w:b/>
          <w:bCs/>
          <w:sz w:val="21"/>
          <w:szCs w:val="21"/>
        </w:rPr>
        <w:t>c</w:t>
      </w:r>
      <w:r w:rsidR="00CE1833" w:rsidRPr="003A51FB">
        <w:rPr>
          <w:rFonts w:ascii="Tahoma" w:hAnsi="Tahoma" w:cs="Tahoma"/>
          <w:b/>
          <w:bCs/>
          <w:sz w:val="21"/>
          <w:szCs w:val="21"/>
        </w:rPr>
        <w:t>eně celkem ve výši</w:t>
      </w:r>
      <w:r w:rsidR="00CE1833" w:rsidRPr="003A51FB">
        <w:rPr>
          <w:rFonts w:ascii="Tahoma" w:hAnsi="Tahoma" w:cs="Tahoma"/>
          <w:sz w:val="21"/>
          <w:szCs w:val="21"/>
        </w:rPr>
        <w:t>:</w:t>
      </w:r>
    </w:p>
    <w:p w:rsidR="00CE1833" w:rsidRPr="003A51FB" w:rsidRDefault="00CE1833" w:rsidP="00CE1833">
      <w:pPr>
        <w:ind w:left="2919" w:firstLine="626"/>
        <w:rPr>
          <w:rFonts w:ascii="Tahoma" w:hAnsi="Tahoma" w:cs="Tahoma"/>
          <w:sz w:val="21"/>
          <w:szCs w:val="21"/>
        </w:rPr>
      </w:pPr>
      <w:r w:rsidRPr="003A51FB">
        <w:rPr>
          <w:rFonts w:ascii="Tahoma" w:hAnsi="Tahoma" w:cs="Tahoma"/>
          <w:bCs/>
          <w:sz w:val="21"/>
          <w:szCs w:val="21"/>
          <w:highlight w:val="yellow"/>
        </w:rPr>
        <w:fldChar w:fldCharType="begin">
          <w:ffData>
            <w:name w:val="Text1"/>
            <w:enabled/>
            <w:calcOnExit w:val="0"/>
            <w:textInput>
              <w:default w:val="[bude doplněno]"/>
            </w:textInput>
          </w:ffData>
        </w:fldChar>
      </w:r>
      <w:r w:rsidRPr="003A51FB">
        <w:rPr>
          <w:rFonts w:ascii="Tahoma" w:hAnsi="Tahoma" w:cs="Tahoma"/>
          <w:bCs/>
          <w:sz w:val="21"/>
          <w:szCs w:val="21"/>
          <w:highlight w:val="yellow"/>
        </w:rPr>
        <w:instrText xml:space="preserve"> FORMTEXT </w:instrText>
      </w:r>
      <w:r w:rsidRPr="003A51FB">
        <w:rPr>
          <w:rFonts w:ascii="Tahoma" w:hAnsi="Tahoma" w:cs="Tahoma"/>
          <w:bCs/>
          <w:sz w:val="21"/>
          <w:szCs w:val="21"/>
          <w:highlight w:val="yellow"/>
        </w:rPr>
      </w:r>
      <w:r w:rsidRPr="003A51FB">
        <w:rPr>
          <w:rFonts w:ascii="Tahoma" w:hAnsi="Tahoma" w:cs="Tahoma"/>
          <w:bCs/>
          <w:sz w:val="21"/>
          <w:szCs w:val="21"/>
          <w:highlight w:val="yellow"/>
        </w:rPr>
        <w:fldChar w:fldCharType="separate"/>
      </w:r>
      <w:r w:rsidRPr="003A51FB">
        <w:rPr>
          <w:rFonts w:ascii="Tahoma" w:hAnsi="Tahoma" w:cs="Tahoma"/>
          <w:bCs/>
          <w:noProof/>
          <w:sz w:val="21"/>
          <w:szCs w:val="21"/>
          <w:highlight w:val="yellow"/>
        </w:rPr>
        <w:t>[bude doplněno]</w:t>
      </w:r>
      <w:r w:rsidRPr="003A51FB">
        <w:rPr>
          <w:rFonts w:ascii="Tahoma" w:hAnsi="Tahoma" w:cs="Tahoma"/>
          <w:bCs/>
          <w:sz w:val="21"/>
          <w:szCs w:val="21"/>
          <w:highlight w:val="yellow"/>
        </w:rPr>
        <w:fldChar w:fldCharType="end"/>
      </w:r>
      <w:r w:rsidRPr="003A51FB">
        <w:rPr>
          <w:rFonts w:ascii="Tahoma" w:hAnsi="Tahoma" w:cs="Tahoma"/>
          <w:bCs/>
          <w:sz w:val="21"/>
          <w:szCs w:val="21"/>
        </w:rPr>
        <w:t xml:space="preserve"> </w:t>
      </w:r>
      <w:r w:rsidRPr="003A51FB">
        <w:rPr>
          <w:rFonts w:ascii="Tahoma" w:hAnsi="Tahoma" w:cs="Tahoma"/>
          <w:sz w:val="21"/>
          <w:szCs w:val="21"/>
        </w:rPr>
        <w:t>v Kč bez DPH</w:t>
      </w:r>
    </w:p>
    <w:p w:rsidR="00CE1833" w:rsidRPr="003A51FB" w:rsidRDefault="00CE1833" w:rsidP="00CE1833">
      <w:pPr>
        <w:ind w:left="2919" w:firstLine="626"/>
        <w:rPr>
          <w:rFonts w:ascii="Tahoma" w:hAnsi="Tahoma" w:cs="Tahoma"/>
          <w:sz w:val="21"/>
          <w:szCs w:val="21"/>
        </w:rPr>
      </w:pPr>
    </w:p>
    <w:p w:rsidR="00DA5D89" w:rsidRPr="003A51FB" w:rsidRDefault="00DA5D89" w:rsidP="00D60095">
      <w:pPr>
        <w:ind w:left="360"/>
        <w:rPr>
          <w:rFonts w:ascii="Tahoma" w:hAnsi="Tahoma" w:cs="Tahoma"/>
          <w:sz w:val="21"/>
          <w:szCs w:val="21"/>
        </w:rPr>
      </w:pPr>
    </w:p>
    <w:p w:rsidR="00FD7E74" w:rsidRPr="003A51FB" w:rsidRDefault="00FD7E74">
      <w:pPr>
        <w:pStyle w:val="nadpisvesmlouvch"/>
        <w:numPr>
          <w:ilvl w:val="0"/>
          <w:numId w:val="4"/>
        </w:numPr>
        <w:rPr>
          <w:rFonts w:ascii="Tahoma" w:hAnsi="Tahoma" w:cs="Tahoma"/>
          <w:sz w:val="21"/>
          <w:szCs w:val="21"/>
        </w:rPr>
      </w:pPr>
    </w:p>
    <w:p w:rsidR="00FD7E74" w:rsidRPr="003A51FB" w:rsidRDefault="006F7177" w:rsidP="006E7608">
      <w:pPr>
        <w:pStyle w:val="nadpisvesmlouvch"/>
        <w:rPr>
          <w:rFonts w:ascii="Tahoma" w:hAnsi="Tahoma" w:cs="Tahoma"/>
          <w:sz w:val="21"/>
          <w:szCs w:val="21"/>
        </w:rPr>
      </w:pPr>
      <w:r w:rsidRPr="003A51FB">
        <w:rPr>
          <w:rFonts w:ascii="Tahoma" w:hAnsi="Tahoma" w:cs="Tahoma"/>
          <w:sz w:val="21"/>
          <w:szCs w:val="21"/>
        </w:rPr>
        <w:t>Platební podmínky</w:t>
      </w:r>
    </w:p>
    <w:p w:rsidR="007451A2" w:rsidRPr="003A51FB" w:rsidRDefault="007451A2" w:rsidP="006E7608">
      <w:pPr>
        <w:pStyle w:val="nadpisvesmlouvch"/>
        <w:rPr>
          <w:rFonts w:ascii="Tahoma" w:hAnsi="Tahoma" w:cs="Tahoma"/>
          <w:sz w:val="21"/>
          <w:szCs w:val="21"/>
        </w:rPr>
      </w:pPr>
    </w:p>
    <w:p w:rsidR="00F24777" w:rsidRPr="003A51FB" w:rsidRDefault="0020525A">
      <w:pPr>
        <w:numPr>
          <w:ilvl w:val="0"/>
          <w:numId w:val="16"/>
        </w:numPr>
        <w:rPr>
          <w:rFonts w:ascii="Tahoma" w:hAnsi="Tahoma" w:cs="Tahoma"/>
          <w:b/>
          <w:bCs/>
          <w:sz w:val="21"/>
          <w:szCs w:val="21"/>
        </w:rPr>
      </w:pPr>
      <w:r w:rsidRPr="003A51FB">
        <w:rPr>
          <w:rFonts w:ascii="Tahoma" w:hAnsi="Tahoma" w:cs="Tahoma"/>
          <w:b/>
          <w:bCs/>
          <w:sz w:val="21"/>
          <w:szCs w:val="21"/>
        </w:rPr>
        <w:t xml:space="preserve">Cena díla </w:t>
      </w:r>
    </w:p>
    <w:p w:rsidR="00F500BD" w:rsidRPr="003A51FB" w:rsidRDefault="00F24777" w:rsidP="002132AD">
      <w:pPr>
        <w:numPr>
          <w:ilvl w:val="1"/>
          <w:numId w:val="16"/>
        </w:numPr>
        <w:rPr>
          <w:rFonts w:ascii="Tahoma" w:hAnsi="Tahoma" w:cs="Tahoma"/>
          <w:sz w:val="21"/>
          <w:szCs w:val="21"/>
        </w:rPr>
      </w:pPr>
      <w:r w:rsidRPr="003A51FB">
        <w:rPr>
          <w:rFonts w:ascii="Tahoma" w:hAnsi="Tahoma" w:cs="Tahoma"/>
          <w:b/>
          <w:bCs/>
          <w:sz w:val="21"/>
          <w:szCs w:val="21"/>
        </w:rPr>
        <w:t xml:space="preserve">Cena </w:t>
      </w:r>
      <w:r w:rsidRPr="003A51FB">
        <w:rPr>
          <w:rFonts w:ascii="Tahoma" w:hAnsi="Tahoma" w:cs="Tahoma"/>
          <w:b/>
          <w:sz w:val="21"/>
          <w:szCs w:val="21"/>
        </w:rPr>
        <w:t>díla</w:t>
      </w:r>
      <w:r w:rsidR="000F16B1" w:rsidRPr="003A51FB">
        <w:rPr>
          <w:rFonts w:ascii="Tahoma" w:hAnsi="Tahoma" w:cs="Tahoma"/>
          <w:b/>
          <w:bCs/>
          <w:sz w:val="21"/>
          <w:szCs w:val="21"/>
        </w:rPr>
        <w:t xml:space="preserve"> dle čl.</w:t>
      </w:r>
      <w:r w:rsidR="002132AD" w:rsidRPr="003A51FB">
        <w:rPr>
          <w:rFonts w:ascii="Tahoma" w:hAnsi="Tahoma" w:cs="Tahoma"/>
          <w:b/>
          <w:bCs/>
          <w:sz w:val="21"/>
          <w:szCs w:val="21"/>
        </w:rPr>
        <w:t xml:space="preserve"> IV odst. 1.1</w:t>
      </w:r>
      <w:r w:rsidRPr="003A51FB">
        <w:rPr>
          <w:rFonts w:ascii="Tahoma" w:hAnsi="Tahoma" w:cs="Tahoma"/>
          <w:sz w:val="21"/>
          <w:szCs w:val="21"/>
        </w:rPr>
        <w:t xml:space="preserve"> </w:t>
      </w:r>
      <w:r w:rsidR="002132AD" w:rsidRPr="003A51FB">
        <w:rPr>
          <w:rFonts w:ascii="Tahoma" w:hAnsi="Tahoma" w:cs="Tahoma"/>
          <w:sz w:val="21"/>
          <w:szCs w:val="21"/>
        </w:rPr>
        <w:t xml:space="preserve">této smlouvy, </w:t>
      </w:r>
      <w:r w:rsidR="0020525A" w:rsidRPr="003A51FB">
        <w:rPr>
          <w:rFonts w:ascii="Tahoma" w:hAnsi="Tahoma" w:cs="Tahoma"/>
          <w:sz w:val="21"/>
          <w:szCs w:val="21"/>
        </w:rPr>
        <w:t>bude hrazena postupně na základě faktur vystaven</w:t>
      </w:r>
      <w:r w:rsidR="00F54517" w:rsidRPr="003A51FB">
        <w:rPr>
          <w:rFonts w:ascii="Tahoma" w:hAnsi="Tahoma" w:cs="Tahoma"/>
          <w:sz w:val="21"/>
          <w:szCs w:val="21"/>
        </w:rPr>
        <w:t>ých</w:t>
      </w:r>
      <w:r w:rsidR="0020525A" w:rsidRPr="003A51FB">
        <w:rPr>
          <w:rFonts w:ascii="Tahoma" w:hAnsi="Tahoma" w:cs="Tahoma"/>
          <w:sz w:val="21"/>
          <w:szCs w:val="21"/>
        </w:rPr>
        <w:t xml:space="preserve"> zhotovitelem dle skutečně provedených prací. Faktury budou vystavovány měsíčně</w:t>
      </w:r>
      <w:r w:rsidR="0097433F">
        <w:rPr>
          <w:rFonts w:ascii="Tahoma" w:hAnsi="Tahoma" w:cs="Tahoma"/>
          <w:sz w:val="21"/>
          <w:szCs w:val="21"/>
        </w:rPr>
        <w:t>, za každé číslo popisné zvlášť</w:t>
      </w:r>
      <w:r w:rsidR="0020525A" w:rsidRPr="003A51FB">
        <w:rPr>
          <w:rFonts w:ascii="Tahoma" w:hAnsi="Tahoma" w:cs="Tahoma"/>
          <w:sz w:val="21"/>
          <w:szCs w:val="21"/>
        </w:rPr>
        <w:t>. Přílohou každé faktury budou předávací protokoly</w:t>
      </w:r>
      <w:r w:rsidR="005006F5" w:rsidRPr="003A51FB">
        <w:rPr>
          <w:rFonts w:ascii="Tahoma" w:hAnsi="Tahoma" w:cs="Tahoma"/>
          <w:sz w:val="21"/>
          <w:szCs w:val="21"/>
        </w:rPr>
        <w:t xml:space="preserve"> </w:t>
      </w:r>
      <w:r w:rsidR="0020525A" w:rsidRPr="003A51FB">
        <w:rPr>
          <w:rFonts w:ascii="Tahoma" w:hAnsi="Tahoma" w:cs="Tahoma"/>
          <w:sz w:val="21"/>
          <w:szCs w:val="21"/>
        </w:rPr>
        <w:t>k částem díla provedeným v uplynulém měsíci</w:t>
      </w:r>
      <w:r w:rsidR="00A13BFF" w:rsidRPr="003A51FB">
        <w:rPr>
          <w:rFonts w:ascii="Tahoma" w:hAnsi="Tahoma" w:cs="Tahoma"/>
          <w:sz w:val="21"/>
          <w:szCs w:val="21"/>
        </w:rPr>
        <w:t>.</w:t>
      </w:r>
      <w:r w:rsidR="000B4ACC" w:rsidRPr="003A51FB">
        <w:rPr>
          <w:rFonts w:ascii="Tahoma" w:hAnsi="Tahoma" w:cs="Tahoma"/>
          <w:sz w:val="21"/>
          <w:szCs w:val="21"/>
        </w:rPr>
        <w:t xml:space="preserve"> Podmínkou pro schválení předávacího protokolu je předání montážních listů objednateli.</w:t>
      </w:r>
    </w:p>
    <w:p w:rsidR="00DC2D10" w:rsidRPr="003A51FB" w:rsidRDefault="00DC2D10">
      <w:pPr>
        <w:numPr>
          <w:ilvl w:val="1"/>
          <w:numId w:val="16"/>
        </w:numPr>
        <w:rPr>
          <w:rFonts w:ascii="Tahoma" w:hAnsi="Tahoma" w:cs="Tahoma"/>
          <w:sz w:val="21"/>
          <w:szCs w:val="21"/>
        </w:rPr>
      </w:pPr>
      <w:r w:rsidRPr="003A51FB">
        <w:rPr>
          <w:rFonts w:ascii="Tahoma" w:hAnsi="Tahoma" w:cs="Tahoma"/>
          <w:sz w:val="21"/>
          <w:szCs w:val="21"/>
        </w:rPr>
        <w:t>Předávací protokol bude obsahovat minimálně tyto informace:</w:t>
      </w:r>
    </w:p>
    <w:p w:rsidR="00DC2D10" w:rsidRPr="003A51FB" w:rsidRDefault="00DC2D10">
      <w:pPr>
        <w:numPr>
          <w:ilvl w:val="0"/>
          <w:numId w:val="19"/>
        </w:numPr>
        <w:rPr>
          <w:rFonts w:ascii="Tahoma" w:hAnsi="Tahoma" w:cs="Tahoma"/>
          <w:sz w:val="21"/>
          <w:szCs w:val="21"/>
        </w:rPr>
      </w:pPr>
      <w:r w:rsidRPr="003A51FB">
        <w:rPr>
          <w:rFonts w:ascii="Tahoma" w:hAnsi="Tahoma" w:cs="Tahoma"/>
          <w:sz w:val="21"/>
          <w:szCs w:val="21"/>
        </w:rPr>
        <w:t>Adresa a číslo domu</w:t>
      </w:r>
    </w:p>
    <w:p w:rsidR="00DC2D10" w:rsidRPr="003A51FB" w:rsidRDefault="00DC2D10">
      <w:pPr>
        <w:numPr>
          <w:ilvl w:val="0"/>
          <w:numId w:val="19"/>
        </w:numPr>
        <w:rPr>
          <w:rFonts w:ascii="Tahoma" w:hAnsi="Tahoma" w:cs="Tahoma"/>
          <w:sz w:val="21"/>
          <w:szCs w:val="21"/>
        </w:rPr>
      </w:pPr>
      <w:r w:rsidRPr="003A51FB">
        <w:rPr>
          <w:rFonts w:ascii="Tahoma" w:hAnsi="Tahoma" w:cs="Tahoma"/>
          <w:sz w:val="21"/>
          <w:szCs w:val="21"/>
        </w:rPr>
        <w:t>Počet vyměněných měřidel</w:t>
      </w:r>
    </w:p>
    <w:p w:rsidR="005616B5" w:rsidRPr="003A51FB" w:rsidRDefault="005616B5">
      <w:pPr>
        <w:numPr>
          <w:ilvl w:val="0"/>
          <w:numId w:val="19"/>
        </w:numPr>
        <w:rPr>
          <w:rFonts w:ascii="Tahoma" w:hAnsi="Tahoma" w:cs="Tahoma"/>
          <w:sz w:val="21"/>
          <w:szCs w:val="21"/>
        </w:rPr>
      </w:pPr>
      <w:r w:rsidRPr="003A51FB">
        <w:rPr>
          <w:rFonts w:ascii="Tahoma" w:hAnsi="Tahoma" w:cs="Tahoma"/>
          <w:sz w:val="21"/>
          <w:szCs w:val="21"/>
        </w:rPr>
        <w:t>Datum</w:t>
      </w:r>
    </w:p>
    <w:p w:rsidR="00DC2D10" w:rsidRPr="003A51FB" w:rsidRDefault="00DC2D10">
      <w:pPr>
        <w:numPr>
          <w:ilvl w:val="0"/>
          <w:numId w:val="19"/>
        </w:numPr>
        <w:rPr>
          <w:rFonts w:ascii="Tahoma" w:hAnsi="Tahoma" w:cs="Tahoma"/>
          <w:sz w:val="21"/>
          <w:szCs w:val="21"/>
        </w:rPr>
      </w:pPr>
      <w:r w:rsidRPr="003A51FB">
        <w:rPr>
          <w:rFonts w:ascii="Tahoma" w:hAnsi="Tahoma" w:cs="Tahoma"/>
          <w:sz w:val="21"/>
          <w:szCs w:val="21"/>
        </w:rPr>
        <w:t>Podpis</w:t>
      </w:r>
      <w:r w:rsidR="005616B5" w:rsidRPr="003A51FB">
        <w:rPr>
          <w:rFonts w:ascii="Tahoma" w:hAnsi="Tahoma" w:cs="Tahoma"/>
          <w:sz w:val="21"/>
          <w:szCs w:val="21"/>
        </w:rPr>
        <w:t xml:space="preserve"> oprávněných zástupců smluvních stran</w:t>
      </w:r>
    </w:p>
    <w:p w:rsidR="005616B5" w:rsidRPr="003A51FB" w:rsidRDefault="005616B5" w:rsidP="005616B5">
      <w:pPr>
        <w:numPr>
          <w:ilvl w:val="1"/>
          <w:numId w:val="16"/>
        </w:numPr>
        <w:rPr>
          <w:rFonts w:ascii="Tahoma" w:hAnsi="Tahoma" w:cs="Tahoma"/>
          <w:sz w:val="21"/>
          <w:szCs w:val="21"/>
        </w:rPr>
      </w:pPr>
      <w:r w:rsidRPr="003A51FB">
        <w:rPr>
          <w:rFonts w:ascii="Tahoma" w:hAnsi="Tahoma" w:cs="Tahoma"/>
          <w:sz w:val="21"/>
          <w:szCs w:val="21"/>
        </w:rPr>
        <w:t>Montážní protokol bude obsahovat minimálně tyto informace</w:t>
      </w:r>
      <w:r w:rsidR="001B709E" w:rsidRPr="003A51FB">
        <w:rPr>
          <w:rFonts w:ascii="Tahoma" w:hAnsi="Tahoma" w:cs="Tahoma"/>
          <w:sz w:val="21"/>
          <w:szCs w:val="21"/>
        </w:rPr>
        <w:t>:</w:t>
      </w:r>
    </w:p>
    <w:p w:rsidR="005616B5" w:rsidRPr="003A51FB" w:rsidRDefault="005616B5" w:rsidP="005616B5">
      <w:pPr>
        <w:numPr>
          <w:ilvl w:val="0"/>
          <w:numId w:val="19"/>
        </w:numPr>
        <w:rPr>
          <w:rFonts w:ascii="Tahoma" w:hAnsi="Tahoma" w:cs="Tahoma"/>
          <w:sz w:val="21"/>
          <w:szCs w:val="21"/>
        </w:rPr>
      </w:pPr>
      <w:r w:rsidRPr="003A51FB">
        <w:rPr>
          <w:rFonts w:ascii="Tahoma" w:hAnsi="Tahoma" w:cs="Tahoma"/>
          <w:sz w:val="21"/>
          <w:szCs w:val="21"/>
        </w:rPr>
        <w:t>Adresa a číslo domu</w:t>
      </w:r>
      <w:r w:rsidR="00105BD8" w:rsidRPr="003A51FB">
        <w:rPr>
          <w:rFonts w:ascii="Tahoma" w:hAnsi="Tahoma" w:cs="Tahoma"/>
          <w:sz w:val="21"/>
          <w:szCs w:val="21"/>
        </w:rPr>
        <w:t xml:space="preserve"> </w:t>
      </w:r>
    </w:p>
    <w:p w:rsidR="00105BD8" w:rsidRPr="003A51FB" w:rsidRDefault="00924DDE" w:rsidP="005616B5">
      <w:pPr>
        <w:numPr>
          <w:ilvl w:val="0"/>
          <w:numId w:val="19"/>
        </w:numPr>
        <w:rPr>
          <w:rFonts w:ascii="Tahoma" w:hAnsi="Tahoma" w:cs="Tahoma"/>
          <w:sz w:val="21"/>
          <w:szCs w:val="21"/>
        </w:rPr>
      </w:pPr>
      <w:r w:rsidRPr="003A51FB">
        <w:rPr>
          <w:rFonts w:ascii="Tahoma" w:hAnsi="Tahoma" w:cs="Tahoma"/>
          <w:sz w:val="21"/>
          <w:szCs w:val="21"/>
        </w:rPr>
        <w:t>Číslo bytu/NP</w:t>
      </w:r>
    </w:p>
    <w:p w:rsidR="005616B5" w:rsidRPr="003A51FB" w:rsidRDefault="005616B5" w:rsidP="005616B5">
      <w:pPr>
        <w:numPr>
          <w:ilvl w:val="0"/>
          <w:numId w:val="19"/>
        </w:numPr>
        <w:rPr>
          <w:rFonts w:ascii="Tahoma" w:hAnsi="Tahoma" w:cs="Tahoma"/>
          <w:sz w:val="21"/>
          <w:szCs w:val="21"/>
        </w:rPr>
      </w:pPr>
      <w:r w:rsidRPr="003A51FB">
        <w:rPr>
          <w:rFonts w:ascii="Tahoma" w:hAnsi="Tahoma" w:cs="Tahoma"/>
          <w:sz w:val="21"/>
          <w:szCs w:val="21"/>
        </w:rPr>
        <w:t>Označení typu vyměněných měřidel, včetně výrobních čísel</w:t>
      </w:r>
    </w:p>
    <w:p w:rsidR="005616B5" w:rsidRPr="003A51FB" w:rsidRDefault="005616B5" w:rsidP="005616B5">
      <w:pPr>
        <w:numPr>
          <w:ilvl w:val="0"/>
          <w:numId w:val="19"/>
        </w:numPr>
        <w:rPr>
          <w:rFonts w:ascii="Tahoma" w:hAnsi="Tahoma" w:cs="Tahoma"/>
          <w:sz w:val="21"/>
          <w:szCs w:val="21"/>
        </w:rPr>
      </w:pPr>
      <w:r w:rsidRPr="003A51FB">
        <w:rPr>
          <w:rFonts w:ascii="Tahoma" w:hAnsi="Tahoma" w:cs="Tahoma"/>
          <w:sz w:val="21"/>
          <w:szCs w:val="21"/>
        </w:rPr>
        <w:t>Odepsaná hodnota demontovaného</w:t>
      </w:r>
      <w:r w:rsidR="00DC1FF3" w:rsidRPr="003A51FB">
        <w:rPr>
          <w:rFonts w:ascii="Tahoma" w:hAnsi="Tahoma" w:cs="Tahoma"/>
          <w:sz w:val="21"/>
          <w:szCs w:val="21"/>
        </w:rPr>
        <w:t xml:space="preserve"> a nově montovaného zařízení</w:t>
      </w:r>
    </w:p>
    <w:p w:rsidR="005616B5" w:rsidRPr="003A51FB" w:rsidRDefault="005616B5" w:rsidP="005616B5">
      <w:pPr>
        <w:numPr>
          <w:ilvl w:val="0"/>
          <w:numId w:val="19"/>
        </w:numPr>
        <w:rPr>
          <w:rFonts w:ascii="Tahoma" w:hAnsi="Tahoma" w:cs="Tahoma"/>
          <w:sz w:val="21"/>
          <w:szCs w:val="21"/>
        </w:rPr>
      </w:pPr>
      <w:r w:rsidRPr="003A51FB">
        <w:rPr>
          <w:rFonts w:ascii="Tahoma" w:hAnsi="Tahoma" w:cs="Tahoma"/>
          <w:sz w:val="21"/>
          <w:szCs w:val="21"/>
        </w:rPr>
        <w:lastRenderedPageBreak/>
        <w:t>Datum de/montážních prací</w:t>
      </w:r>
    </w:p>
    <w:p w:rsidR="005616B5" w:rsidRPr="003A51FB" w:rsidRDefault="005616B5" w:rsidP="005616B5">
      <w:pPr>
        <w:numPr>
          <w:ilvl w:val="0"/>
          <w:numId w:val="19"/>
        </w:numPr>
        <w:rPr>
          <w:rFonts w:ascii="Tahoma" w:hAnsi="Tahoma" w:cs="Tahoma"/>
          <w:sz w:val="21"/>
          <w:szCs w:val="21"/>
        </w:rPr>
      </w:pPr>
      <w:r w:rsidRPr="003A51FB">
        <w:rPr>
          <w:rFonts w:ascii="Tahoma" w:hAnsi="Tahoma" w:cs="Tahoma"/>
          <w:sz w:val="21"/>
          <w:szCs w:val="21"/>
        </w:rPr>
        <w:t>Podpis uživatelem bytu nebo pověřenou osobou ze strany objednatele</w:t>
      </w:r>
    </w:p>
    <w:p w:rsidR="002132AD" w:rsidRPr="003A51FB" w:rsidRDefault="002132AD" w:rsidP="002132AD">
      <w:pPr>
        <w:rPr>
          <w:rFonts w:ascii="Tahoma" w:hAnsi="Tahoma" w:cs="Tahoma"/>
          <w:sz w:val="21"/>
          <w:szCs w:val="21"/>
        </w:rPr>
      </w:pPr>
    </w:p>
    <w:p w:rsidR="00F24777" w:rsidRPr="00E648D6" w:rsidRDefault="00F24777">
      <w:pPr>
        <w:numPr>
          <w:ilvl w:val="0"/>
          <w:numId w:val="16"/>
        </w:numPr>
        <w:rPr>
          <w:rFonts w:ascii="Tahoma" w:hAnsi="Tahoma" w:cs="Tahoma"/>
          <w:b/>
          <w:bCs/>
          <w:sz w:val="21"/>
          <w:szCs w:val="21"/>
        </w:rPr>
      </w:pPr>
      <w:r w:rsidRPr="00E648D6">
        <w:rPr>
          <w:rFonts w:ascii="Tahoma" w:hAnsi="Tahoma" w:cs="Tahoma"/>
          <w:b/>
          <w:bCs/>
          <w:sz w:val="21"/>
          <w:szCs w:val="21"/>
        </w:rPr>
        <w:t>Cena služeb</w:t>
      </w:r>
      <w:r w:rsidR="00AC1158" w:rsidRPr="00E648D6">
        <w:rPr>
          <w:rFonts w:ascii="Tahoma" w:hAnsi="Tahoma" w:cs="Tahoma"/>
          <w:b/>
          <w:bCs/>
          <w:sz w:val="21"/>
          <w:szCs w:val="21"/>
        </w:rPr>
        <w:t xml:space="preserve"> </w:t>
      </w:r>
    </w:p>
    <w:p w:rsidR="00F24777" w:rsidRPr="00E648D6" w:rsidRDefault="00F24777">
      <w:pPr>
        <w:numPr>
          <w:ilvl w:val="1"/>
          <w:numId w:val="16"/>
        </w:numPr>
        <w:rPr>
          <w:rFonts w:ascii="Tahoma" w:hAnsi="Tahoma" w:cs="Tahoma"/>
          <w:sz w:val="21"/>
          <w:szCs w:val="21"/>
        </w:rPr>
      </w:pPr>
      <w:r w:rsidRPr="00803E05">
        <w:rPr>
          <w:rFonts w:ascii="Tahoma" w:hAnsi="Tahoma" w:cs="Tahoma"/>
          <w:bCs/>
          <w:sz w:val="21"/>
          <w:szCs w:val="21"/>
        </w:rPr>
        <w:t xml:space="preserve">Cena </w:t>
      </w:r>
      <w:r w:rsidR="003D7E6A" w:rsidRPr="00803E05">
        <w:rPr>
          <w:rFonts w:ascii="Tahoma" w:hAnsi="Tahoma" w:cs="Tahoma"/>
          <w:bCs/>
          <w:sz w:val="21"/>
          <w:szCs w:val="21"/>
        </w:rPr>
        <w:t xml:space="preserve">za provedení odečtů a rozúčtování nákladů </w:t>
      </w:r>
      <w:r w:rsidR="00B15C09" w:rsidRPr="00803E05">
        <w:rPr>
          <w:rFonts w:ascii="Tahoma" w:hAnsi="Tahoma" w:cs="Tahoma"/>
          <w:bCs/>
          <w:sz w:val="21"/>
          <w:szCs w:val="21"/>
        </w:rPr>
        <w:t xml:space="preserve">tepla </w:t>
      </w:r>
      <w:r w:rsidR="00AC1158" w:rsidRPr="00803E05">
        <w:rPr>
          <w:rFonts w:ascii="Tahoma" w:hAnsi="Tahoma" w:cs="Tahoma"/>
          <w:bCs/>
          <w:sz w:val="21"/>
          <w:szCs w:val="21"/>
        </w:rPr>
        <w:t xml:space="preserve">dle čl. II odst. </w:t>
      </w:r>
      <w:r w:rsidR="001964C1">
        <w:rPr>
          <w:rFonts w:ascii="Tahoma" w:hAnsi="Tahoma" w:cs="Tahoma"/>
          <w:bCs/>
          <w:sz w:val="21"/>
          <w:szCs w:val="21"/>
        </w:rPr>
        <w:t>3</w:t>
      </w:r>
      <w:r w:rsidR="00AC1158" w:rsidRPr="00803E05">
        <w:rPr>
          <w:rFonts w:ascii="Tahoma" w:hAnsi="Tahoma" w:cs="Tahoma"/>
          <w:bCs/>
          <w:sz w:val="21"/>
          <w:szCs w:val="21"/>
        </w:rPr>
        <w:t xml:space="preserve"> </w:t>
      </w:r>
      <w:r w:rsidR="00B439CD" w:rsidRPr="00803E05">
        <w:rPr>
          <w:rFonts w:ascii="Tahoma" w:hAnsi="Tahoma" w:cs="Tahoma"/>
          <w:bCs/>
          <w:sz w:val="21"/>
          <w:szCs w:val="21"/>
        </w:rPr>
        <w:t>písm. a)</w:t>
      </w:r>
      <w:r w:rsidR="00B439CD" w:rsidRPr="00E648D6">
        <w:rPr>
          <w:rFonts w:ascii="Tahoma" w:hAnsi="Tahoma" w:cs="Tahoma"/>
          <w:b/>
          <w:bCs/>
          <w:sz w:val="21"/>
          <w:szCs w:val="21"/>
        </w:rPr>
        <w:t xml:space="preserve"> </w:t>
      </w:r>
      <w:r w:rsidR="00AC1158" w:rsidRPr="00E648D6">
        <w:rPr>
          <w:rFonts w:ascii="Tahoma" w:hAnsi="Tahoma" w:cs="Tahoma"/>
          <w:sz w:val="21"/>
          <w:szCs w:val="21"/>
        </w:rPr>
        <w:t>této smlouvy bude hrazena ročně</w:t>
      </w:r>
      <w:r w:rsidR="00297182" w:rsidRPr="00E648D6">
        <w:rPr>
          <w:rFonts w:ascii="Tahoma" w:hAnsi="Tahoma" w:cs="Tahoma"/>
          <w:sz w:val="21"/>
          <w:szCs w:val="21"/>
        </w:rPr>
        <w:t xml:space="preserve"> na základě faktury vystavené </w:t>
      </w:r>
      <w:bookmarkStart w:id="3" w:name="_Hlk188599934"/>
      <w:r w:rsidR="00297182" w:rsidRPr="00E648D6">
        <w:rPr>
          <w:rFonts w:ascii="Tahoma" w:hAnsi="Tahoma" w:cs="Tahoma"/>
          <w:sz w:val="21"/>
          <w:szCs w:val="21"/>
        </w:rPr>
        <w:t>zhotovitelem objednateli</w:t>
      </w:r>
      <w:bookmarkEnd w:id="3"/>
      <w:r w:rsidR="0097433F">
        <w:rPr>
          <w:rFonts w:ascii="Tahoma" w:hAnsi="Tahoma" w:cs="Tahoma"/>
          <w:sz w:val="21"/>
          <w:szCs w:val="21"/>
        </w:rPr>
        <w:t>, v členění za každé číslo popisné zvlášť</w:t>
      </w:r>
      <w:r w:rsidR="00297182" w:rsidRPr="00E648D6">
        <w:rPr>
          <w:rFonts w:ascii="Tahoma" w:hAnsi="Tahoma" w:cs="Tahoma"/>
          <w:sz w:val="21"/>
          <w:szCs w:val="21"/>
        </w:rPr>
        <w:t>. Přílohou</w:t>
      </w:r>
      <w:r w:rsidR="004B0123" w:rsidRPr="00E648D6">
        <w:rPr>
          <w:rFonts w:ascii="Tahoma" w:hAnsi="Tahoma" w:cs="Tahoma"/>
          <w:sz w:val="21"/>
          <w:szCs w:val="21"/>
        </w:rPr>
        <w:t xml:space="preserve"> každé</w:t>
      </w:r>
      <w:r w:rsidR="00297182" w:rsidRPr="00E648D6">
        <w:rPr>
          <w:rFonts w:ascii="Tahoma" w:hAnsi="Tahoma" w:cs="Tahoma"/>
          <w:sz w:val="21"/>
          <w:szCs w:val="21"/>
        </w:rPr>
        <w:t xml:space="preserve"> faktury bude</w:t>
      </w:r>
      <w:r w:rsidR="002132AD" w:rsidRPr="00E648D6">
        <w:rPr>
          <w:rFonts w:ascii="Tahoma" w:hAnsi="Tahoma" w:cs="Tahoma"/>
          <w:sz w:val="21"/>
          <w:szCs w:val="21"/>
        </w:rPr>
        <w:t xml:space="preserve"> seznam odečtených rozúčtovaných kusů členěných dle cen v </w:t>
      </w:r>
      <w:r w:rsidR="006E2536" w:rsidRPr="00E648D6">
        <w:rPr>
          <w:rFonts w:ascii="Tahoma" w:hAnsi="Tahoma" w:cs="Tahoma"/>
          <w:sz w:val="21"/>
          <w:szCs w:val="21"/>
        </w:rPr>
        <w:t>př</w:t>
      </w:r>
      <w:r w:rsidR="002132AD" w:rsidRPr="00E648D6">
        <w:rPr>
          <w:rFonts w:ascii="Tahoma" w:hAnsi="Tahoma" w:cs="Tahoma"/>
          <w:sz w:val="21"/>
          <w:szCs w:val="21"/>
        </w:rPr>
        <w:t xml:space="preserve">íloze </w:t>
      </w:r>
      <w:bookmarkStart w:id="4" w:name="_Hlk188598724"/>
      <w:r w:rsidR="002132AD" w:rsidRPr="00E648D6">
        <w:rPr>
          <w:rFonts w:ascii="Tahoma" w:hAnsi="Tahoma" w:cs="Tahoma"/>
          <w:sz w:val="21"/>
          <w:szCs w:val="21"/>
        </w:rPr>
        <w:t xml:space="preserve">č. </w:t>
      </w:r>
      <w:r w:rsidR="007A290C" w:rsidRPr="00E648D6">
        <w:rPr>
          <w:rFonts w:ascii="Tahoma" w:hAnsi="Tahoma" w:cs="Tahoma"/>
          <w:sz w:val="21"/>
          <w:szCs w:val="21"/>
        </w:rPr>
        <w:t>3</w:t>
      </w:r>
      <w:r w:rsidR="002132AD" w:rsidRPr="00E648D6">
        <w:rPr>
          <w:rFonts w:ascii="Tahoma" w:hAnsi="Tahoma" w:cs="Tahoma"/>
          <w:sz w:val="21"/>
          <w:szCs w:val="21"/>
        </w:rPr>
        <w:t xml:space="preserve"> </w:t>
      </w:r>
      <w:r w:rsidR="007A290C" w:rsidRPr="00E648D6">
        <w:rPr>
          <w:rFonts w:ascii="Tahoma" w:hAnsi="Tahoma" w:cs="Tahoma"/>
          <w:sz w:val="21"/>
          <w:szCs w:val="21"/>
        </w:rPr>
        <w:t>–</w:t>
      </w:r>
      <w:r w:rsidR="002132AD" w:rsidRPr="00E648D6">
        <w:rPr>
          <w:rFonts w:ascii="Tahoma" w:hAnsi="Tahoma" w:cs="Tahoma"/>
          <w:sz w:val="21"/>
          <w:szCs w:val="21"/>
        </w:rPr>
        <w:t xml:space="preserve"> </w:t>
      </w:r>
      <w:r w:rsidR="007A290C" w:rsidRPr="00E648D6">
        <w:rPr>
          <w:rFonts w:ascii="Tahoma" w:hAnsi="Tahoma" w:cs="Tahoma"/>
          <w:sz w:val="21"/>
          <w:szCs w:val="21"/>
        </w:rPr>
        <w:t>Kalkulace nákladů</w:t>
      </w:r>
      <w:r w:rsidR="002132AD" w:rsidRPr="00E648D6">
        <w:rPr>
          <w:rFonts w:ascii="Tahoma" w:hAnsi="Tahoma" w:cs="Tahoma"/>
          <w:sz w:val="21"/>
          <w:szCs w:val="21"/>
        </w:rPr>
        <w:t>.</w:t>
      </w:r>
    </w:p>
    <w:bookmarkEnd w:id="4"/>
    <w:p w:rsidR="007A290C" w:rsidRDefault="00297182" w:rsidP="007A290C">
      <w:pPr>
        <w:pStyle w:val="Odstavecseseznamem"/>
        <w:numPr>
          <w:ilvl w:val="1"/>
          <w:numId w:val="16"/>
        </w:numPr>
        <w:rPr>
          <w:rFonts w:ascii="Tahoma" w:hAnsi="Tahoma" w:cs="Tahoma"/>
          <w:sz w:val="21"/>
          <w:szCs w:val="21"/>
        </w:rPr>
      </w:pPr>
      <w:r w:rsidRPr="00803E05">
        <w:rPr>
          <w:rFonts w:ascii="Tahoma" w:hAnsi="Tahoma" w:cs="Tahoma"/>
          <w:bCs/>
          <w:sz w:val="21"/>
          <w:szCs w:val="21"/>
        </w:rPr>
        <w:t xml:space="preserve">Cena </w:t>
      </w:r>
      <w:r w:rsidR="00FC0C78" w:rsidRPr="00803E05">
        <w:rPr>
          <w:rFonts w:ascii="Tahoma" w:hAnsi="Tahoma" w:cs="Tahoma"/>
          <w:bCs/>
          <w:sz w:val="21"/>
          <w:szCs w:val="21"/>
        </w:rPr>
        <w:t xml:space="preserve">za provedení měsíčních odečtů </w:t>
      </w:r>
      <w:r w:rsidR="00B15C09" w:rsidRPr="00803E05">
        <w:rPr>
          <w:rFonts w:ascii="Tahoma" w:hAnsi="Tahoma" w:cs="Tahoma"/>
          <w:bCs/>
          <w:sz w:val="21"/>
          <w:szCs w:val="21"/>
        </w:rPr>
        <w:t xml:space="preserve">prostřednictvím sběrnic </w:t>
      </w:r>
      <w:r w:rsidR="00641E70" w:rsidRPr="00803E05">
        <w:rPr>
          <w:rFonts w:ascii="Tahoma" w:hAnsi="Tahoma" w:cs="Tahoma"/>
          <w:bCs/>
          <w:sz w:val="21"/>
          <w:szCs w:val="21"/>
        </w:rPr>
        <w:t xml:space="preserve">dle </w:t>
      </w:r>
      <w:r w:rsidRPr="00803E05">
        <w:rPr>
          <w:rFonts w:ascii="Tahoma" w:hAnsi="Tahoma" w:cs="Tahoma"/>
          <w:bCs/>
          <w:sz w:val="21"/>
          <w:szCs w:val="21"/>
        </w:rPr>
        <w:t xml:space="preserve">II odst. </w:t>
      </w:r>
      <w:r w:rsidR="001964C1">
        <w:rPr>
          <w:rFonts w:ascii="Tahoma" w:hAnsi="Tahoma" w:cs="Tahoma"/>
          <w:bCs/>
          <w:sz w:val="21"/>
          <w:szCs w:val="21"/>
        </w:rPr>
        <w:t>3</w:t>
      </w:r>
      <w:r w:rsidRPr="00803E05">
        <w:rPr>
          <w:rFonts w:ascii="Tahoma" w:hAnsi="Tahoma" w:cs="Tahoma"/>
          <w:bCs/>
          <w:sz w:val="21"/>
          <w:szCs w:val="21"/>
        </w:rPr>
        <w:t xml:space="preserve"> písm. </w:t>
      </w:r>
      <w:r w:rsidR="00B439CD" w:rsidRPr="00803E05">
        <w:rPr>
          <w:rFonts w:ascii="Tahoma" w:hAnsi="Tahoma" w:cs="Tahoma"/>
          <w:bCs/>
          <w:sz w:val="21"/>
          <w:szCs w:val="21"/>
        </w:rPr>
        <w:t>b</w:t>
      </w:r>
      <w:r w:rsidRPr="00803E05">
        <w:rPr>
          <w:rFonts w:ascii="Tahoma" w:hAnsi="Tahoma" w:cs="Tahoma"/>
          <w:bCs/>
          <w:sz w:val="21"/>
          <w:szCs w:val="21"/>
        </w:rPr>
        <w:t>)</w:t>
      </w:r>
      <w:r w:rsidRPr="00E648D6">
        <w:rPr>
          <w:rFonts w:ascii="Tahoma" w:hAnsi="Tahoma" w:cs="Tahoma"/>
          <w:sz w:val="21"/>
          <w:szCs w:val="21"/>
        </w:rPr>
        <w:t xml:space="preserve"> této smlouvy</w:t>
      </w:r>
      <w:r w:rsidR="00F77F32" w:rsidRPr="00E648D6">
        <w:rPr>
          <w:rFonts w:ascii="Tahoma" w:hAnsi="Tahoma" w:cs="Tahoma"/>
          <w:sz w:val="21"/>
          <w:szCs w:val="21"/>
        </w:rPr>
        <w:t xml:space="preserve"> bude hrazena měsíčně na základě faktury vystavené </w:t>
      </w:r>
      <w:r w:rsidR="001671B2" w:rsidRPr="00803E05">
        <w:rPr>
          <w:rFonts w:ascii="Tahoma" w:hAnsi="Tahoma" w:cs="Tahoma"/>
          <w:sz w:val="21"/>
          <w:szCs w:val="21"/>
        </w:rPr>
        <w:t>zhotovitelem objednateli</w:t>
      </w:r>
      <w:r w:rsidR="0097433F">
        <w:rPr>
          <w:rFonts w:ascii="Tahoma" w:hAnsi="Tahoma" w:cs="Tahoma"/>
          <w:sz w:val="21"/>
          <w:szCs w:val="21"/>
        </w:rPr>
        <w:t>, v členění za každé číslo popisné zvlášť</w:t>
      </w:r>
      <w:r w:rsidR="00F77F32" w:rsidRPr="00803E05">
        <w:rPr>
          <w:rFonts w:ascii="Tahoma" w:hAnsi="Tahoma" w:cs="Tahoma"/>
          <w:sz w:val="21"/>
          <w:szCs w:val="21"/>
        </w:rPr>
        <w:t xml:space="preserve">. </w:t>
      </w:r>
      <w:r w:rsidR="009545DB" w:rsidRPr="00E648D6">
        <w:rPr>
          <w:rFonts w:ascii="Tahoma" w:hAnsi="Tahoma" w:cs="Tahoma"/>
          <w:sz w:val="21"/>
          <w:szCs w:val="21"/>
        </w:rPr>
        <w:t xml:space="preserve">Faktura bude kromě informací stanovených níže obsahovat počet domů, v nichž jsou služby poskytovány a měsíční částku </w:t>
      </w:r>
      <w:r w:rsidR="00866BBC" w:rsidRPr="00E648D6">
        <w:rPr>
          <w:rFonts w:ascii="Tahoma" w:hAnsi="Tahoma" w:cs="Tahoma"/>
          <w:sz w:val="21"/>
          <w:szCs w:val="21"/>
        </w:rPr>
        <w:t xml:space="preserve">v členění na zařízení a domy dle </w:t>
      </w:r>
      <w:r w:rsidR="00FC0C78" w:rsidRPr="00E648D6">
        <w:rPr>
          <w:rFonts w:ascii="Tahoma" w:hAnsi="Tahoma" w:cs="Tahoma"/>
          <w:sz w:val="21"/>
          <w:szCs w:val="21"/>
        </w:rPr>
        <w:t>p</w:t>
      </w:r>
      <w:r w:rsidR="00B439CD" w:rsidRPr="00E648D6">
        <w:rPr>
          <w:rFonts w:ascii="Tahoma" w:hAnsi="Tahoma" w:cs="Tahoma"/>
          <w:sz w:val="21"/>
          <w:szCs w:val="21"/>
        </w:rPr>
        <w:t xml:space="preserve">řílohy </w:t>
      </w:r>
      <w:r w:rsidR="007A290C" w:rsidRPr="00E648D6">
        <w:rPr>
          <w:rFonts w:ascii="Tahoma" w:hAnsi="Tahoma" w:cs="Tahoma"/>
          <w:sz w:val="21"/>
          <w:szCs w:val="21"/>
        </w:rPr>
        <w:t>č. 3 – Kalkulace nákladů.</w:t>
      </w:r>
    </w:p>
    <w:p w:rsidR="00B15C09" w:rsidRPr="003B7035" w:rsidRDefault="00B15C09" w:rsidP="007A290C">
      <w:pPr>
        <w:pStyle w:val="Odstavecseseznamem"/>
        <w:numPr>
          <w:ilvl w:val="1"/>
          <w:numId w:val="16"/>
        </w:numPr>
        <w:rPr>
          <w:rFonts w:ascii="Tahoma" w:hAnsi="Tahoma" w:cs="Tahoma"/>
          <w:sz w:val="21"/>
          <w:szCs w:val="21"/>
        </w:rPr>
      </w:pPr>
      <w:r w:rsidRPr="003B7035">
        <w:rPr>
          <w:rFonts w:ascii="Tahoma" w:hAnsi="Tahoma" w:cs="Tahoma"/>
          <w:bCs/>
          <w:sz w:val="21"/>
          <w:szCs w:val="21"/>
        </w:rPr>
        <w:t xml:space="preserve">Cena za </w:t>
      </w:r>
      <w:r w:rsidR="00622519" w:rsidRPr="003B7035">
        <w:rPr>
          <w:rFonts w:ascii="Tahoma" w:hAnsi="Tahoma" w:cs="Tahoma"/>
          <w:bCs/>
          <w:sz w:val="21"/>
          <w:szCs w:val="21"/>
        </w:rPr>
        <w:t>zavedení</w:t>
      </w:r>
      <w:r w:rsidR="00361699" w:rsidRPr="003B7035">
        <w:rPr>
          <w:rFonts w:ascii="Tahoma" w:hAnsi="Tahoma" w:cs="Tahoma"/>
          <w:bCs/>
          <w:sz w:val="21"/>
          <w:szCs w:val="21"/>
        </w:rPr>
        <w:t xml:space="preserve"> databáze měřidel</w:t>
      </w:r>
      <w:r w:rsidR="00622519" w:rsidRPr="003B7035">
        <w:rPr>
          <w:rFonts w:ascii="Tahoma" w:hAnsi="Tahoma" w:cs="Tahoma"/>
          <w:bCs/>
          <w:sz w:val="21"/>
          <w:szCs w:val="21"/>
        </w:rPr>
        <w:t xml:space="preserve"> objednatele</w:t>
      </w:r>
      <w:r w:rsidR="00361699" w:rsidRPr="003B7035">
        <w:rPr>
          <w:rFonts w:ascii="Tahoma" w:hAnsi="Tahoma" w:cs="Tahoma"/>
          <w:bCs/>
          <w:sz w:val="21"/>
          <w:szCs w:val="21"/>
        </w:rPr>
        <w:t xml:space="preserve"> </w:t>
      </w:r>
      <w:r w:rsidR="00622519" w:rsidRPr="003B7035">
        <w:rPr>
          <w:rFonts w:ascii="Tahoma" w:hAnsi="Tahoma" w:cs="Tahoma"/>
          <w:bCs/>
          <w:sz w:val="21"/>
          <w:szCs w:val="21"/>
        </w:rPr>
        <w:t xml:space="preserve">do webového portálu zhotovitele a </w:t>
      </w:r>
      <w:r w:rsidR="00305719" w:rsidRPr="003B7035">
        <w:rPr>
          <w:rFonts w:ascii="Tahoma" w:hAnsi="Tahoma" w:cs="Tahoma"/>
          <w:bCs/>
          <w:sz w:val="21"/>
          <w:szCs w:val="21"/>
        </w:rPr>
        <w:t>roční</w:t>
      </w:r>
      <w:r w:rsidRPr="003B7035">
        <w:rPr>
          <w:rFonts w:ascii="Tahoma" w:hAnsi="Tahoma" w:cs="Tahoma"/>
          <w:bCs/>
          <w:sz w:val="21"/>
          <w:szCs w:val="21"/>
        </w:rPr>
        <w:t xml:space="preserve"> provoz webového portálu k</w:t>
      </w:r>
      <w:r w:rsidR="00305719" w:rsidRPr="003B7035">
        <w:rPr>
          <w:rFonts w:ascii="Tahoma" w:hAnsi="Tahoma" w:cs="Tahoma"/>
          <w:bCs/>
          <w:sz w:val="21"/>
          <w:szCs w:val="21"/>
        </w:rPr>
        <w:t xml:space="preserve"> dálkovému </w:t>
      </w:r>
      <w:r w:rsidRPr="003B7035">
        <w:rPr>
          <w:rFonts w:ascii="Tahoma" w:hAnsi="Tahoma" w:cs="Tahoma"/>
          <w:bCs/>
          <w:sz w:val="21"/>
          <w:szCs w:val="21"/>
        </w:rPr>
        <w:t xml:space="preserve">nahlížení na spotřeby tepla a </w:t>
      </w:r>
      <w:r w:rsidR="00305719" w:rsidRPr="003B7035">
        <w:rPr>
          <w:rFonts w:ascii="Tahoma" w:hAnsi="Tahoma" w:cs="Tahoma"/>
          <w:bCs/>
          <w:sz w:val="21"/>
          <w:szCs w:val="21"/>
        </w:rPr>
        <w:t>vody uživatelům a objednateli bude</w:t>
      </w:r>
      <w:r w:rsidR="00622519" w:rsidRPr="003B7035">
        <w:rPr>
          <w:rFonts w:ascii="Tahoma" w:hAnsi="Tahoma" w:cs="Tahoma"/>
          <w:bCs/>
          <w:sz w:val="21"/>
          <w:szCs w:val="21"/>
        </w:rPr>
        <w:t xml:space="preserve"> hrazena ročně na základě </w:t>
      </w:r>
      <w:r w:rsidR="00622519" w:rsidRPr="003B7035">
        <w:rPr>
          <w:rFonts w:ascii="Tahoma" w:hAnsi="Tahoma" w:cs="Tahoma"/>
          <w:sz w:val="21"/>
          <w:szCs w:val="21"/>
        </w:rPr>
        <w:t>faktury vystavené zhotovitelem objednateli.</w:t>
      </w:r>
    </w:p>
    <w:p w:rsidR="00622519" w:rsidRPr="003B7035" w:rsidRDefault="00E85456" w:rsidP="007A290C">
      <w:pPr>
        <w:pStyle w:val="Odstavecseseznamem"/>
        <w:numPr>
          <w:ilvl w:val="1"/>
          <w:numId w:val="16"/>
        </w:numPr>
        <w:rPr>
          <w:rFonts w:ascii="Tahoma" w:hAnsi="Tahoma" w:cs="Tahoma"/>
          <w:sz w:val="21"/>
          <w:szCs w:val="21"/>
        </w:rPr>
      </w:pPr>
      <w:r w:rsidRPr="003B7035">
        <w:rPr>
          <w:rFonts w:ascii="Tahoma" w:hAnsi="Tahoma" w:cs="Tahoma"/>
          <w:sz w:val="21"/>
          <w:szCs w:val="21"/>
        </w:rPr>
        <w:t>Cena za změnu uživatele v databázi bude hrazena měsíčně na základě faktury vystavené zhotovitelem objednateli.</w:t>
      </w:r>
    </w:p>
    <w:p w:rsidR="00297182" w:rsidRPr="003A51FB" w:rsidRDefault="00297182" w:rsidP="007A290C">
      <w:pPr>
        <w:ind w:left="360"/>
        <w:rPr>
          <w:rFonts w:ascii="Tahoma" w:hAnsi="Tahoma" w:cs="Tahoma"/>
          <w:color w:val="FF0000"/>
          <w:sz w:val="21"/>
          <w:szCs w:val="21"/>
        </w:rPr>
      </w:pPr>
    </w:p>
    <w:p w:rsidR="00601617" w:rsidRPr="003A51FB" w:rsidRDefault="00601617">
      <w:pPr>
        <w:numPr>
          <w:ilvl w:val="0"/>
          <w:numId w:val="16"/>
        </w:numPr>
        <w:rPr>
          <w:rFonts w:ascii="Tahoma" w:hAnsi="Tahoma" w:cs="Tahoma"/>
          <w:sz w:val="21"/>
          <w:szCs w:val="21"/>
        </w:rPr>
      </w:pPr>
      <w:r w:rsidRPr="003A51FB">
        <w:rPr>
          <w:rFonts w:ascii="Tahoma" w:hAnsi="Tahoma" w:cs="Tahoma"/>
          <w:sz w:val="21"/>
          <w:szCs w:val="21"/>
        </w:rPr>
        <w:t>Faktura je daňovým dokladem a musí být vystavena v souladu s § 28 zákona č. 235/2004 Sb., o dani z přidané hodnoty, ve znění pozdějších předpisů</w:t>
      </w:r>
      <w:r w:rsidR="00744A8A">
        <w:rPr>
          <w:rFonts w:ascii="Tahoma" w:hAnsi="Tahoma" w:cs="Tahoma"/>
          <w:sz w:val="21"/>
          <w:szCs w:val="21"/>
        </w:rPr>
        <w:t>; k ceně dodávek a služeb bude účtována DPH v sazbě ke dni uskutečnění zdanitelného plnění.</w:t>
      </w:r>
      <w:r w:rsidRPr="003A51FB">
        <w:rPr>
          <w:rFonts w:ascii="Tahoma" w:hAnsi="Tahoma" w:cs="Tahoma"/>
          <w:sz w:val="21"/>
          <w:szCs w:val="21"/>
        </w:rPr>
        <w:t xml:space="preserve"> </w:t>
      </w:r>
    </w:p>
    <w:p w:rsidR="00F500BD" w:rsidRPr="003A51FB" w:rsidRDefault="00F500BD">
      <w:pPr>
        <w:numPr>
          <w:ilvl w:val="0"/>
          <w:numId w:val="16"/>
        </w:numPr>
        <w:rPr>
          <w:rFonts w:ascii="Tahoma" w:hAnsi="Tahoma" w:cs="Tahoma"/>
          <w:sz w:val="21"/>
          <w:szCs w:val="21"/>
        </w:rPr>
      </w:pPr>
      <w:r w:rsidRPr="003A51FB">
        <w:rPr>
          <w:rFonts w:ascii="Tahoma" w:hAnsi="Tahoma" w:cs="Tahoma"/>
          <w:sz w:val="21"/>
          <w:szCs w:val="21"/>
        </w:rPr>
        <w:t xml:space="preserve">Objednatel je oprávněn vrátit fakturu zhotoviteli až do data její splatnosti, jestliže obsahuje neúplné nebo nepravdivé údaje. </w:t>
      </w:r>
      <w:r w:rsidR="00B8053B" w:rsidRPr="003A51FB">
        <w:rPr>
          <w:rFonts w:ascii="Tahoma" w:hAnsi="Tahoma" w:cs="Tahoma"/>
          <w:sz w:val="21"/>
          <w:szCs w:val="21"/>
        </w:rPr>
        <w:t>Při nezaplacení takto nesprávně vystavené a doručené faktury není objednatel v prodlení se zaplacení</w:t>
      </w:r>
      <w:r w:rsidR="00CF7CFC" w:rsidRPr="003A51FB">
        <w:rPr>
          <w:rFonts w:ascii="Tahoma" w:hAnsi="Tahoma" w:cs="Tahoma"/>
          <w:sz w:val="21"/>
          <w:szCs w:val="21"/>
        </w:rPr>
        <w:t>m</w:t>
      </w:r>
      <w:r w:rsidR="00B8053B" w:rsidRPr="003A51FB">
        <w:rPr>
          <w:rFonts w:ascii="Tahoma" w:hAnsi="Tahoma" w:cs="Tahoma"/>
          <w:sz w:val="21"/>
          <w:szCs w:val="21"/>
        </w:rPr>
        <w:t xml:space="preserve">. </w:t>
      </w:r>
      <w:r w:rsidRPr="003A51FB">
        <w:rPr>
          <w:rFonts w:ascii="Tahoma" w:hAnsi="Tahoma" w:cs="Tahoma"/>
          <w:sz w:val="21"/>
          <w:szCs w:val="21"/>
        </w:rPr>
        <w:t>Zhotovitel je povinen fakturu řádně opravit a doručit ji objednateli s novou lhůtou splatnosti.</w:t>
      </w:r>
    </w:p>
    <w:p w:rsidR="00F500BD" w:rsidRPr="003A51FB" w:rsidRDefault="00EC64F4">
      <w:pPr>
        <w:numPr>
          <w:ilvl w:val="0"/>
          <w:numId w:val="16"/>
        </w:numPr>
        <w:rPr>
          <w:rFonts w:ascii="Tahoma" w:hAnsi="Tahoma" w:cs="Tahoma"/>
          <w:sz w:val="21"/>
          <w:szCs w:val="21"/>
        </w:rPr>
      </w:pPr>
      <w:r w:rsidRPr="003A51FB">
        <w:rPr>
          <w:rFonts w:ascii="Tahoma" w:hAnsi="Tahoma" w:cs="Tahoma"/>
          <w:sz w:val="21"/>
          <w:szCs w:val="21"/>
        </w:rPr>
        <w:t>Každá f</w:t>
      </w:r>
      <w:r w:rsidR="00F500BD" w:rsidRPr="003A51FB">
        <w:rPr>
          <w:rFonts w:ascii="Tahoma" w:hAnsi="Tahoma" w:cs="Tahoma"/>
          <w:sz w:val="21"/>
          <w:szCs w:val="21"/>
        </w:rPr>
        <w:t xml:space="preserve">aktura je splatná do </w:t>
      </w:r>
      <w:r w:rsidR="00602B87">
        <w:rPr>
          <w:rFonts w:ascii="Tahoma" w:hAnsi="Tahoma" w:cs="Tahoma"/>
          <w:sz w:val="21"/>
          <w:szCs w:val="21"/>
        </w:rPr>
        <w:t>30 kalendářních</w:t>
      </w:r>
      <w:r w:rsidR="00F500BD" w:rsidRPr="003A51FB">
        <w:rPr>
          <w:rFonts w:ascii="Tahoma" w:hAnsi="Tahoma" w:cs="Tahoma"/>
          <w:sz w:val="21"/>
          <w:szCs w:val="21"/>
        </w:rPr>
        <w:t xml:space="preserve"> dnů od jejího doručení objednateli.</w:t>
      </w:r>
    </w:p>
    <w:p w:rsidR="00441A8A" w:rsidRPr="003A51FB" w:rsidRDefault="00441A8A">
      <w:pPr>
        <w:numPr>
          <w:ilvl w:val="0"/>
          <w:numId w:val="16"/>
        </w:numPr>
        <w:rPr>
          <w:rFonts w:ascii="Tahoma" w:hAnsi="Tahoma" w:cs="Tahoma"/>
          <w:sz w:val="21"/>
          <w:szCs w:val="21"/>
        </w:rPr>
      </w:pPr>
      <w:r w:rsidRPr="003A51FB">
        <w:rPr>
          <w:rFonts w:ascii="Tahoma" w:hAnsi="Tahoma" w:cs="Tahoma"/>
          <w:sz w:val="21"/>
          <w:szCs w:val="21"/>
        </w:rPr>
        <w:t>Zhotovitel je povinen uvádět na všech daňových dokladech (fakturách) číslo objednávky, číslo smlouvy objednatele</w:t>
      </w:r>
      <w:r w:rsidR="00902169" w:rsidRPr="003A51FB">
        <w:rPr>
          <w:rFonts w:ascii="Tahoma" w:hAnsi="Tahoma" w:cs="Tahoma"/>
          <w:sz w:val="21"/>
          <w:szCs w:val="21"/>
        </w:rPr>
        <w:t>.</w:t>
      </w:r>
    </w:p>
    <w:p w:rsidR="00E95695" w:rsidRPr="003A51FB" w:rsidRDefault="00E95695">
      <w:pPr>
        <w:numPr>
          <w:ilvl w:val="0"/>
          <w:numId w:val="16"/>
        </w:numPr>
        <w:rPr>
          <w:rFonts w:ascii="Tahoma" w:hAnsi="Tahoma" w:cs="Tahoma"/>
          <w:sz w:val="21"/>
          <w:szCs w:val="21"/>
        </w:rPr>
      </w:pPr>
      <w:r w:rsidRPr="003A51FB">
        <w:rPr>
          <w:rFonts w:ascii="Tahoma" w:hAnsi="Tahoma" w:cs="Tahoma"/>
          <w:sz w:val="21"/>
          <w:szCs w:val="21"/>
        </w:rPr>
        <w:t xml:space="preserve">Zálohové platby </w:t>
      </w:r>
      <w:bookmarkStart w:id="5" w:name="_Hlk68857451"/>
      <w:r w:rsidR="00E15AE2" w:rsidRPr="003A51FB">
        <w:rPr>
          <w:rFonts w:ascii="Tahoma" w:hAnsi="Tahoma" w:cs="Tahoma"/>
          <w:sz w:val="21"/>
          <w:szCs w:val="21"/>
        </w:rPr>
        <w:t xml:space="preserve">ani úhrada přiměřené části ceny díla </w:t>
      </w:r>
      <w:bookmarkEnd w:id="5"/>
      <w:r w:rsidRPr="003A51FB">
        <w:rPr>
          <w:rFonts w:ascii="Tahoma" w:hAnsi="Tahoma" w:cs="Tahoma"/>
          <w:sz w:val="21"/>
          <w:szCs w:val="21"/>
        </w:rPr>
        <w:t xml:space="preserve">se </w:t>
      </w:r>
      <w:r w:rsidR="00E15AE2" w:rsidRPr="003A51FB">
        <w:rPr>
          <w:rFonts w:ascii="Tahoma" w:hAnsi="Tahoma" w:cs="Tahoma"/>
          <w:sz w:val="21"/>
          <w:szCs w:val="21"/>
        </w:rPr>
        <w:t>nesjednávají</w:t>
      </w:r>
      <w:r w:rsidRPr="003A51FB">
        <w:rPr>
          <w:rFonts w:ascii="Tahoma" w:hAnsi="Tahoma" w:cs="Tahoma"/>
          <w:sz w:val="21"/>
          <w:szCs w:val="21"/>
        </w:rPr>
        <w:t>.</w:t>
      </w:r>
    </w:p>
    <w:p w:rsidR="00285F5F" w:rsidRPr="003A51FB" w:rsidRDefault="00285F5F" w:rsidP="00285F5F">
      <w:pPr>
        <w:numPr>
          <w:ilvl w:val="0"/>
          <w:numId w:val="16"/>
        </w:numPr>
        <w:rPr>
          <w:rFonts w:ascii="Tahoma" w:hAnsi="Tahoma" w:cs="Tahoma"/>
          <w:sz w:val="21"/>
          <w:szCs w:val="21"/>
        </w:rPr>
      </w:pPr>
      <w:r w:rsidRPr="003A51FB">
        <w:rPr>
          <w:rFonts w:ascii="Tahoma" w:hAnsi="Tahoma" w:cs="Tahoma"/>
          <w:sz w:val="21"/>
          <w:szCs w:val="21"/>
        </w:rPr>
        <w:t xml:space="preserve">V případě zjištění objednatele, jako příjemce zdanitelného plnění, že zhotovitel je v okamžiku jeho uskutečnění nespolehlivým plátcem DPH, bude postupováno následovně: Objednatel uhradí hodnotu plnění odpovídající dani z přidané hodnoty přímo na účet správce daně v režimu podle § </w:t>
      </w:r>
      <w:r w:rsidR="00730C9A" w:rsidRPr="003A51FB">
        <w:rPr>
          <w:rFonts w:ascii="Tahoma" w:hAnsi="Tahoma" w:cs="Tahoma"/>
          <w:sz w:val="21"/>
          <w:szCs w:val="21"/>
        </w:rPr>
        <w:t>109 a</w:t>
      </w:r>
      <w:r w:rsidRPr="003A51FB">
        <w:rPr>
          <w:rFonts w:ascii="Tahoma" w:hAnsi="Tahoma" w:cs="Tahoma"/>
          <w:sz w:val="21"/>
          <w:szCs w:val="21"/>
        </w:rPr>
        <w:t xml:space="preserve"> zákona č. 235/2004 Sb., o dani z přidané hodnoty, v platném znění a zhotoviteli uhradí sjednanou částku bez DPH. Zaplacení takové daně na účet správce daně zhotovitele a zaplacení ceny snížené o DPH zhotovitele bude považováno za splnění závazku objednatele uhradit cenu dodávky či služby.</w:t>
      </w:r>
    </w:p>
    <w:p w:rsidR="00FD7E74" w:rsidRPr="003A51FB" w:rsidRDefault="007D15A9">
      <w:pPr>
        <w:numPr>
          <w:ilvl w:val="0"/>
          <w:numId w:val="16"/>
        </w:numPr>
        <w:rPr>
          <w:rFonts w:ascii="Tahoma" w:hAnsi="Tahoma" w:cs="Tahoma"/>
          <w:sz w:val="21"/>
          <w:szCs w:val="21"/>
        </w:rPr>
      </w:pPr>
      <w:r w:rsidRPr="003A51FB">
        <w:rPr>
          <w:rFonts w:ascii="Tahoma" w:hAnsi="Tahoma" w:cs="Tahoma"/>
          <w:sz w:val="21"/>
          <w:szCs w:val="21"/>
        </w:rPr>
        <w:t>Vyhrazení změny závazku</w:t>
      </w:r>
    </w:p>
    <w:p w:rsidR="0039549B" w:rsidRPr="0039549B" w:rsidRDefault="0039549B" w:rsidP="0039549B">
      <w:pPr>
        <w:pStyle w:val="Odstavecseseznamem"/>
        <w:numPr>
          <w:ilvl w:val="1"/>
          <w:numId w:val="16"/>
        </w:numPr>
        <w:rPr>
          <w:rFonts w:ascii="Tahoma" w:hAnsi="Tahoma" w:cs="Tahoma"/>
          <w:sz w:val="21"/>
          <w:szCs w:val="21"/>
        </w:rPr>
      </w:pPr>
      <w:r w:rsidRPr="0039549B">
        <w:rPr>
          <w:rFonts w:ascii="Tahoma" w:hAnsi="Tahoma" w:cs="Tahoma"/>
          <w:sz w:val="21"/>
          <w:szCs w:val="21"/>
        </w:rPr>
        <w:t>Poskytovatel je dále oprávněn k 1. lednu roku 202</w:t>
      </w:r>
      <w:r>
        <w:rPr>
          <w:rFonts w:ascii="Tahoma" w:hAnsi="Tahoma" w:cs="Tahoma"/>
          <w:sz w:val="21"/>
          <w:szCs w:val="21"/>
        </w:rPr>
        <w:t>7</w:t>
      </w:r>
      <w:r w:rsidRPr="0039549B">
        <w:rPr>
          <w:rFonts w:ascii="Tahoma" w:hAnsi="Tahoma" w:cs="Tahoma"/>
          <w:sz w:val="21"/>
          <w:szCs w:val="21"/>
        </w:rPr>
        <w:t xml:space="preserve"> upravit jednotkové ceny uvedené v této smlouvě o kladnou míru inflace vyjádřenou přírůstkem průměrného ročního indexu spotřebitelských cen za posledních 12 měsíců, pokud tento index vzroste o více než 3 % proti průměru 12 předchozích měsíců vyhlášenou Českým statistickým úřadem. Pro vyloučení pochybností se sjednává, že v případě záporné míry inflace se cena nesnižuje. Poskytovatel je však povinen ve lhůtě do třiceti (30) kalendářních dnů ode dne uveřejnění roční míry inflace ze strany ČSÚ zaslat městu oznámení s novými jednotkovými cenami s odkazem na údaje Českého statistického úřadu, jinak právo na úpravu jednotkových cen o roční míru inflace zaniká.  Navýšení ceny dle tohoto ujednání za období od 1. ledna 202</w:t>
      </w:r>
      <w:r w:rsidR="005E6A41">
        <w:rPr>
          <w:rFonts w:ascii="Tahoma" w:hAnsi="Tahoma" w:cs="Tahoma"/>
          <w:sz w:val="21"/>
          <w:szCs w:val="21"/>
        </w:rPr>
        <w:t>7</w:t>
      </w:r>
      <w:r w:rsidRPr="0039549B">
        <w:rPr>
          <w:rFonts w:ascii="Tahoma" w:hAnsi="Tahoma" w:cs="Tahoma"/>
          <w:sz w:val="21"/>
          <w:szCs w:val="21"/>
        </w:rPr>
        <w:t xml:space="preserve"> do zveřejnění údajů ze strany ČSÚ a jeho uplatnění poskytovatelem bude doúčtováno zpětně v rámci měsíční fakturace služeb po oznámení upravených jednotkových cen.</w:t>
      </w:r>
    </w:p>
    <w:p w:rsidR="006E2AA1" w:rsidRPr="003A51FB" w:rsidRDefault="00CD2ED4" w:rsidP="00803E05">
      <w:pPr>
        <w:ind w:left="792"/>
        <w:rPr>
          <w:rFonts w:ascii="Tahoma" w:hAnsi="Tahoma" w:cs="Tahoma"/>
          <w:sz w:val="21"/>
          <w:szCs w:val="21"/>
        </w:rPr>
      </w:pPr>
      <w:r w:rsidRPr="003A51FB">
        <w:rPr>
          <w:rFonts w:ascii="Tahoma" w:hAnsi="Tahoma" w:cs="Tahoma"/>
          <w:sz w:val="21"/>
          <w:szCs w:val="21"/>
        </w:rPr>
        <w:t xml:space="preserve"> </w:t>
      </w:r>
    </w:p>
    <w:p w:rsidR="00FC5FE6" w:rsidRPr="003A51FB" w:rsidRDefault="006E2AA1" w:rsidP="009533AA">
      <w:pPr>
        <w:numPr>
          <w:ilvl w:val="1"/>
          <w:numId w:val="16"/>
        </w:numPr>
        <w:rPr>
          <w:rFonts w:ascii="Tahoma" w:hAnsi="Tahoma" w:cs="Tahoma"/>
          <w:sz w:val="21"/>
          <w:szCs w:val="21"/>
        </w:rPr>
      </w:pPr>
      <w:r w:rsidRPr="003A51FB">
        <w:rPr>
          <w:rFonts w:ascii="Tahoma" w:hAnsi="Tahoma" w:cs="Tahoma"/>
          <w:sz w:val="21"/>
          <w:szCs w:val="21"/>
        </w:rPr>
        <w:t>Ke změně cen</w:t>
      </w:r>
      <w:r w:rsidR="006D5DA3" w:rsidRPr="003A51FB">
        <w:rPr>
          <w:rFonts w:ascii="Tahoma" w:hAnsi="Tahoma" w:cs="Tahoma"/>
          <w:sz w:val="21"/>
          <w:szCs w:val="21"/>
        </w:rPr>
        <w:t>y</w:t>
      </w:r>
      <w:r w:rsidRPr="003A51FB">
        <w:rPr>
          <w:rFonts w:ascii="Tahoma" w:hAnsi="Tahoma" w:cs="Tahoma"/>
          <w:sz w:val="21"/>
          <w:szCs w:val="21"/>
        </w:rPr>
        <w:t xml:space="preserve"> </w:t>
      </w:r>
      <w:r w:rsidR="008A628F" w:rsidRPr="003A51FB">
        <w:rPr>
          <w:rFonts w:ascii="Tahoma" w:hAnsi="Tahoma" w:cs="Tahoma"/>
          <w:sz w:val="21"/>
          <w:szCs w:val="21"/>
        </w:rPr>
        <w:t>dojde auto</w:t>
      </w:r>
      <w:r w:rsidRPr="003A51FB">
        <w:rPr>
          <w:rFonts w:ascii="Tahoma" w:hAnsi="Tahoma" w:cs="Tahoma"/>
          <w:sz w:val="21"/>
          <w:szCs w:val="21"/>
        </w:rPr>
        <w:t>m</w:t>
      </w:r>
      <w:r w:rsidR="008A628F" w:rsidRPr="003A51FB">
        <w:rPr>
          <w:rFonts w:ascii="Tahoma" w:hAnsi="Tahoma" w:cs="Tahoma"/>
          <w:sz w:val="21"/>
          <w:szCs w:val="21"/>
        </w:rPr>
        <w:t xml:space="preserve">aticky </w:t>
      </w:r>
      <w:r w:rsidRPr="003A51FB">
        <w:rPr>
          <w:rFonts w:ascii="Tahoma" w:hAnsi="Tahoma" w:cs="Tahoma"/>
          <w:sz w:val="21"/>
          <w:szCs w:val="21"/>
        </w:rPr>
        <w:t xml:space="preserve">v případě dodatečných změn rozsahu </w:t>
      </w:r>
      <w:r w:rsidR="00D61F5F" w:rsidRPr="003A51FB">
        <w:rPr>
          <w:rFonts w:ascii="Tahoma" w:hAnsi="Tahoma" w:cs="Tahoma"/>
          <w:sz w:val="21"/>
          <w:szCs w:val="21"/>
        </w:rPr>
        <w:t xml:space="preserve">díla nebo </w:t>
      </w:r>
      <w:r w:rsidRPr="003A51FB">
        <w:rPr>
          <w:rFonts w:ascii="Tahoma" w:hAnsi="Tahoma" w:cs="Tahoma"/>
          <w:sz w:val="21"/>
          <w:szCs w:val="21"/>
        </w:rPr>
        <w:t>poskytnutých služeb</w:t>
      </w:r>
      <w:r w:rsidR="008A628F" w:rsidRPr="003A51FB">
        <w:rPr>
          <w:rFonts w:ascii="Tahoma" w:hAnsi="Tahoma" w:cs="Tahoma"/>
          <w:sz w:val="21"/>
          <w:szCs w:val="21"/>
        </w:rPr>
        <w:t xml:space="preserve">. </w:t>
      </w:r>
      <w:r w:rsidR="00C81EB2" w:rsidRPr="003A51FB">
        <w:rPr>
          <w:rFonts w:ascii="Tahoma" w:hAnsi="Tahoma" w:cs="Tahoma"/>
          <w:sz w:val="21"/>
          <w:szCs w:val="21"/>
        </w:rPr>
        <w:t>Dodatečnou z</w:t>
      </w:r>
      <w:r w:rsidR="0048545B" w:rsidRPr="003A51FB">
        <w:rPr>
          <w:rFonts w:ascii="Tahoma" w:hAnsi="Tahoma" w:cs="Tahoma"/>
          <w:sz w:val="21"/>
          <w:szCs w:val="21"/>
        </w:rPr>
        <w:t xml:space="preserve">měnou rozsahu díla nebo služeb se rozumí jejich zvýšení nebo snížení. </w:t>
      </w:r>
      <w:r w:rsidR="008A628F" w:rsidRPr="003A51FB">
        <w:rPr>
          <w:rFonts w:ascii="Tahoma" w:hAnsi="Tahoma" w:cs="Tahoma"/>
          <w:sz w:val="21"/>
          <w:szCs w:val="21"/>
        </w:rPr>
        <w:t xml:space="preserve">Ke změně rozsahu díla nebo služeb může dojít výhradně </w:t>
      </w:r>
      <w:r w:rsidR="0048545B" w:rsidRPr="003A51FB">
        <w:rPr>
          <w:rFonts w:ascii="Tahoma" w:hAnsi="Tahoma" w:cs="Tahoma"/>
          <w:sz w:val="21"/>
          <w:szCs w:val="21"/>
        </w:rPr>
        <w:t>ze</w:t>
      </w:r>
      <w:r w:rsidR="008A628F" w:rsidRPr="003A51FB">
        <w:rPr>
          <w:rFonts w:ascii="Tahoma" w:hAnsi="Tahoma" w:cs="Tahoma"/>
          <w:sz w:val="21"/>
          <w:szCs w:val="21"/>
        </w:rPr>
        <w:t xml:space="preserve"> strany</w:t>
      </w:r>
      <w:r w:rsidR="0048545B" w:rsidRPr="003A51FB">
        <w:rPr>
          <w:rFonts w:ascii="Tahoma" w:hAnsi="Tahoma" w:cs="Tahoma"/>
          <w:sz w:val="21"/>
          <w:szCs w:val="21"/>
        </w:rPr>
        <w:t xml:space="preserve"> objednatele v případě, že dojde ke zvýšení nebo snížení počtu domů, které </w:t>
      </w:r>
      <w:r w:rsidR="00296178">
        <w:rPr>
          <w:rFonts w:ascii="Tahoma" w:hAnsi="Tahoma" w:cs="Tahoma"/>
          <w:sz w:val="21"/>
          <w:szCs w:val="21"/>
        </w:rPr>
        <w:t>vlastní</w:t>
      </w:r>
      <w:r w:rsidR="00E0391A">
        <w:rPr>
          <w:rFonts w:ascii="Tahoma" w:hAnsi="Tahoma" w:cs="Tahoma"/>
          <w:sz w:val="21"/>
          <w:szCs w:val="21"/>
        </w:rPr>
        <w:t xml:space="preserve"> nebo počtu měřidel </w:t>
      </w:r>
      <w:r w:rsidR="0048545B" w:rsidRPr="003A51FB">
        <w:rPr>
          <w:rFonts w:ascii="Tahoma" w:hAnsi="Tahoma" w:cs="Tahoma"/>
          <w:sz w:val="21"/>
          <w:szCs w:val="21"/>
        </w:rPr>
        <w:t xml:space="preserve">a které jsou místem plnění dle této smlouvy. Objednatel písemně oznámí zhotoviteli, rozsah </w:t>
      </w:r>
      <w:r w:rsidR="0048545B" w:rsidRPr="003A51FB">
        <w:rPr>
          <w:rFonts w:ascii="Tahoma" w:hAnsi="Tahoma" w:cs="Tahoma"/>
          <w:sz w:val="21"/>
          <w:szCs w:val="21"/>
        </w:rPr>
        <w:lastRenderedPageBreak/>
        <w:t>změn díla nebo poskytovaných služeb s dostatečným předstihem.</w:t>
      </w:r>
      <w:r w:rsidR="00FC5FE6" w:rsidRPr="003A51FB">
        <w:rPr>
          <w:rFonts w:ascii="Tahoma" w:hAnsi="Tahoma" w:cs="Tahoma"/>
          <w:sz w:val="21"/>
          <w:szCs w:val="21"/>
        </w:rPr>
        <w:t xml:space="preserve"> </w:t>
      </w:r>
      <w:r w:rsidR="0048545B" w:rsidRPr="003A51FB">
        <w:rPr>
          <w:rFonts w:ascii="Tahoma" w:hAnsi="Tahoma" w:cs="Tahoma"/>
          <w:sz w:val="21"/>
          <w:szCs w:val="21"/>
        </w:rPr>
        <w:t>Změn</w:t>
      </w:r>
      <w:r w:rsidR="00C81EB2" w:rsidRPr="003A51FB">
        <w:rPr>
          <w:rFonts w:ascii="Tahoma" w:hAnsi="Tahoma" w:cs="Tahoma"/>
          <w:sz w:val="21"/>
          <w:szCs w:val="21"/>
        </w:rPr>
        <w:t>u ceny stanoví objednatel na základě rozsahu změny díla poskytovaných služeb a jednotkových cen stanovených v</w:t>
      </w:r>
      <w:r w:rsidR="007773B5" w:rsidRPr="003A51FB">
        <w:rPr>
          <w:rFonts w:ascii="Tahoma" w:hAnsi="Tahoma" w:cs="Tahoma"/>
          <w:sz w:val="21"/>
          <w:szCs w:val="21"/>
        </w:rPr>
        <w:t xml:space="preserve"> příloze č. </w:t>
      </w:r>
      <w:r w:rsidR="00E648D6">
        <w:rPr>
          <w:rFonts w:ascii="Tahoma" w:hAnsi="Tahoma" w:cs="Tahoma"/>
          <w:sz w:val="21"/>
          <w:szCs w:val="21"/>
        </w:rPr>
        <w:t>3</w:t>
      </w:r>
      <w:r w:rsidR="007773B5" w:rsidRPr="003A51FB">
        <w:rPr>
          <w:rFonts w:ascii="Tahoma" w:hAnsi="Tahoma" w:cs="Tahoma"/>
          <w:sz w:val="21"/>
          <w:szCs w:val="21"/>
        </w:rPr>
        <w:t xml:space="preserve"> </w:t>
      </w:r>
      <w:r w:rsidR="00C81EB2" w:rsidRPr="003A51FB">
        <w:rPr>
          <w:rFonts w:ascii="Tahoma" w:hAnsi="Tahoma" w:cs="Tahoma"/>
          <w:sz w:val="21"/>
          <w:szCs w:val="21"/>
        </w:rPr>
        <w:t>této smlouv</w:t>
      </w:r>
      <w:r w:rsidR="007773B5" w:rsidRPr="003A51FB">
        <w:rPr>
          <w:rFonts w:ascii="Tahoma" w:hAnsi="Tahoma" w:cs="Tahoma"/>
          <w:sz w:val="21"/>
          <w:szCs w:val="21"/>
        </w:rPr>
        <w:t xml:space="preserve">y – </w:t>
      </w:r>
      <w:r w:rsidR="00E648D6">
        <w:rPr>
          <w:rFonts w:ascii="Tahoma" w:hAnsi="Tahoma" w:cs="Tahoma"/>
          <w:sz w:val="21"/>
          <w:szCs w:val="21"/>
        </w:rPr>
        <w:t>Kalkulace nákladů</w:t>
      </w:r>
      <w:r w:rsidR="007773B5" w:rsidRPr="003A51FB">
        <w:rPr>
          <w:rFonts w:ascii="Tahoma" w:hAnsi="Tahoma" w:cs="Tahoma"/>
          <w:sz w:val="21"/>
          <w:szCs w:val="21"/>
        </w:rPr>
        <w:t>.</w:t>
      </w:r>
    </w:p>
    <w:p w:rsidR="007D15A9" w:rsidRPr="003A51FB" w:rsidRDefault="007D15A9" w:rsidP="006E2AA1">
      <w:pPr>
        <w:rPr>
          <w:rFonts w:ascii="Tahoma" w:hAnsi="Tahoma" w:cs="Tahoma"/>
          <w:sz w:val="21"/>
          <w:szCs w:val="21"/>
        </w:rPr>
      </w:pPr>
    </w:p>
    <w:p w:rsidR="00683F30" w:rsidRPr="003A51FB" w:rsidRDefault="00683F30">
      <w:pPr>
        <w:pStyle w:val="nadpisvesmlouvch"/>
        <w:numPr>
          <w:ilvl w:val="0"/>
          <w:numId w:val="4"/>
        </w:numPr>
        <w:rPr>
          <w:rFonts w:ascii="Tahoma" w:hAnsi="Tahoma" w:cs="Tahoma"/>
          <w:sz w:val="21"/>
          <w:szCs w:val="21"/>
        </w:rPr>
      </w:pPr>
    </w:p>
    <w:p w:rsidR="00F54517" w:rsidRDefault="00F54517" w:rsidP="006E7608">
      <w:pPr>
        <w:pStyle w:val="nadpisvesmlouvch"/>
        <w:rPr>
          <w:rFonts w:ascii="Tahoma" w:hAnsi="Tahoma" w:cs="Tahoma"/>
          <w:sz w:val="21"/>
          <w:szCs w:val="21"/>
        </w:rPr>
      </w:pPr>
      <w:r w:rsidRPr="003A51FB">
        <w:rPr>
          <w:rFonts w:ascii="Tahoma" w:hAnsi="Tahoma" w:cs="Tahoma"/>
          <w:sz w:val="21"/>
          <w:szCs w:val="21"/>
        </w:rPr>
        <w:t>Povinnosti zhotovitele</w:t>
      </w:r>
    </w:p>
    <w:p w:rsidR="00142682" w:rsidRPr="003A51FB" w:rsidRDefault="00142682" w:rsidP="006E7608">
      <w:pPr>
        <w:pStyle w:val="nadpisvesmlouvch"/>
        <w:rPr>
          <w:rFonts w:ascii="Tahoma" w:hAnsi="Tahoma" w:cs="Tahoma"/>
          <w:sz w:val="21"/>
          <w:szCs w:val="21"/>
        </w:rPr>
      </w:pPr>
    </w:p>
    <w:p w:rsidR="00F54517" w:rsidRPr="003A51FB" w:rsidRDefault="00F54517">
      <w:pPr>
        <w:numPr>
          <w:ilvl w:val="0"/>
          <w:numId w:val="17"/>
        </w:numPr>
        <w:rPr>
          <w:rFonts w:ascii="Tahoma" w:hAnsi="Tahoma" w:cs="Tahoma"/>
          <w:sz w:val="21"/>
          <w:szCs w:val="21"/>
          <w:u w:val="single"/>
        </w:rPr>
      </w:pPr>
      <w:r w:rsidRPr="003A51FB">
        <w:rPr>
          <w:rFonts w:ascii="Tahoma" w:hAnsi="Tahoma" w:cs="Tahoma"/>
          <w:sz w:val="21"/>
          <w:szCs w:val="21"/>
          <w:u w:val="single"/>
        </w:rPr>
        <w:t>Povinnosti zhotovitele při provádění díla</w:t>
      </w:r>
    </w:p>
    <w:p w:rsidR="00F54517" w:rsidRPr="003A51FB" w:rsidRDefault="00F54517" w:rsidP="007E716A">
      <w:pPr>
        <w:numPr>
          <w:ilvl w:val="1"/>
          <w:numId w:val="17"/>
        </w:numPr>
        <w:rPr>
          <w:rFonts w:ascii="Tahoma" w:hAnsi="Tahoma" w:cs="Tahoma"/>
          <w:sz w:val="21"/>
          <w:szCs w:val="21"/>
        </w:rPr>
      </w:pPr>
      <w:r w:rsidRPr="003A51FB">
        <w:rPr>
          <w:rFonts w:ascii="Tahoma" w:hAnsi="Tahoma" w:cs="Tahoma"/>
          <w:sz w:val="21"/>
          <w:szCs w:val="21"/>
        </w:rPr>
        <w:t>Zhotovitel je povinen</w:t>
      </w:r>
      <w:r w:rsidR="00CD2495" w:rsidRPr="003A51FB">
        <w:rPr>
          <w:rFonts w:ascii="Tahoma" w:hAnsi="Tahoma" w:cs="Tahoma"/>
          <w:sz w:val="21"/>
          <w:szCs w:val="21"/>
        </w:rPr>
        <w:t xml:space="preserve"> prokazatelně informovat uživatele bytů a NP o </w:t>
      </w:r>
      <w:r w:rsidR="00B15BE1" w:rsidRPr="003A51FB">
        <w:rPr>
          <w:rFonts w:ascii="Tahoma" w:hAnsi="Tahoma" w:cs="Tahoma"/>
          <w:sz w:val="21"/>
          <w:szCs w:val="21"/>
        </w:rPr>
        <w:t>plánovan</w:t>
      </w:r>
      <w:r w:rsidR="00123795" w:rsidRPr="003A51FB">
        <w:rPr>
          <w:rFonts w:ascii="Tahoma" w:hAnsi="Tahoma" w:cs="Tahoma"/>
          <w:sz w:val="21"/>
          <w:szCs w:val="21"/>
        </w:rPr>
        <w:t>é výměně měřidel</w:t>
      </w:r>
      <w:r w:rsidR="00CD2495" w:rsidRPr="003A51FB">
        <w:rPr>
          <w:rFonts w:ascii="Tahoma" w:hAnsi="Tahoma" w:cs="Tahoma"/>
          <w:sz w:val="21"/>
          <w:szCs w:val="21"/>
        </w:rPr>
        <w:t xml:space="preserve"> alespoň </w:t>
      </w:r>
      <w:r w:rsidR="00685DC8">
        <w:rPr>
          <w:rFonts w:ascii="Tahoma" w:hAnsi="Tahoma" w:cs="Tahoma"/>
          <w:sz w:val="21"/>
          <w:szCs w:val="21"/>
        </w:rPr>
        <w:t>14 dnů</w:t>
      </w:r>
      <w:r w:rsidR="00CD2495" w:rsidRPr="003A51FB">
        <w:rPr>
          <w:rFonts w:ascii="Tahoma" w:hAnsi="Tahoma" w:cs="Tahoma"/>
          <w:sz w:val="21"/>
          <w:szCs w:val="21"/>
        </w:rPr>
        <w:t xml:space="preserve"> dopředu prostřednictvím listinné výzvy ke zpřístupnění bytů a NP</w:t>
      </w:r>
      <w:r w:rsidR="006A5018">
        <w:rPr>
          <w:rFonts w:ascii="Tahoma" w:hAnsi="Tahoma" w:cs="Tahoma"/>
          <w:sz w:val="21"/>
          <w:szCs w:val="21"/>
        </w:rPr>
        <w:t xml:space="preserve"> včetně uvedení kontaktu pro případnou změnu termínu výměny</w:t>
      </w:r>
      <w:r w:rsidR="00E64ADD" w:rsidRPr="003A51FB">
        <w:rPr>
          <w:rFonts w:ascii="Tahoma" w:hAnsi="Tahoma" w:cs="Tahoma"/>
          <w:sz w:val="21"/>
          <w:szCs w:val="21"/>
        </w:rPr>
        <w:t xml:space="preserve"> a pořídí </w:t>
      </w:r>
      <w:r w:rsidR="007B207E" w:rsidRPr="003A51FB">
        <w:rPr>
          <w:rFonts w:ascii="Tahoma" w:hAnsi="Tahoma" w:cs="Tahoma"/>
          <w:sz w:val="21"/>
          <w:szCs w:val="21"/>
        </w:rPr>
        <w:t xml:space="preserve">o tom </w:t>
      </w:r>
      <w:r w:rsidR="00E64ADD" w:rsidRPr="003A51FB">
        <w:rPr>
          <w:rFonts w:ascii="Tahoma" w:hAnsi="Tahoma" w:cs="Tahoma"/>
          <w:sz w:val="21"/>
          <w:szCs w:val="21"/>
        </w:rPr>
        <w:t>fotodokumentaci</w:t>
      </w:r>
      <w:r w:rsidR="00CD2495" w:rsidRPr="003A51FB">
        <w:rPr>
          <w:rFonts w:ascii="Tahoma" w:hAnsi="Tahoma" w:cs="Tahoma"/>
          <w:sz w:val="21"/>
          <w:szCs w:val="21"/>
        </w:rPr>
        <w:t>. V případě, že některý z uživatelů bytu nebo NP nezpřístupní byt nebo NP v termínu stanoveném zhotovitelem, je zhotovitel povinen uveřejnit druhou výzvu ke zpřístupnění bytů a NP</w:t>
      </w:r>
      <w:r w:rsidR="007B207E" w:rsidRPr="003A51FB">
        <w:rPr>
          <w:rFonts w:ascii="Tahoma" w:hAnsi="Tahoma" w:cs="Tahoma"/>
          <w:sz w:val="21"/>
          <w:szCs w:val="21"/>
        </w:rPr>
        <w:t xml:space="preserve"> a pořídí o tom fotodokumentaci</w:t>
      </w:r>
      <w:r w:rsidR="00CD2495" w:rsidRPr="003A51FB">
        <w:rPr>
          <w:rFonts w:ascii="Tahoma" w:hAnsi="Tahoma" w:cs="Tahoma"/>
          <w:sz w:val="21"/>
          <w:szCs w:val="21"/>
        </w:rPr>
        <w:t xml:space="preserve">. Pokud ani na základě druhé výzvy nedojde ke zpřístupnění bytů nebo NP, sdělí tuto skutečnost zhotovitel objednateli. </w:t>
      </w:r>
      <w:r w:rsidR="00445649" w:rsidRPr="003A51FB">
        <w:rPr>
          <w:rFonts w:ascii="Tahoma" w:hAnsi="Tahoma" w:cs="Tahoma"/>
          <w:sz w:val="21"/>
          <w:szCs w:val="21"/>
        </w:rPr>
        <w:t xml:space="preserve">Objednatel </w:t>
      </w:r>
      <w:r w:rsidR="007B207E" w:rsidRPr="003A51FB">
        <w:rPr>
          <w:rFonts w:ascii="Tahoma" w:hAnsi="Tahoma" w:cs="Tahoma"/>
          <w:sz w:val="21"/>
          <w:szCs w:val="21"/>
        </w:rPr>
        <w:t>následně</w:t>
      </w:r>
      <w:r w:rsidR="00DB4121" w:rsidRPr="003A51FB">
        <w:rPr>
          <w:rFonts w:ascii="Tahoma" w:hAnsi="Tahoma" w:cs="Tahoma"/>
          <w:sz w:val="21"/>
          <w:szCs w:val="21"/>
        </w:rPr>
        <w:t xml:space="preserve"> </w:t>
      </w:r>
      <w:r w:rsidR="00E64ADD" w:rsidRPr="003A51FB">
        <w:rPr>
          <w:rFonts w:ascii="Tahoma" w:hAnsi="Tahoma" w:cs="Tahoma"/>
          <w:sz w:val="21"/>
          <w:szCs w:val="21"/>
        </w:rPr>
        <w:t>vyzve uživatele ke zpřístupnění bytu</w:t>
      </w:r>
      <w:r w:rsidR="007B207E" w:rsidRPr="003A51FB">
        <w:rPr>
          <w:rFonts w:ascii="Tahoma" w:hAnsi="Tahoma" w:cs="Tahoma"/>
          <w:sz w:val="21"/>
          <w:szCs w:val="21"/>
        </w:rPr>
        <w:t xml:space="preserve"> nebo NP a předá telefonický kontakt na uživatele bytu nebo NP zhotoviteli</w:t>
      </w:r>
      <w:r w:rsidR="00E64ADD" w:rsidRPr="003A51FB">
        <w:rPr>
          <w:rFonts w:ascii="Tahoma" w:hAnsi="Tahoma" w:cs="Tahoma"/>
          <w:sz w:val="21"/>
          <w:szCs w:val="21"/>
        </w:rPr>
        <w:t>.</w:t>
      </w:r>
      <w:r w:rsidR="007E716A" w:rsidRPr="003A51FB">
        <w:rPr>
          <w:rFonts w:ascii="Tahoma" w:hAnsi="Tahoma" w:cs="Tahoma"/>
          <w:sz w:val="21"/>
          <w:szCs w:val="21"/>
        </w:rPr>
        <w:t xml:space="preserve"> Počínaje třetím výjezdem je zhotovitel oprávněn fakturovat objednateli náklady za daný objekt.</w:t>
      </w:r>
      <w:r w:rsidR="00D656A5" w:rsidRPr="003A51FB">
        <w:rPr>
          <w:rFonts w:ascii="Tahoma" w:hAnsi="Tahoma" w:cs="Tahoma"/>
          <w:sz w:val="21"/>
          <w:szCs w:val="21"/>
        </w:rPr>
        <w:t xml:space="preserve"> </w:t>
      </w:r>
      <w:r w:rsidR="007B207E" w:rsidRPr="003A51FB">
        <w:rPr>
          <w:rFonts w:ascii="Tahoma" w:hAnsi="Tahoma" w:cs="Tahoma"/>
          <w:sz w:val="21"/>
          <w:szCs w:val="21"/>
        </w:rPr>
        <w:t xml:space="preserve">Zhotovitel je povinen doložit </w:t>
      </w:r>
      <w:r w:rsidR="00D656A5" w:rsidRPr="003A51FB">
        <w:rPr>
          <w:rFonts w:ascii="Tahoma" w:hAnsi="Tahoma" w:cs="Tahoma"/>
          <w:sz w:val="21"/>
          <w:szCs w:val="21"/>
        </w:rPr>
        <w:t>u fakturace číslo domu,</w:t>
      </w:r>
      <w:r w:rsidR="007B207E" w:rsidRPr="003A51FB">
        <w:rPr>
          <w:rFonts w:ascii="Tahoma" w:hAnsi="Tahoma" w:cs="Tahoma"/>
          <w:sz w:val="21"/>
          <w:szCs w:val="21"/>
        </w:rPr>
        <w:t xml:space="preserve"> číslo bytu/bytů,</w:t>
      </w:r>
      <w:r w:rsidR="00D656A5" w:rsidRPr="003A51FB">
        <w:rPr>
          <w:rFonts w:ascii="Tahoma" w:hAnsi="Tahoma" w:cs="Tahoma"/>
          <w:sz w:val="21"/>
          <w:szCs w:val="21"/>
        </w:rPr>
        <w:t xml:space="preserve"> </w:t>
      </w:r>
      <w:r w:rsidR="007B207E" w:rsidRPr="003A51FB">
        <w:rPr>
          <w:rFonts w:ascii="Tahoma" w:hAnsi="Tahoma" w:cs="Tahoma"/>
          <w:sz w:val="21"/>
          <w:szCs w:val="21"/>
        </w:rPr>
        <w:t xml:space="preserve">datum uskutečnění </w:t>
      </w:r>
      <w:r w:rsidR="00297DB3" w:rsidRPr="003A51FB">
        <w:rPr>
          <w:rFonts w:ascii="Tahoma" w:hAnsi="Tahoma" w:cs="Tahoma"/>
          <w:sz w:val="21"/>
          <w:szCs w:val="21"/>
        </w:rPr>
        <w:t>mimořádného</w:t>
      </w:r>
      <w:r w:rsidR="007B207E" w:rsidRPr="003A51FB">
        <w:rPr>
          <w:rFonts w:ascii="Tahoma" w:hAnsi="Tahoma" w:cs="Tahoma"/>
          <w:sz w:val="21"/>
          <w:szCs w:val="21"/>
        </w:rPr>
        <w:t xml:space="preserve"> výjezdu a</w:t>
      </w:r>
      <w:r w:rsidR="007E716A" w:rsidRPr="003A51FB">
        <w:rPr>
          <w:rFonts w:ascii="Tahoma" w:hAnsi="Tahoma" w:cs="Tahoma"/>
          <w:sz w:val="21"/>
          <w:szCs w:val="21"/>
        </w:rPr>
        <w:t xml:space="preserve"> doložit kontaktování uživatele bytu nebo NP.</w:t>
      </w:r>
    </w:p>
    <w:p w:rsidR="00CB4ACE" w:rsidRPr="003A51FB" w:rsidRDefault="00CB4ACE">
      <w:pPr>
        <w:numPr>
          <w:ilvl w:val="1"/>
          <w:numId w:val="17"/>
        </w:numPr>
        <w:rPr>
          <w:rFonts w:ascii="Tahoma" w:hAnsi="Tahoma" w:cs="Tahoma"/>
          <w:snapToGrid w:val="0"/>
          <w:sz w:val="21"/>
          <w:szCs w:val="21"/>
        </w:rPr>
      </w:pPr>
      <w:r w:rsidRPr="003A51FB">
        <w:rPr>
          <w:rFonts w:ascii="Tahoma" w:hAnsi="Tahoma" w:cs="Tahoma"/>
          <w:sz w:val="21"/>
          <w:szCs w:val="21"/>
        </w:rPr>
        <w:t>Zhotovitel je povinen instalovat vodoměry tak, aby byl displej čitelný v šachtě pro kontrolu stavu vodoměru</w:t>
      </w:r>
      <w:r w:rsidR="00624F6E" w:rsidRPr="003A51FB">
        <w:rPr>
          <w:rFonts w:ascii="Tahoma" w:hAnsi="Tahoma" w:cs="Tahoma"/>
          <w:sz w:val="21"/>
          <w:szCs w:val="21"/>
        </w:rPr>
        <w:t>, pokud je to technicky možné.</w:t>
      </w:r>
    </w:p>
    <w:p w:rsidR="00CB4ACE" w:rsidRDefault="00CB4ACE">
      <w:pPr>
        <w:numPr>
          <w:ilvl w:val="1"/>
          <w:numId w:val="17"/>
        </w:numPr>
        <w:rPr>
          <w:rFonts w:ascii="Tahoma" w:hAnsi="Tahoma" w:cs="Tahoma"/>
          <w:snapToGrid w:val="0"/>
          <w:sz w:val="21"/>
          <w:szCs w:val="21"/>
        </w:rPr>
      </w:pPr>
      <w:r w:rsidRPr="003A51FB">
        <w:rPr>
          <w:rFonts w:ascii="Tahoma" w:hAnsi="Tahoma" w:cs="Tahoma"/>
          <w:sz w:val="21"/>
          <w:szCs w:val="21"/>
        </w:rPr>
        <w:t xml:space="preserve">Zhotovitel je povinen zaplombovat vodoměry </w:t>
      </w:r>
      <w:r w:rsidRPr="003A51FB">
        <w:rPr>
          <w:rFonts w:ascii="Tahoma" w:hAnsi="Tahoma" w:cs="Tahoma"/>
          <w:snapToGrid w:val="0"/>
          <w:sz w:val="21"/>
          <w:szCs w:val="21"/>
        </w:rPr>
        <w:t>před i za vodoměrem</w:t>
      </w:r>
      <w:r w:rsidR="00AD17A1" w:rsidRPr="003A51FB">
        <w:rPr>
          <w:rFonts w:ascii="Tahoma" w:hAnsi="Tahoma" w:cs="Tahoma"/>
          <w:snapToGrid w:val="0"/>
          <w:sz w:val="21"/>
          <w:szCs w:val="21"/>
        </w:rPr>
        <w:t>.</w:t>
      </w:r>
    </w:p>
    <w:p w:rsidR="00142682" w:rsidRDefault="00142682" w:rsidP="00803E05">
      <w:pPr>
        <w:ind w:left="792"/>
        <w:rPr>
          <w:rFonts w:ascii="Tahoma" w:hAnsi="Tahoma" w:cs="Tahoma"/>
          <w:snapToGrid w:val="0"/>
          <w:sz w:val="21"/>
          <w:szCs w:val="21"/>
        </w:rPr>
      </w:pPr>
    </w:p>
    <w:p w:rsidR="0055737D" w:rsidRPr="003A51FB" w:rsidRDefault="0055737D" w:rsidP="0055737D">
      <w:pPr>
        <w:numPr>
          <w:ilvl w:val="0"/>
          <w:numId w:val="17"/>
        </w:numPr>
        <w:rPr>
          <w:rFonts w:ascii="Tahoma" w:hAnsi="Tahoma" w:cs="Tahoma"/>
          <w:sz w:val="21"/>
          <w:szCs w:val="21"/>
          <w:u w:val="single"/>
        </w:rPr>
      </w:pPr>
      <w:r w:rsidRPr="003A51FB">
        <w:rPr>
          <w:rFonts w:ascii="Tahoma" w:hAnsi="Tahoma" w:cs="Tahoma"/>
          <w:sz w:val="21"/>
          <w:szCs w:val="21"/>
          <w:u w:val="single"/>
        </w:rPr>
        <w:t>Dodávka a montáž sběrnic</w:t>
      </w:r>
    </w:p>
    <w:p w:rsidR="0055737D" w:rsidRPr="003A51FB" w:rsidRDefault="0055737D" w:rsidP="0055737D">
      <w:pPr>
        <w:numPr>
          <w:ilvl w:val="1"/>
          <w:numId w:val="17"/>
        </w:numPr>
        <w:rPr>
          <w:rFonts w:ascii="Tahoma" w:hAnsi="Tahoma" w:cs="Tahoma"/>
          <w:sz w:val="21"/>
          <w:szCs w:val="21"/>
        </w:rPr>
      </w:pPr>
      <w:r w:rsidRPr="003A51FB">
        <w:rPr>
          <w:rFonts w:ascii="Tahoma" w:hAnsi="Tahoma" w:cs="Tahoma"/>
          <w:sz w:val="21"/>
          <w:szCs w:val="21"/>
        </w:rPr>
        <w:t xml:space="preserve">Zhotovitel je povinen prokazatelně informovat uživatele bytů a NP o provedení montáže sběrnic prostřednictvím listinného oznámení, umístěného viditelně ve společných prostorech domu nebo na vchodových dveřích a o tomto pořídit fotodokumentaci, kterou předá objednateli. </w:t>
      </w:r>
    </w:p>
    <w:p w:rsidR="0055737D" w:rsidRPr="003A51FB" w:rsidRDefault="0055737D" w:rsidP="0055737D">
      <w:pPr>
        <w:numPr>
          <w:ilvl w:val="1"/>
          <w:numId w:val="17"/>
        </w:numPr>
        <w:rPr>
          <w:rFonts w:ascii="Tahoma" w:hAnsi="Tahoma" w:cs="Tahoma"/>
          <w:sz w:val="21"/>
          <w:szCs w:val="21"/>
        </w:rPr>
      </w:pPr>
      <w:r w:rsidRPr="003A51FB">
        <w:rPr>
          <w:rFonts w:ascii="Tahoma" w:hAnsi="Tahoma" w:cs="Tahoma"/>
          <w:sz w:val="21"/>
          <w:szCs w:val="21"/>
        </w:rPr>
        <w:t>Zhotovitel je povinen písemně informovat objednatele o plánovaném postupu dodávky a montáže sběrnic alespoň týden dopředu.</w:t>
      </w:r>
    </w:p>
    <w:p w:rsidR="0055737D" w:rsidRPr="003A51FB" w:rsidRDefault="0055737D" w:rsidP="0055737D">
      <w:pPr>
        <w:numPr>
          <w:ilvl w:val="1"/>
          <w:numId w:val="17"/>
        </w:numPr>
        <w:rPr>
          <w:rFonts w:ascii="Tahoma" w:hAnsi="Tahoma" w:cs="Tahoma"/>
          <w:sz w:val="21"/>
          <w:szCs w:val="21"/>
        </w:rPr>
      </w:pPr>
      <w:r w:rsidRPr="003A51FB">
        <w:rPr>
          <w:rFonts w:ascii="Tahoma" w:hAnsi="Tahoma" w:cs="Tahoma"/>
          <w:sz w:val="21"/>
          <w:szCs w:val="21"/>
        </w:rPr>
        <w:t>Zhotovitel je povinen vyzvat objednatele k předání a převzetí dokončených prací v jednotlivých bytových domech alespoň 2 pracovní dny předem.</w:t>
      </w:r>
    </w:p>
    <w:p w:rsidR="0055737D" w:rsidRPr="003A51FB" w:rsidRDefault="0055737D" w:rsidP="0055737D">
      <w:pPr>
        <w:numPr>
          <w:ilvl w:val="1"/>
          <w:numId w:val="17"/>
        </w:numPr>
        <w:rPr>
          <w:rFonts w:ascii="Tahoma" w:hAnsi="Tahoma" w:cs="Tahoma"/>
          <w:sz w:val="21"/>
          <w:szCs w:val="21"/>
        </w:rPr>
      </w:pPr>
      <w:r w:rsidRPr="003A51FB">
        <w:rPr>
          <w:rFonts w:ascii="Tahoma" w:hAnsi="Tahoma" w:cs="Tahoma"/>
          <w:sz w:val="21"/>
          <w:szCs w:val="21"/>
        </w:rPr>
        <w:t>Smluvní strany sepíší předávací protokol samostatně pro každý jednotlivý bytový dům.</w:t>
      </w:r>
    </w:p>
    <w:p w:rsidR="0055737D" w:rsidRPr="003A51FB" w:rsidRDefault="0055737D" w:rsidP="0055737D">
      <w:pPr>
        <w:numPr>
          <w:ilvl w:val="1"/>
          <w:numId w:val="17"/>
        </w:numPr>
        <w:rPr>
          <w:rFonts w:ascii="Tahoma" w:hAnsi="Tahoma" w:cs="Tahoma"/>
          <w:sz w:val="21"/>
          <w:szCs w:val="21"/>
        </w:rPr>
      </w:pPr>
      <w:r w:rsidRPr="003A51FB">
        <w:rPr>
          <w:rFonts w:ascii="Tahoma" w:hAnsi="Tahoma" w:cs="Tahoma"/>
          <w:sz w:val="21"/>
          <w:szCs w:val="21"/>
        </w:rPr>
        <w:t xml:space="preserve">Zhotovitel předá objednateli přístupové údaje k dálkovému přístupu pro jednotlivé uživatele bytů a NP </w:t>
      </w:r>
      <w:r w:rsidR="00E0391A">
        <w:rPr>
          <w:rFonts w:ascii="Tahoma" w:hAnsi="Tahoma" w:cs="Tahoma"/>
          <w:sz w:val="21"/>
          <w:szCs w:val="21"/>
        </w:rPr>
        <w:t>p</w:t>
      </w:r>
      <w:r w:rsidRPr="003A51FB">
        <w:rPr>
          <w:rFonts w:ascii="Tahoma" w:hAnsi="Tahoma" w:cs="Tahoma"/>
          <w:sz w:val="21"/>
          <w:szCs w:val="21"/>
        </w:rPr>
        <w:t>o dokončení instalace sběrnic v daném domě nebo při předání a převzetí dokončených prací v daném domě</w:t>
      </w:r>
      <w:r w:rsidR="00E0391A">
        <w:rPr>
          <w:rFonts w:ascii="Tahoma" w:hAnsi="Tahoma" w:cs="Tahoma"/>
          <w:sz w:val="21"/>
          <w:szCs w:val="21"/>
        </w:rPr>
        <w:t xml:space="preserve"> tak, aby byl zajištěn dálkový přenos dat jednotlivým uživatelům od 1. 11. 2025</w:t>
      </w:r>
      <w:r w:rsidRPr="003A51FB">
        <w:rPr>
          <w:rFonts w:ascii="Tahoma" w:hAnsi="Tahoma" w:cs="Tahoma"/>
          <w:sz w:val="21"/>
          <w:szCs w:val="21"/>
        </w:rPr>
        <w:t xml:space="preserve">. </w:t>
      </w:r>
      <w:r w:rsidRPr="00DC52DE">
        <w:rPr>
          <w:rFonts w:ascii="Tahoma" w:hAnsi="Tahoma" w:cs="Tahoma"/>
          <w:color w:val="000000" w:themeColor="text1"/>
          <w:sz w:val="21"/>
          <w:szCs w:val="21"/>
        </w:rPr>
        <w:t>Objednatel</w:t>
      </w:r>
      <w:r w:rsidRPr="003A51FB">
        <w:rPr>
          <w:rFonts w:ascii="Tahoma" w:hAnsi="Tahoma" w:cs="Tahoma"/>
          <w:color w:val="FF0000"/>
          <w:sz w:val="21"/>
          <w:szCs w:val="21"/>
        </w:rPr>
        <w:t xml:space="preserve"> </w:t>
      </w:r>
      <w:r w:rsidRPr="003A51FB">
        <w:rPr>
          <w:rFonts w:ascii="Tahoma" w:hAnsi="Tahoma" w:cs="Tahoma"/>
          <w:sz w:val="21"/>
          <w:szCs w:val="21"/>
        </w:rPr>
        <w:t>zajistí distribuci přístupových údajů uživatelům bytů a NP na vlastní náklady.</w:t>
      </w:r>
    </w:p>
    <w:p w:rsidR="0055737D" w:rsidRPr="003A51FB" w:rsidRDefault="0055737D" w:rsidP="0055737D">
      <w:pPr>
        <w:numPr>
          <w:ilvl w:val="1"/>
          <w:numId w:val="17"/>
        </w:numPr>
        <w:rPr>
          <w:rFonts w:ascii="Tahoma" w:hAnsi="Tahoma" w:cs="Tahoma"/>
          <w:sz w:val="21"/>
          <w:szCs w:val="21"/>
        </w:rPr>
      </w:pPr>
      <w:r w:rsidRPr="003A51FB">
        <w:rPr>
          <w:rStyle w:val="cf01"/>
          <w:rFonts w:ascii="Tahoma" w:hAnsi="Tahoma" w:cs="Tahoma"/>
          <w:sz w:val="21"/>
          <w:szCs w:val="21"/>
        </w:rPr>
        <w:t>V případě změny uživatelů bytů nebo NP, oznámí tuto skutečnost objednatel zhotoviteli, který zajistí ukončení dálkového přístupu předchozímu uživateli k určitému datu a současně zhotovitel předá objednateli nové přístupové údaje k dálkovému přístupu, nejpozději do 5 pracovních dnů.</w:t>
      </w:r>
    </w:p>
    <w:p w:rsidR="0055737D" w:rsidRPr="003A51FB" w:rsidRDefault="0055737D" w:rsidP="0055737D">
      <w:pPr>
        <w:ind w:left="792"/>
        <w:rPr>
          <w:rFonts w:ascii="Tahoma" w:hAnsi="Tahoma" w:cs="Tahoma"/>
          <w:sz w:val="21"/>
          <w:szCs w:val="21"/>
        </w:rPr>
      </w:pPr>
    </w:p>
    <w:p w:rsidR="0055737D" w:rsidRPr="003A51FB" w:rsidRDefault="0055737D" w:rsidP="00803E05">
      <w:pPr>
        <w:ind w:left="360"/>
        <w:rPr>
          <w:rFonts w:ascii="Tahoma" w:hAnsi="Tahoma" w:cs="Tahoma"/>
          <w:snapToGrid w:val="0"/>
          <w:sz w:val="21"/>
          <w:szCs w:val="21"/>
        </w:rPr>
      </w:pPr>
    </w:p>
    <w:p w:rsidR="00F54517" w:rsidRPr="003A51FB" w:rsidRDefault="00F54517">
      <w:pPr>
        <w:numPr>
          <w:ilvl w:val="0"/>
          <w:numId w:val="17"/>
        </w:numPr>
        <w:rPr>
          <w:rFonts w:ascii="Tahoma" w:hAnsi="Tahoma" w:cs="Tahoma"/>
          <w:sz w:val="21"/>
          <w:szCs w:val="21"/>
          <w:u w:val="single"/>
        </w:rPr>
      </w:pPr>
      <w:r w:rsidRPr="003A51FB">
        <w:rPr>
          <w:rFonts w:ascii="Tahoma" w:hAnsi="Tahoma" w:cs="Tahoma"/>
          <w:sz w:val="21"/>
          <w:szCs w:val="21"/>
          <w:u w:val="single"/>
        </w:rPr>
        <w:t>Odečty</w:t>
      </w:r>
      <w:r w:rsidR="00CD2495" w:rsidRPr="003A51FB">
        <w:rPr>
          <w:rFonts w:ascii="Tahoma" w:hAnsi="Tahoma" w:cs="Tahoma"/>
          <w:sz w:val="21"/>
          <w:szCs w:val="21"/>
          <w:u w:val="single"/>
        </w:rPr>
        <w:t xml:space="preserve"> a rozúčtování</w:t>
      </w:r>
    </w:p>
    <w:p w:rsidR="004732CE" w:rsidRPr="003A51FB" w:rsidRDefault="004732CE" w:rsidP="00695463">
      <w:pPr>
        <w:numPr>
          <w:ilvl w:val="1"/>
          <w:numId w:val="17"/>
        </w:numPr>
        <w:ind w:hanging="650"/>
        <w:rPr>
          <w:rFonts w:ascii="Tahoma" w:hAnsi="Tahoma" w:cs="Tahoma"/>
          <w:sz w:val="21"/>
          <w:szCs w:val="21"/>
        </w:rPr>
      </w:pPr>
      <w:r w:rsidRPr="003A51FB">
        <w:rPr>
          <w:rFonts w:ascii="Tahoma" w:hAnsi="Tahoma" w:cs="Tahoma"/>
          <w:sz w:val="21"/>
          <w:szCs w:val="21"/>
        </w:rPr>
        <w:t>Odečítací službou se rozumí</w:t>
      </w:r>
      <w:r w:rsidR="0022779A" w:rsidRPr="003A51FB">
        <w:rPr>
          <w:rFonts w:ascii="Tahoma" w:hAnsi="Tahoma" w:cs="Tahoma"/>
          <w:sz w:val="21"/>
          <w:szCs w:val="21"/>
        </w:rPr>
        <w:t xml:space="preserve"> o</w:t>
      </w:r>
      <w:r w:rsidRPr="003A51FB">
        <w:rPr>
          <w:rFonts w:ascii="Tahoma" w:hAnsi="Tahoma" w:cs="Tahoma"/>
          <w:sz w:val="21"/>
          <w:szCs w:val="21"/>
        </w:rPr>
        <w:t>dečet stav</w:t>
      </w:r>
      <w:r w:rsidR="002F3C92">
        <w:rPr>
          <w:rFonts w:ascii="Tahoma" w:hAnsi="Tahoma" w:cs="Tahoma"/>
          <w:sz w:val="21"/>
          <w:szCs w:val="21"/>
        </w:rPr>
        <w:t>ů</w:t>
      </w:r>
      <w:r w:rsidRPr="003A51FB">
        <w:rPr>
          <w:rFonts w:ascii="Tahoma" w:hAnsi="Tahoma" w:cs="Tahoma"/>
          <w:sz w:val="21"/>
          <w:szCs w:val="21"/>
        </w:rPr>
        <w:t xml:space="preserve"> vodoměr</w:t>
      </w:r>
      <w:r w:rsidR="002F3C92">
        <w:rPr>
          <w:rFonts w:ascii="Tahoma" w:hAnsi="Tahoma" w:cs="Tahoma"/>
          <w:sz w:val="21"/>
          <w:szCs w:val="21"/>
        </w:rPr>
        <w:t>ů</w:t>
      </w:r>
      <w:r w:rsidR="00A83230" w:rsidRPr="003A51FB">
        <w:rPr>
          <w:rFonts w:ascii="Tahoma" w:hAnsi="Tahoma" w:cs="Tahoma"/>
          <w:sz w:val="21"/>
          <w:szCs w:val="21"/>
        </w:rPr>
        <w:t xml:space="preserve"> </w:t>
      </w:r>
      <w:r w:rsidR="002F3C92">
        <w:rPr>
          <w:rFonts w:ascii="Tahoma" w:hAnsi="Tahoma" w:cs="Tahoma"/>
          <w:sz w:val="21"/>
          <w:szCs w:val="21"/>
        </w:rPr>
        <w:t>SUV, TUV</w:t>
      </w:r>
      <w:r w:rsidR="00A83230" w:rsidRPr="003A51FB">
        <w:rPr>
          <w:rFonts w:ascii="Tahoma" w:hAnsi="Tahoma" w:cs="Tahoma"/>
          <w:sz w:val="21"/>
          <w:szCs w:val="21"/>
        </w:rPr>
        <w:t>, hodnoty na IRTN.</w:t>
      </w:r>
    </w:p>
    <w:p w:rsidR="004732CE" w:rsidRPr="003A51FB" w:rsidRDefault="00EC0381" w:rsidP="00695463">
      <w:pPr>
        <w:numPr>
          <w:ilvl w:val="1"/>
          <w:numId w:val="17"/>
        </w:numPr>
        <w:ind w:hanging="650"/>
        <w:rPr>
          <w:rFonts w:ascii="Tahoma" w:hAnsi="Tahoma" w:cs="Tahoma"/>
          <w:sz w:val="21"/>
          <w:szCs w:val="21"/>
        </w:rPr>
      </w:pPr>
      <w:r w:rsidRPr="003A51FB">
        <w:rPr>
          <w:rFonts w:ascii="Tahoma" w:hAnsi="Tahoma" w:cs="Tahoma"/>
          <w:sz w:val="21"/>
          <w:szCs w:val="21"/>
        </w:rPr>
        <w:t>Měřeným obdobím je období od 1.1. do 31.12. každého kalendářního roku.</w:t>
      </w:r>
      <w:r w:rsidR="002D3155" w:rsidRPr="003A51FB">
        <w:rPr>
          <w:rFonts w:ascii="Tahoma" w:hAnsi="Tahoma" w:cs="Tahoma"/>
          <w:sz w:val="21"/>
          <w:szCs w:val="21"/>
        </w:rPr>
        <w:t xml:space="preserve"> </w:t>
      </w:r>
    </w:p>
    <w:p w:rsidR="002D3155" w:rsidRPr="003A51FB" w:rsidRDefault="00291D2E" w:rsidP="00695463">
      <w:pPr>
        <w:numPr>
          <w:ilvl w:val="1"/>
          <w:numId w:val="17"/>
        </w:numPr>
        <w:ind w:hanging="650"/>
        <w:rPr>
          <w:rFonts w:ascii="Tahoma" w:hAnsi="Tahoma" w:cs="Tahoma"/>
          <w:sz w:val="21"/>
          <w:szCs w:val="21"/>
        </w:rPr>
      </w:pPr>
      <w:r w:rsidRPr="003A51FB">
        <w:rPr>
          <w:rFonts w:ascii="Tahoma" w:hAnsi="Tahoma" w:cs="Tahoma"/>
          <w:sz w:val="21"/>
          <w:szCs w:val="21"/>
        </w:rPr>
        <w:t xml:space="preserve">Zhotovitel je povinen provádět </w:t>
      </w:r>
      <w:r w:rsidR="00A83230" w:rsidRPr="003A51FB">
        <w:rPr>
          <w:rFonts w:ascii="Tahoma" w:hAnsi="Tahoma" w:cs="Tahoma"/>
          <w:sz w:val="21"/>
          <w:szCs w:val="21"/>
        </w:rPr>
        <w:t>o</w:t>
      </w:r>
      <w:r w:rsidR="002D3155" w:rsidRPr="003A51FB">
        <w:rPr>
          <w:rFonts w:ascii="Tahoma" w:hAnsi="Tahoma" w:cs="Tahoma"/>
          <w:sz w:val="21"/>
          <w:szCs w:val="21"/>
        </w:rPr>
        <w:t xml:space="preserve">dečty od </w:t>
      </w:r>
      <w:r w:rsidR="00CD6EC9">
        <w:rPr>
          <w:rFonts w:ascii="Tahoma" w:hAnsi="Tahoma" w:cs="Tahoma"/>
          <w:sz w:val="21"/>
          <w:szCs w:val="21"/>
        </w:rPr>
        <w:t xml:space="preserve">provedené montáže vodoměrů SUV, TUV a IRTN a následně od </w:t>
      </w:r>
      <w:r w:rsidR="002D3155" w:rsidRPr="003A51FB">
        <w:rPr>
          <w:rFonts w:ascii="Tahoma" w:hAnsi="Tahoma" w:cs="Tahoma"/>
          <w:sz w:val="21"/>
          <w:szCs w:val="21"/>
        </w:rPr>
        <w:t xml:space="preserve">1.1. každého kalendářního roku a mimořádné odečty na </w:t>
      </w:r>
      <w:r w:rsidRPr="003A51FB">
        <w:rPr>
          <w:rFonts w:ascii="Tahoma" w:hAnsi="Tahoma" w:cs="Tahoma"/>
          <w:sz w:val="21"/>
          <w:szCs w:val="21"/>
        </w:rPr>
        <w:t>základě písemné výzvy</w:t>
      </w:r>
      <w:r w:rsidR="002D3155" w:rsidRPr="003A51FB">
        <w:rPr>
          <w:rFonts w:ascii="Tahoma" w:hAnsi="Tahoma" w:cs="Tahoma"/>
          <w:sz w:val="21"/>
          <w:szCs w:val="21"/>
        </w:rPr>
        <w:t xml:space="preserve"> objednatele</w:t>
      </w:r>
      <w:r w:rsidRPr="003A51FB">
        <w:rPr>
          <w:rFonts w:ascii="Tahoma" w:hAnsi="Tahoma" w:cs="Tahoma"/>
          <w:sz w:val="21"/>
          <w:szCs w:val="21"/>
        </w:rPr>
        <w:t>, ve lhůtě stanovené objednatelem</w:t>
      </w:r>
      <w:r w:rsidR="002D3155" w:rsidRPr="003A51FB">
        <w:rPr>
          <w:rFonts w:ascii="Tahoma" w:hAnsi="Tahoma" w:cs="Tahoma"/>
          <w:sz w:val="21"/>
          <w:szCs w:val="21"/>
        </w:rPr>
        <w:t>.</w:t>
      </w:r>
    </w:p>
    <w:p w:rsidR="002D3155" w:rsidRPr="003A51FB" w:rsidRDefault="002D3155" w:rsidP="00695463">
      <w:pPr>
        <w:numPr>
          <w:ilvl w:val="1"/>
          <w:numId w:val="17"/>
        </w:numPr>
        <w:ind w:hanging="650"/>
        <w:rPr>
          <w:rFonts w:ascii="Tahoma" w:hAnsi="Tahoma" w:cs="Tahoma"/>
          <w:sz w:val="21"/>
          <w:szCs w:val="21"/>
        </w:rPr>
      </w:pPr>
      <w:r w:rsidRPr="00DC52DE">
        <w:rPr>
          <w:rFonts w:ascii="Tahoma" w:hAnsi="Tahoma" w:cs="Tahoma"/>
          <w:color w:val="000000" w:themeColor="text1"/>
          <w:sz w:val="21"/>
          <w:szCs w:val="21"/>
        </w:rPr>
        <w:t xml:space="preserve">Rozúčtování nákladů </w:t>
      </w:r>
      <w:r w:rsidR="007C45A0" w:rsidRPr="00DC52DE">
        <w:rPr>
          <w:rFonts w:ascii="Tahoma" w:hAnsi="Tahoma" w:cs="Tahoma"/>
          <w:color w:val="000000" w:themeColor="text1"/>
          <w:sz w:val="21"/>
          <w:szCs w:val="21"/>
        </w:rPr>
        <w:t xml:space="preserve">za měřené období </w:t>
      </w:r>
      <w:r w:rsidRPr="00DC52DE">
        <w:rPr>
          <w:rFonts w:ascii="Tahoma" w:hAnsi="Tahoma" w:cs="Tahoma"/>
          <w:color w:val="000000" w:themeColor="text1"/>
          <w:sz w:val="21"/>
          <w:szCs w:val="21"/>
        </w:rPr>
        <w:t>mezi konečné spotřebitele a předání rozúčtování objednateli proběhne</w:t>
      </w:r>
      <w:r w:rsidR="007E716A" w:rsidRPr="00DC52DE">
        <w:rPr>
          <w:rFonts w:ascii="Tahoma" w:hAnsi="Tahoma" w:cs="Tahoma"/>
          <w:color w:val="000000" w:themeColor="text1"/>
          <w:sz w:val="21"/>
          <w:szCs w:val="21"/>
        </w:rPr>
        <w:t xml:space="preserve"> </w:t>
      </w:r>
      <w:r w:rsidR="002F3C92" w:rsidRPr="00DC52DE">
        <w:rPr>
          <w:rFonts w:ascii="Tahoma" w:hAnsi="Tahoma" w:cs="Tahoma"/>
          <w:color w:val="000000" w:themeColor="text1"/>
          <w:sz w:val="21"/>
          <w:szCs w:val="21"/>
        </w:rPr>
        <w:t xml:space="preserve">do </w:t>
      </w:r>
      <w:r w:rsidR="009C1E49" w:rsidRPr="00DC52DE">
        <w:rPr>
          <w:rFonts w:ascii="Tahoma" w:hAnsi="Tahoma" w:cs="Tahoma"/>
          <w:color w:val="000000" w:themeColor="text1"/>
          <w:sz w:val="21"/>
          <w:szCs w:val="21"/>
        </w:rPr>
        <w:t xml:space="preserve">30 dnů od předání </w:t>
      </w:r>
      <w:r w:rsidR="003270F9" w:rsidRPr="00DC52DE">
        <w:rPr>
          <w:rFonts w:ascii="Tahoma" w:hAnsi="Tahoma" w:cs="Tahoma"/>
          <w:color w:val="000000" w:themeColor="text1"/>
          <w:sz w:val="21"/>
          <w:szCs w:val="21"/>
        </w:rPr>
        <w:t xml:space="preserve">všech potřebných </w:t>
      </w:r>
      <w:r w:rsidR="009C1E49" w:rsidRPr="00DC52DE">
        <w:rPr>
          <w:rFonts w:ascii="Tahoma" w:hAnsi="Tahoma" w:cs="Tahoma"/>
          <w:color w:val="000000" w:themeColor="text1"/>
          <w:sz w:val="21"/>
          <w:szCs w:val="21"/>
        </w:rPr>
        <w:t>podkladů zhotoviteli</w:t>
      </w:r>
      <w:r w:rsidRPr="00DC52DE">
        <w:rPr>
          <w:rFonts w:ascii="Tahoma" w:hAnsi="Tahoma" w:cs="Tahoma"/>
          <w:color w:val="000000" w:themeColor="text1"/>
          <w:sz w:val="21"/>
          <w:szCs w:val="21"/>
        </w:rPr>
        <w:t xml:space="preserve">, tak aby </w:t>
      </w:r>
      <w:r w:rsidR="00DB1F2D" w:rsidRPr="003A51FB">
        <w:rPr>
          <w:rFonts w:ascii="Tahoma" w:hAnsi="Tahoma" w:cs="Tahoma"/>
          <w:sz w:val="21"/>
          <w:szCs w:val="21"/>
        </w:rPr>
        <w:t>objednatel</w:t>
      </w:r>
      <w:r w:rsidRPr="003A51FB">
        <w:rPr>
          <w:rFonts w:ascii="Tahoma" w:hAnsi="Tahoma" w:cs="Tahoma"/>
          <w:sz w:val="21"/>
          <w:szCs w:val="21"/>
        </w:rPr>
        <w:t xml:space="preserve"> vyúčtoval náklady konečným spotřebitelům v termínu dle platných právních předpisů. Oprav</w:t>
      </w:r>
      <w:r w:rsidR="00DB1F2D" w:rsidRPr="003A51FB">
        <w:rPr>
          <w:rFonts w:ascii="Tahoma" w:hAnsi="Tahoma" w:cs="Tahoma"/>
          <w:sz w:val="21"/>
          <w:szCs w:val="21"/>
        </w:rPr>
        <w:t>u</w:t>
      </w:r>
      <w:r w:rsidRPr="003A51FB">
        <w:rPr>
          <w:rFonts w:ascii="Tahoma" w:hAnsi="Tahoma" w:cs="Tahoma"/>
          <w:sz w:val="21"/>
          <w:szCs w:val="21"/>
        </w:rPr>
        <w:t xml:space="preserve"> rozúčtování provede zhotovitel v termínu stanoveném objednatelem tak, </w:t>
      </w:r>
      <w:r w:rsidRPr="003A51FB">
        <w:rPr>
          <w:rFonts w:ascii="Tahoma" w:hAnsi="Tahoma" w:cs="Tahoma"/>
          <w:sz w:val="21"/>
          <w:szCs w:val="21"/>
        </w:rPr>
        <w:lastRenderedPageBreak/>
        <w:t>aby opravné vyúčtování bylo mezi konečné spotřebitele provedeno ve lhůtě dle platných právních předpisů. Lhůta pro uplatnění reklamace bude stanovena objednatelem.</w:t>
      </w:r>
    </w:p>
    <w:p w:rsidR="000F22BF" w:rsidRPr="003A51FB" w:rsidRDefault="000F22BF" w:rsidP="00695463">
      <w:pPr>
        <w:numPr>
          <w:ilvl w:val="1"/>
          <w:numId w:val="17"/>
        </w:numPr>
        <w:ind w:hanging="508"/>
        <w:rPr>
          <w:rFonts w:ascii="Tahoma" w:hAnsi="Tahoma" w:cs="Tahoma"/>
          <w:sz w:val="21"/>
          <w:szCs w:val="21"/>
        </w:rPr>
      </w:pPr>
      <w:r w:rsidRPr="003A51FB">
        <w:rPr>
          <w:rFonts w:ascii="Tahoma" w:hAnsi="Tahoma" w:cs="Tahoma"/>
          <w:sz w:val="21"/>
          <w:szCs w:val="21"/>
        </w:rPr>
        <w:t xml:space="preserve">Objednatel bude poskytovat zhotoviteli podklady pro rozúčtování </w:t>
      </w:r>
      <w:r w:rsidR="007C45A0" w:rsidRPr="003A51FB">
        <w:rPr>
          <w:rFonts w:ascii="Tahoma" w:hAnsi="Tahoma" w:cs="Tahoma"/>
          <w:sz w:val="21"/>
          <w:szCs w:val="21"/>
        </w:rPr>
        <w:t xml:space="preserve">za měřené období </w:t>
      </w:r>
      <w:r w:rsidRPr="003A51FB">
        <w:rPr>
          <w:rFonts w:ascii="Tahoma" w:hAnsi="Tahoma" w:cs="Tahoma"/>
          <w:sz w:val="21"/>
          <w:szCs w:val="21"/>
        </w:rPr>
        <w:t xml:space="preserve">průběžně v období od 1.1. </w:t>
      </w:r>
      <w:r w:rsidR="007C45A0" w:rsidRPr="003A51FB">
        <w:rPr>
          <w:rFonts w:ascii="Tahoma" w:hAnsi="Tahoma" w:cs="Tahoma"/>
          <w:sz w:val="21"/>
          <w:szCs w:val="21"/>
        </w:rPr>
        <w:t>následujícího roku.</w:t>
      </w:r>
      <w:r w:rsidR="003270F9" w:rsidRPr="003270F9">
        <w:rPr>
          <w:rFonts w:ascii="Tahoma" w:hAnsi="Tahoma" w:cs="Tahoma"/>
          <w:sz w:val="21"/>
          <w:szCs w:val="21"/>
        </w:rPr>
        <w:t xml:space="preserve"> </w:t>
      </w:r>
      <w:r w:rsidR="003270F9">
        <w:rPr>
          <w:rFonts w:ascii="Tahoma" w:hAnsi="Tahoma" w:cs="Tahoma"/>
          <w:sz w:val="21"/>
          <w:szCs w:val="21"/>
        </w:rPr>
        <w:t>Podklady k rozúčtování budou předány elektronicky zhotoviteli.</w:t>
      </w:r>
    </w:p>
    <w:p w:rsidR="00335FB2" w:rsidRPr="003A51FB" w:rsidRDefault="00335FB2" w:rsidP="00695463">
      <w:pPr>
        <w:numPr>
          <w:ilvl w:val="1"/>
          <w:numId w:val="17"/>
        </w:numPr>
        <w:ind w:hanging="508"/>
        <w:rPr>
          <w:rFonts w:ascii="Tahoma" w:hAnsi="Tahoma" w:cs="Tahoma"/>
          <w:sz w:val="21"/>
          <w:szCs w:val="21"/>
        </w:rPr>
      </w:pPr>
      <w:r w:rsidRPr="003A51FB">
        <w:rPr>
          <w:rFonts w:ascii="Tahoma" w:hAnsi="Tahoma" w:cs="Tahoma"/>
          <w:sz w:val="21"/>
          <w:szCs w:val="21"/>
        </w:rPr>
        <w:t>V případě změny uživatele bytu nebo NP</w:t>
      </w:r>
      <w:r w:rsidR="003D18C6" w:rsidRPr="003A51FB">
        <w:rPr>
          <w:rFonts w:ascii="Tahoma" w:hAnsi="Tahoma" w:cs="Tahoma"/>
          <w:sz w:val="21"/>
          <w:szCs w:val="21"/>
        </w:rPr>
        <w:t xml:space="preserve">, </w:t>
      </w:r>
      <w:r w:rsidRPr="003A51FB">
        <w:rPr>
          <w:rFonts w:ascii="Tahoma" w:hAnsi="Tahoma" w:cs="Tahoma"/>
          <w:sz w:val="21"/>
          <w:szCs w:val="21"/>
        </w:rPr>
        <w:t xml:space="preserve">poskytne objednatel zhotoviteli informaci o změně užívacích vztahů. </w:t>
      </w:r>
      <w:r w:rsidR="00C125B0" w:rsidRPr="003A51FB">
        <w:rPr>
          <w:rFonts w:ascii="Tahoma" w:hAnsi="Tahoma" w:cs="Tahoma"/>
          <w:sz w:val="21"/>
          <w:szCs w:val="21"/>
        </w:rPr>
        <w:t>Zhotovitel</w:t>
      </w:r>
      <w:r w:rsidRPr="003A51FB">
        <w:rPr>
          <w:rFonts w:ascii="Tahoma" w:hAnsi="Tahoma" w:cs="Tahoma"/>
          <w:sz w:val="21"/>
          <w:szCs w:val="21"/>
        </w:rPr>
        <w:t xml:space="preserve"> provede odečet a informaci o stavu poskytne </w:t>
      </w:r>
      <w:r w:rsidR="00C125B0" w:rsidRPr="003A51FB">
        <w:rPr>
          <w:rFonts w:ascii="Tahoma" w:hAnsi="Tahoma" w:cs="Tahoma"/>
          <w:sz w:val="21"/>
          <w:szCs w:val="21"/>
        </w:rPr>
        <w:t>objednateli</w:t>
      </w:r>
      <w:r w:rsidRPr="003A51FB">
        <w:rPr>
          <w:rFonts w:ascii="Tahoma" w:hAnsi="Tahoma" w:cs="Tahoma"/>
          <w:sz w:val="21"/>
          <w:szCs w:val="21"/>
        </w:rPr>
        <w:t>, který je povinen poskytnuté údaje zohlednit v ročním rozúčtování.</w:t>
      </w:r>
    </w:p>
    <w:p w:rsidR="00CD6EC9" w:rsidRDefault="00CD6EC9" w:rsidP="00695463">
      <w:pPr>
        <w:numPr>
          <w:ilvl w:val="1"/>
          <w:numId w:val="17"/>
        </w:numPr>
        <w:ind w:hanging="508"/>
        <w:rPr>
          <w:rFonts w:ascii="Tahoma" w:hAnsi="Tahoma" w:cs="Tahoma"/>
          <w:sz w:val="21"/>
          <w:szCs w:val="21"/>
        </w:rPr>
      </w:pPr>
      <w:r>
        <w:rPr>
          <w:rFonts w:ascii="Tahoma" w:hAnsi="Tahoma" w:cs="Tahoma"/>
          <w:sz w:val="21"/>
          <w:szCs w:val="21"/>
        </w:rPr>
        <w:t xml:space="preserve">Zhotovitel předá </w:t>
      </w:r>
      <w:r w:rsidR="00F70D3C">
        <w:rPr>
          <w:rFonts w:ascii="Tahoma" w:hAnsi="Tahoma" w:cs="Tahoma"/>
          <w:sz w:val="21"/>
          <w:szCs w:val="21"/>
        </w:rPr>
        <w:t xml:space="preserve">objednateli </w:t>
      </w:r>
      <w:r w:rsidR="0075168F">
        <w:rPr>
          <w:rFonts w:ascii="Tahoma" w:hAnsi="Tahoma" w:cs="Tahoma"/>
          <w:sz w:val="21"/>
          <w:szCs w:val="21"/>
        </w:rPr>
        <w:t xml:space="preserve">do 15.1.2026 </w:t>
      </w:r>
      <w:r>
        <w:rPr>
          <w:rFonts w:ascii="Tahoma" w:hAnsi="Tahoma" w:cs="Tahoma"/>
          <w:sz w:val="21"/>
          <w:szCs w:val="21"/>
        </w:rPr>
        <w:t xml:space="preserve">podklady </w:t>
      </w:r>
      <w:r w:rsidR="0075168F">
        <w:rPr>
          <w:rFonts w:ascii="Tahoma" w:hAnsi="Tahoma" w:cs="Tahoma"/>
          <w:sz w:val="21"/>
          <w:szCs w:val="21"/>
        </w:rPr>
        <w:t>k rozúčtování</w:t>
      </w:r>
      <w:r>
        <w:rPr>
          <w:rFonts w:ascii="Tahoma" w:hAnsi="Tahoma" w:cs="Tahoma"/>
          <w:sz w:val="21"/>
          <w:szCs w:val="21"/>
        </w:rPr>
        <w:t xml:space="preserve"> </w:t>
      </w:r>
      <w:r w:rsidR="00F70D3C">
        <w:rPr>
          <w:rFonts w:ascii="Tahoma" w:hAnsi="Tahoma" w:cs="Tahoma"/>
          <w:sz w:val="21"/>
          <w:szCs w:val="21"/>
        </w:rPr>
        <w:t>tepla za období od provedené montáže IRTN do konce roku 2025.</w:t>
      </w:r>
    </w:p>
    <w:p w:rsidR="00F54517" w:rsidRPr="003A51FB" w:rsidRDefault="00F54517" w:rsidP="00695463">
      <w:pPr>
        <w:numPr>
          <w:ilvl w:val="1"/>
          <w:numId w:val="17"/>
        </w:numPr>
        <w:ind w:hanging="508"/>
        <w:rPr>
          <w:rFonts w:ascii="Tahoma" w:hAnsi="Tahoma" w:cs="Tahoma"/>
          <w:sz w:val="21"/>
          <w:szCs w:val="21"/>
        </w:rPr>
      </w:pPr>
      <w:r w:rsidRPr="003A51FB">
        <w:rPr>
          <w:rFonts w:ascii="Tahoma" w:hAnsi="Tahoma" w:cs="Tahoma"/>
          <w:sz w:val="21"/>
          <w:szCs w:val="21"/>
        </w:rPr>
        <w:t>Zhotovitel odpovídá za správnost odečtu.</w:t>
      </w:r>
    </w:p>
    <w:p w:rsidR="00B233BC" w:rsidRPr="003A51FB" w:rsidRDefault="007E716A" w:rsidP="007E716A">
      <w:pPr>
        <w:numPr>
          <w:ilvl w:val="1"/>
          <w:numId w:val="17"/>
        </w:numPr>
        <w:ind w:hanging="508"/>
        <w:rPr>
          <w:rFonts w:ascii="Tahoma" w:hAnsi="Tahoma" w:cs="Tahoma"/>
          <w:sz w:val="21"/>
          <w:szCs w:val="21"/>
        </w:rPr>
      </w:pPr>
      <w:r w:rsidRPr="003A51FB">
        <w:rPr>
          <w:rFonts w:ascii="Tahoma" w:hAnsi="Tahoma" w:cs="Tahoma"/>
          <w:sz w:val="21"/>
          <w:szCs w:val="21"/>
        </w:rPr>
        <w:t>V případě, že nebude z technických příčin možný dálkový odečet, oznámí toto zhotovitel objednateli, který předá kontakt na uživatele a zhotovitel zajistí odečet náhradním způsobem.</w:t>
      </w:r>
      <w:r w:rsidR="00B233BC" w:rsidRPr="003A51FB">
        <w:rPr>
          <w:rFonts w:ascii="Tahoma" w:hAnsi="Tahoma" w:cs="Tahoma"/>
          <w:sz w:val="21"/>
          <w:szCs w:val="21"/>
        </w:rPr>
        <w:t xml:space="preserve"> </w:t>
      </w:r>
    </w:p>
    <w:p w:rsidR="00241B22" w:rsidRPr="003A51FB" w:rsidRDefault="00241B22" w:rsidP="00695463">
      <w:pPr>
        <w:numPr>
          <w:ilvl w:val="1"/>
          <w:numId w:val="17"/>
        </w:numPr>
        <w:ind w:hanging="508"/>
        <w:rPr>
          <w:rFonts w:ascii="Tahoma" w:hAnsi="Tahoma" w:cs="Tahoma"/>
          <w:sz w:val="21"/>
          <w:szCs w:val="21"/>
        </w:rPr>
      </w:pPr>
      <w:r w:rsidRPr="003A51FB">
        <w:rPr>
          <w:rFonts w:ascii="Tahoma" w:hAnsi="Tahoma" w:cs="Tahoma"/>
          <w:sz w:val="21"/>
          <w:szCs w:val="21"/>
        </w:rPr>
        <w:t xml:space="preserve">Objednatel je povinen hlásit zhotoviteli změny v počtu radiátorů, poruchu měřidel či jejich poškození a další okolnosti, které by mohly ovlivnit výsledek odečtu včas, aby nedošlo k prodlení s plněním termínů dle této smlouvy </w:t>
      </w:r>
      <w:r w:rsidR="00BC16C1" w:rsidRPr="003A51FB">
        <w:rPr>
          <w:rFonts w:ascii="Tahoma" w:hAnsi="Tahoma" w:cs="Tahoma"/>
          <w:sz w:val="21"/>
          <w:szCs w:val="21"/>
        </w:rPr>
        <w:t>a</w:t>
      </w:r>
      <w:r w:rsidRPr="003A51FB">
        <w:rPr>
          <w:rFonts w:ascii="Tahoma" w:hAnsi="Tahoma" w:cs="Tahoma"/>
          <w:sz w:val="21"/>
          <w:szCs w:val="21"/>
        </w:rPr>
        <w:t xml:space="preserve"> mohl být proveden mimořádný odečet.</w:t>
      </w:r>
    </w:p>
    <w:p w:rsidR="00241B22" w:rsidRPr="003A51FB" w:rsidRDefault="00241B22" w:rsidP="00695463">
      <w:pPr>
        <w:numPr>
          <w:ilvl w:val="1"/>
          <w:numId w:val="17"/>
        </w:numPr>
        <w:ind w:hanging="508"/>
        <w:rPr>
          <w:rFonts w:ascii="Tahoma" w:hAnsi="Tahoma" w:cs="Tahoma"/>
          <w:sz w:val="21"/>
          <w:szCs w:val="21"/>
        </w:rPr>
      </w:pPr>
      <w:r w:rsidRPr="003A51FB">
        <w:rPr>
          <w:rFonts w:ascii="Tahoma" w:hAnsi="Tahoma" w:cs="Tahoma"/>
          <w:sz w:val="21"/>
          <w:szCs w:val="21"/>
        </w:rPr>
        <w:t xml:space="preserve">Zhotovitel je povinen provést mimořádný odečet </w:t>
      </w:r>
      <w:r w:rsidR="00383480" w:rsidRPr="003A51FB">
        <w:rPr>
          <w:rFonts w:ascii="Tahoma" w:hAnsi="Tahoma" w:cs="Tahoma"/>
          <w:sz w:val="21"/>
          <w:szCs w:val="21"/>
        </w:rPr>
        <w:t xml:space="preserve">v průběhu zúčtovacího období </w:t>
      </w:r>
      <w:r w:rsidRPr="003A51FB">
        <w:rPr>
          <w:rFonts w:ascii="Tahoma" w:hAnsi="Tahoma" w:cs="Tahoma"/>
          <w:sz w:val="21"/>
          <w:szCs w:val="21"/>
        </w:rPr>
        <w:t>na základě výz</w:t>
      </w:r>
      <w:r w:rsidR="00614400" w:rsidRPr="003A51FB">
        <w:rPr>
          <w:rFonts w:ascii="Tahoma" w:hAnsi="Tahoma" w:cs="Tahoma"/>
          <w:sz w:val="21"/>
          <w:szCs w:val="21"/>
        </w:rPr>
        <w:t>v</w:t>
      </w:r>
      <w:r w:rsidRPr="003A51FB">
        <w:rPr>
          <w:rFonts w:ascii="Tahoma" w:hAnsi="Tahoma" w:cs="Tahoma"/>
          <w:sz w:val="21"/>
          <w:szCs w:val="21"/>
        </w:rPr>
        <w:t>y objednatele, ve lhůtě stanovené objednatelem.</w:t>
      </w:r>
      <w:r w:rsidR="007E6D7A" w:rsidRPr="003A51FB">
        <w:rPr>
          <w:rFonts w:ascii="Tahoma" w:hAnsi="Tahoma" w:cs="Tahoma"/>
          <w:sz w:val="21"/>
          <w:szCs w:val="21"/>
        </w:rPr>
        <w:t xml:space="preserve"> Objednatel je oprávněn mimořádný odečet provést sám.</w:t>
      </w:r>
    </w:p>
    <w:p w:rsidR="00201479" w:rsidRPr="003A51FB" w:rsidRDefault="00201479" w:rsidP="00695463">
      <w:pPr>
        <w:numPr>
          <w:ilvl w:val="1"/>
          <w:numId w:val="17"/>
        </w:numPr>
        <w:ind w:hanging="508"/>
        <w:rPr>
          <w:rFonts w:ascii="Tahoma" w:hAnsi="Tahoma" w:cs="Tahoma"/>
          <w:sz w:val="21"/>
          <w:szCs w:val="21"/>
        </w:rPr>
      </w:pPr>
      <w:r w:rsidRPr="003A51FB">
        <w:rPr>
          <w:rFonts w:ascii="Tahoma" w:hAnsi="Tahoma" w:cs="Tahoma"/>
          <w:sz w:val="21"/>
          <w:szCs w:val="21"/>
        </w:rPr>
        <w:t>V případě, že nejsou k dispozici výsledky mimořádných odečtů měřidel, bude postupováno dle platné legislativy.</w:t>
      </w:r>
    </w:p>
    <w:p w:rsidR="00BC01E8" w:rsidRPr="003A51FB" w:rsidRDefault="00BC01E8" w:rsidP="00695463">
      <w:pPr>
        <w:numPr>
          <w:ilvl w:val="1"/>
          <w:numId w:val="17"/>
        </w:numPr>
        <w:ind w:hanging="508"/>
        <w:rPr>
          <w:rFonts w:ascii="Tahoma" w:hAnsi="Tahoma" w:cs="Tahoma"/>
          <w:sz w:val="21"/>
          <w:szCs w:val="21"/>
        </w:rPr>
      </w:pPr>
      <w:r w:rsidRPr="003A51FB">
        <w:rPr>
          <w:rFonts w:ascii="Tahoma" w:hAnsi="Tahoma" w:cs="Tahoma"/>
          <w:sz w:val="21"/>
          <w:szCs w:val="21"/>
        </w:rPr>
        <w:t>Bude-li až při odečtu zjištěno, že IRTN</w:t>
      </w:r>
      <w:r w:rsidR="003270F9">
        <w:rPr>
          <w:rFonts w:ascii="Tahoma" w:hAnsi="Tahoma" w:cs="Tahoma"/>
          <w:sz w:val="21"/>
          <w:szCs w:val="21"/>
        </w:rPr>
        <w:t xml:space="preserve"> nebo</w:t>
      </w:r>
      <w:r w:rsidR="003270F9" w:rsidRPr="003A51FB">
        <w:rPr>
          <w:rFonts w:ascii="Tahoma" w:hAnsi="Tahoma" w:cs="Tahoma"/>
          <w:sz w:val="21"/>
          <w:szCs w:val="21"/>
        </w:rPr>
        <w:t xml:space="preserve"> </w:t>
      </w:r>
      <w:r w:rsidRPr="003A51FB">
        <w:rPr>
          <w:rFonts w:ascii="Tahoma" w:hAnsi="Tahoma" w:cs="Tahoma"/>
          <w:sz w:val="21"/>
          <w:szCs w:val="21"/>
        </w:rPr>
        <w:t xml:space="preserve">vodoměr ve sledovaném období z jakýchkoliv důvodů neměřil, </w:t>
      </w:r>
      <w:r w:rsidR="00695463" w:rsidRPr="003A51FB">
        <w:rPr>
          <w:rFonts w:ascii="Tahoma" w:hAnsi="Tahoma" w:cs="Tahoma"/>
          <w:sz w:val="21"/>
          <w:szCs w:val="21"/>
        </w:rPr>
        <w:t>oznámí</w:t>
      </w:r>
      <w:r w:rsidRPr="003A51FB">
        <w:rPr>
          <w:rFonts w:ascii="Tahoma" w:hAnsi="Tahoma" w:cs="Tahoma"/>
          <w:sz w:val="21"/>
          <w:szCs w:val="21"/>
        </w:rPr>
        <w:t xml:space="preserve"> tuto skutečnost zhotovitel</w:t>
      </w:r>
      <w:r w:rsidR="00695463" w:rsidRPr="003A51FB">
        <w:rPr>
          <w:rFonts w:ascii="Tahoma" w:hAnsi="Tahoma" w:cs="Tahoma"/>
          <w:sz w:val="21"/>
          <w:szCs w:val="21"/>
        </w:rPr>
        <w:t xml:space="preserve"> objednateli</w:t>
      </w:r>
      <w:r w:rsidRPr="003A51FB">
        <w:rPr>
          <w:rFonts w:ascii="Tahoma" w:hAnsi="Tahoma" w:cs="Tahoma"/>
          <w:sz w:val="21"/>
          <w:szCs w:val="21"/>
        </w:rPr>
        <w:t xml:space="preserve"> a stanoví odborný odhad spotřeby dle platných právních předpisů. Bude-li IRTN</w:t>
      </w:r>
      <w:r w:rsidR="003270F9">
        <w:rPr>
          <w:rFonts w:ascii="Tahoma" w:hAnsi="Tahoma" w:cs="Tahoma"/>
          <w:sz w:val="21"/>
          <w:szCs w:val="21"/>
        </w:rPr>
        <w:t xml:space="preserve"> nebo</w:t>
      </w:r>
      <w:r w:rsidR="003270F9" w:rsidRPr="003A51FB">
        <w:rPr>
          <w:rFonts w:ascii="Tahoma" w:hAnsi="Tahoma" w:cs="Tahoma"/>
          <w:sz w:val="21"/>
          <w:szCs w:val="21"/>
        </w:rPr>
        <w:t xml:space="preserve"> </w:t>
      </w:r>
      <w:r w:rsidRPr="003A51FB">
        <w:rPr>
          <w:rFonts w:ascii="Tahoma" w:hAnsi="Tahoma" w:cs="Tahoma"/>
          <w:sz w:val="21"/>
          <w:szCs w:val="21"/>
        </w:rPr>
        <w:t>vodoměr</w:t>
      </w:r>
      <w:r w:rsidR="00C80422" w:rsidRPr="003A51FB">
        <w:rPr>
          <w:rFonts w:ascii="Tahoma" w:hAnsi="Tahoma" w:cs="Tahoma"/>
          <w:sz w:val="21"/>
          <w:szCs w:val="21"/>
        </w:rPr>
        <w:t xml:space="preserve"> </w:t>
      </w:r>
      <w:r w:rsidRPr="003A51FB">
        <w:rPr>
          <w:rFonts w:ascii="Tahoma" w:hAnsi="Tahoma" w:cs="Tahoma"/>
          <w:sz w:val="21"/>
          <w:szCs w:val="21"/>
        </w:rPr>
        <w:t xml:space="preserve">vykazovat nějaké nedostatky, např. zásah do měřidel apod., </w:t>
      </w:r>
      <w:r w:rsidR="00695463" w:rsidRPr="003A51FB">
        <w:rPr>
          <w:rFonts w:ascii="Tahoma" w:hAnsi="Tahoma" w:cs="Tahoma"/>
          <w:sz w:val="21"/>
          <w:szCs w:val="21"/>
        </w:rPr>
        <w:t>oznámí</w:t>
      </w:r>
      <w:r w:rsidRPr="003A51FB">
        <w:rPr>
          <w:rFonts w:ascii="Tahoma" w:hAnsi="Tahoma" w:cs="Tahoma"/>
          <w:sz w:val="21"/>
          <w:szCs w:val="21"/>
        </w:rPr>
        <w:t xml:space="preserve"> zhotovitel tuto skutečnost </w:t>
      </w:r>
      <w:r w:rsidR="00695463" w:rsidRPr="003A51FB">
        <w:rPr>
          <w:rFonts w:ascii="Tahoma" w:hAnsi="Tahoma" w:cs="Tahoma"/>
          <w:sz w:val="21"/>
          <w:szCs w:val="21"/>
        </w:rPr>
        <w:t>objednateli.</w:t>
      </w:r>
    </w:p>
    <w:p w:rsidR="006C0898" w:rsidRPr="003A51FB" w:rsidRDefault="001340CD" w:rsidP="006C0898">
      <w:pPr>
        <w:numPr>
          <w:ilvl w:val="1"/>
          <w:numId w:val="17"/>
        </w:numPr>
        <w:ind w:hanging="508"/>
        <w:rPr>
          <w:rFonts w:ascii="Tahoma" w:hAnsi="Tahoma" w:cs="Tahoma"/>
          <w:sz w:val="21"/>
          <w:szCs w:val="21"/>
        </w:rPr>
      </w:pPr>
      <w:r w:rsidRPr="003A51FB">
        <w:rPr>
          <w:rFonts w:ascii="Tahoma" w:hAnsi="Tahoma" w:cs="Tahoma"/>
          <w:sz w:val="21"/>
          <w:szCs w:val="21"/>
        </w:rPr>
        <w:t>Zhotovitel projedná reklamace týkající se</w:t>
      </w:r>
      <w:r w:rsidR="00C830BE" w:rsidRPr="003A51FB">
        <w:rPr>
          <w:rFonts w:ascii="Tahoma" w:hAnsi="Tahoma" w:cs="Tahoma"/>
          <w:sz w:val="21"/>
          <w:szCs w:val="21"/>
        </w:rPr>
        <w:t xml:space="preserve"> odečtů, rozúčtování,</w:t>
      </w:r>
      <w:r w:rsidRPr="003A51FB">
        <w:rPr>
          <w:rFonts w:ascii="Tahoma" w:hAnsi="Tahoma" w:cs="Tahoma"/>
          <w:sz w:val="21"/>
          <w:szCs w:val="21"/>
        </w:rPr>
        <w:t xml:space="preserve"> stanovení koeficientů pro jednotlivé místnosti, náhradních výpočtů pro daný byt či nebytový prostor na úrovni správce objektu a je nápomocen objednateli při reklamacích souvisejících s objekty.</w:t>
      </w:r>
    </w:p>
    <w:p w:rsidR="00A601AD" w:rsidRPr="003A51FB" w:rsidRDefault="00F54517" w:rsidP="006C0898">
      <w:pPr>
        <w:numPr>
          <w:ilvl w:val="1"/>
          <w:numId w:val="17"/>
        </w:numPr>
        <w:ind w:hanging="508"/>
        <w:rPr>
          <w:rFonts w:ascii="Tahoma" w:hAnsi="Tahoma" w:cs="Tahoma"/>
          <w:sz w:val="21"/>
          <w:szCs w:val="21"/>
        </w:rPr>
      </w:pPr>
      <w:r w:rsidRPr="003A51FB">
        <w:rPr>
          <w:rFonts w:ascii="Tahoma" w:hAnsi="Tahoma" w:cs="Tahoma"/>
          <w:sz w:val="21"/>
          <w:szCs w:val="21"/>
        </w:rPr>
        <w:t>Zhotovitel je povinen poskyt</w:t>
      </w:r>
      <w:r w:rsidR="009B2D06" w:rsidRPr="003A51FB">
        <w:rPr>
          <w:rFonts w:ascii="Tahoma" w:hAnsi="Tahoma" w:cs="Tahoma"/>
          <w:sz w:val="21"/>
          <w:szCs w:val="21"/>
        </w:rPr>
        <w:t xml:space="preserve">ovat </w:t>
      </w:r>
      <w:r w:rsidR="006C0898" w:rsidRPr="003A51FB">
        <w:rPr>
          <w:rFonts w:ascii="Tahoma" w:hAnsi="Tahoma" w:cs="Tahoma"/>
          <w:sz w:val="21"/>
          <w:szCs w:val="21"/>
        </w:rPr>
        <w:t xml:space="preserve">objednateli </w:t>
      </w:r>
      <w:r w:rsidR="009B2D06" w:rsidRPr="003A51FB">
        <w:rPr>
          <w:rFonts w:ascii="Tahoma" w:hAnsi="Tahoma" w:cs="Tahoma"/>
          <w:sz w:val="21"/>
          <w:szCs w:val="21"/>
        </w:rPr>
        <w:t>informace o ročním rozúčtování</w:t>
      </w:r>
      <w:r w:rsidR="00C830BE" w:rsidRPr="003A51FB">
        <w:rPr>
          <w:rFonts w:ascii="Tahoma" w:hAnsi="Tahoma" w:cs="Tahoma"/>
          <w:sz w:val="21"/>
          <w:szCs w:val="21"/>
        </w:rPr>
        <w:t xml:space="preserve"> 1x v listinné podobě a rovněž </w:t>
      </w:r>
      <w:r w:rsidR="009B2D06" w:rsidRPr="003A51FB">
        <w:rPr>
          <w:rFonts w:ascii="Tahoma" w:hAnsi="Tahoma" w:cs="Tahoma"/>
          <w:sz w:val="21"/>
          <w:szCs w:val="21"/>
        </w:rPr>
        <w:t>v elektronické podobě v datovém formátu dle požadavků objednatele tak, aby byl kompatibilní se systémem objednatele</w:t>
      </w:r>
      <w:r w:rsidR="00C830BE" w:rsidRPr="003A51FB">
        <w:rPr>
          <w:rFonts w:ascii="Tahoma" w:hAnsi="Tahoma" w:cs="Tahoma"/>
          <w:sz w:val="21"/>
          <w:szCs w:val="21"/>
        </w:rPr>
        <w:t xml:space="preserve">, nejpozději </w:t>
      </w:r>
      <w:bookmarkStart w:id="6" w:name="_Hlk188522043"/>
      <w:r w:rsidR="003270F9">
        <w:rPr>
          <w:rFonts w:ascii="Tahoma" w:hAnsi="Tahoma" w:cs="Tahoma"/>
          <w:sz w:val="21"/>
          <w:szCs w:val="21"/>
        </w:rPr>
        <w:t xml:space="preserve">do </w:t>
      </w:r>
      <w:r w:rsidR="003270F9" w:rsidRPr="00DC52DE">
        <w:rPr>
          <w:rFonts w:ascii="Tahoma" w:hAnsi="Tahoma" w:cs="Tahoma"/>
          <w:color w:val="000000" w:themeColor="text1"/>
          <w:sz w:val="21"/>
          <w:szCs w:val="21"/>
        </w:rPr>
        <w:t>30 dnů od předání všech potřebných podkladů zhotovitel</w:t>
      </w:r>
      <w:bookmarkEnd w:id="6"/>
      <w:r w:rsidR="003270F9" w:rsidRPr="00DC52DE">
        <w:rPr>
          <w:rFonts w:ascii="Tahoma" w:hAnsi="Tahoma" w:cs="Tahoma"/>
          <w:color w:val="000000" w:themeColor="text1"/>
          <w:sz w:val="21"/>
          <w:szCs w:val="21"/>
        </w:rPr>
        <w:t>i</w:t>
      </w:r>
      <w:r w:rsidR="009B2D06" w:rsidRPr="00DC52DE">
        <w:rPr>
          <w:rFonts w:ascii="Tahoma" w:hAnsi="Tahoma" w:cs="Tahoma"/>
          <w:color w:val="000000" w:themeColor="text1"/>
          <w:sz w:val="21"/>
          <w:szCs w:val="21"/>
        </w:rPr>
        <w:t>. Zhotovitel může po dohodě s objednatele</w:t>
      </w:r>
      <w:r w:rsidR="006C0898" w:rsidRPr="00DC52DE">
        <w:rPr>
          <w:rFonts w:ascii="Tahoma" w:hAnsi="Tahoma" w:cs="Tahoma"/>
          <w:color w:val="000000" w:themeColor="text1"/>
          <w:sz w:val="21"/>
          <w:szCs w:val="21"/>
        </w:rPr>
        <w:t>m</w:t>
      </w:r>
      <w:r w:rsidR="009B2D06" w:rsidRPr="00DC52DE">
        <w:rPr>
          <w:rFonts w:ascii="Tahoma" w:hAnsi="Tahoma" w:cs="Tahoma"/>
          <w:color w:val="000000" w:themeColor="text1"/>
          <w:sz w:val="21"/>
          <w:szCs w:val="21"/>
        </w:rPr>
        <w:t xml:space="preserve"> </w:t>
      </w:r>
      <w:r w:rsidR="009B2D06" w:rsidRPr="003A51FB">
        <w:rPr>
          <w:rFonts w:ascii="Tahoma" w:hAnsi="Tahoma" w:cs="Tahoma"/>
          <w:sz w:val="21"/>
          <w:szCs w:val="21"/>
        </w:rPr>
        <w:t xml:space="preserve">předat data v několika ucelených blocích průběžně. </w:t>
      </w:r>
    </w:p>
    <w:p w:rsidR="00F54517" w:rsidRPr="003A51FB" w:rsidRDefault="00A601AD" w:rsidP="00730C9A">
      <w:pPr>
        <w:numPr>
          <w:ilvl w:val="1"/>
          <w:numId w:val="17"/>
        </w:numPr>
        <w:ind w:hanging="508"/>
        <w:rPr>
          <w:rFonts w:ascii="Tahoma" w:hAnsi="Tahoma" w:cs="Tahoma"/>
          <w:sz w:val="21"/>
          <w:szCs w:val="21"/>
        </w:rPr>
      </w:pPr>
      <w:r w:rsidRPr="003A51FB">
        <w:rPr>
          <w:rFonts w:ascii="Tahoma" w:hAnsi="Tahoma" w:cs="Tahoma"/>
          <w:sz w:val="21"/>
          <w:szCs w:val="21"/>
        </w:rPr>
        <w:t xml:space="preserve">Zhotovitel je povinen archivovat podklady a údaje účtovacího období </w:t>
      </w:r>
      <w:r w:rsidR="009B2D06" w:rsidRPr="003A51FB">
        <w:rPr>
          <w:rFonts w:ascii="Tahoma" w:hAnsi="Tahoma" w:cs="Tahoma"/>
          <w:sz w:val="21"/>
          <w:szCs w:val="21"/>
        </w:rPr>
        <w:t>alespoň čtyři</w:t>
      </w:r>
      <w:r w:rsidRPr="003A51FB">
        <w:rPr>
          <w:rFonts w:ascii="Tahoma" w:hAnsi="Tahoma" w:cs="Tahoma"/>
          <w:sz w:val="21"/>
          <w:szCs w:val="21"/>
        </w:rPr>
        <w:t xml:space="preserve"> roky zpětně.</w:t>
      </w:r>
      <w:r w:rsidR="009B63DE" w:rsidRPr="003A51FB">
        <w:rPr>
          <w:rFonts w:ascii="Tahoma" w:hAnsi="Tahoma" w:cs="Tahoma"/>
          <w:sz w:val="21"/>
          <w:szCs w:val="21"/>
        </w:rPr>
        <w:t xml:space="preserve"> </w:t>
      </w:r>
    </w:p>
    <w:p w:rsidR="00FC7258" w:rsidRPr="003A51FB" w:rsidRDefault="00FC7258" w:rsidP="00FC7258">
      <w:pPr>
        <w:ind w:left="792"/>
        <w:rPr>
          <w:rFonts w:ascii="Tahoma" w:hAnsi="Tahoma" w:cs="Tahoma"/>
          <w:sz w:val="21"/>
          <w:szCs w:val="21"/>
        </w:rPr>
      </w:pPr>
    </w:p>
    <w:p w:rsidR="00871444" w:rsidRPr="003A51FB" w:rsidRDefault="00871444" w:rsidP="00FC7258">
      <w:pPr>
        <w:ind w:left="792"/>
        <w:rPr>
          <w:rFonts w:ascii="Tahoma" w:hAnsi="Tahoma" w:cs="Tahoma"/>
          <w:sz w:val="21"/>
          <w:szCs w:val="21"/>
        </w:rPr>
      </w:pPr>
    </w:p>
    <w:p w:rsidR="009E7F92" w:rsidRPr="003A51FB" w:rsidRDefault="009E7F92">
      <w:pPr>
        <w:numPr>
          <w:ilvl w:val="0"/>
          <w:numId w:val="17"/>
        </w:numPr>
        <w:rPr>
          <w:rFonts w:ascii="Tahoma" w:hAnsi="Tahoma" w:cs="Tahoma"/>
          <w:sz w:val="21"/>
          <w:szCs w:val="21"/>
          <w:u w:val="single"/>
        </w:rPr>
      </w:pPr>
      <w:r w:rsidRPr="003A51FB">
        <w:rPr>
          <w:rFonts w:ascii="Tahoma" w:hAnsi="Tahoma" w:cs="Tahoma"/>
          <w:sz w:val="21"/>
          <w:szCs w:val="21"/>
          <w:u w:val="single"/>
        </w:rPr>
        <w:t>Odečty prostřednictvím sběrnic a rozúčtování</w:t>
      </w:r>
    </w:p>
    <w:p w:rsidR="00AA0851" w:rsidRPr="003A51FB" w:rsidRDefault="00AA0851">
      <w:pPr>
        <w:numPr>
          <w:ilvl w:val="1"/>
          <w:numId w:val="17"/>
        </w:numPr>
        <w:rPr>
          <w:rFonts w:ascii="Tahoma" w:hAnsi="Tahoma" w:cs="Tahoma"/>
          <w:sz w:val="21"/>
          <w:szCs w:val="21"/>
        </w:rPr>
      </w:pPr>
      <w:r w:rsidRPr="003A51FB">
        <w:rPr>
          <w:rFonts w:ascii="Tahoma" w:hAnsi="Tahoma" w:cs="Tahoma"/>
          <w:sz w:val="21"/>
          <w:szCs w:val="21"/>
        </w:rPr>
        <w:t xml:space="preserve">Zhotovitel se zavazuje provádět odečítací službu prostřednictvím sběrnic v souladu s podmínkami stanovenými přílohou č. </w:t>
      </w:r>
      <w:r w:rsidR="005A4567" w:rsidRPr="003A51FB">
        <w:rPr>
          <w:rFonts w:ascii="Tahoma" w:hAnsi="Tahoma" w:cs="Tahoma"/>
          <w:sz w:val="21"/>
          <w:szCs w:val="21"/>
          <w:lang w:val="en-GB"/>
        </w:rPr>
        <w:t>1</w:t>
      </w:r>
      <w:r w:rsidR="005A4567" w:rsidRPr="003A51FB">
        <w:rPr>
          <w:rFonts w:ascii="Tahoma" w:hAnsi="Tahoma" w:cs="Tahoma"/>
          <w:sz w:val="21"/>
          <w:szCs w:val="21"/>
        </w:rPr>
        <w:t xml:space="preserve"> této smlouvy</w:t>
      </w:r>
      <w:r w:rsidR="00AA0D34" w:rsidRPr="003A51FB">
        <w:rPr>
          <w:rFonts w:ascii="Tahoma" w:hAnsi="Tahoma" w:cs="Tahoma"/>
          <w:sz w:val="21"/>
          <w:szCs w:val="21"/>
        </w:rPr>
        <w:t xml:space="preserve"> – Technickou specifikací</w:t>
      </w:r>
      <w:r w:rsidRPr="003A51FB">
        <w:rPr>
          <w:rFonts w:ascii="Tahoma" w:hAnsi="Tahoma" w:cs="Tahoma"/>
          <w:sz w:val="21"/>
          <w:szCs w:val="21"/>
          <w:lang w:val="en-GB"/>
        </w:rPr>
        <w:t>.</w:t>
      </w:r>
    </w:p>
    <w:p w:rsidR="00AA0851" w:rsidRPr="003A51FB" w:rsidRDefault="00AA0851">
      <w:pPr>
        <w:numPr>
          <w:ilvl w:val="1"/>
          <w:numId w:val="17"/>
        </w:numPr>
        <w:rPr>
          <w:rFonts w:ascii="Tahoma" w:hAnsi="Tahoma" w:cs="Tahoma"/>
          <w:sz w:val="21"/>
          <w:szCs w:val="21"/>
        </w:rPr>
      </w:pPr>
      <w:r w:rsidRPr="003A51FB">
        <w:rPr>
          <w:rFonts w:ascii="Tahoma" w:hAnsi="Tahoma" w:cs="Tahoma"/>
          <w:sz w:val="21"/>
          <w:szCs w:val="21"/>
        </w:rPr>
        <w:t>Dodávané sběrnice musejí být plně kompatibilní se stávajícími systémy objednatele.</w:t>
      </w:r>
    </w:p>
    <w:p w:rsidR="00E32986" w:rsidRPr="00DC52DE" w:rsidRDefault="00E07A08" w:rsidP="00E32986">
      <w:pPr>
        <w:numPr>
          <w:ilvl w:val="1"/>
          <w:numId w:val="17"/>
        </w:numPr>
        <w:rPr>
          <w:rFonts w:ascii="Tahoma" w:hAnsi="Tahoma" w:cs="Tahoma"/>
          <w:color w:val="000000" w:themeColor="text1"/>
          <w:sz w:val="21"/>
          <w:szCs w:val="21"/>
        </w:rPr>
      </w:pPr>
      <w:r>
        <w:rPr>
          <w:rFonts w:ascii="Tahoma" w:hAnsi="Tahoma" w:cs="Tahoma"/>
          <w:sz w:val="21"/>
          <w:szCs w:val="21"/>
        </w:rPr>
        <w:t>Z</w:t>
      </w:r>
      <w:r w:rsidRPr="003A51FB">
        <w:rPr>
          <w:rFonts w:ascii="Tahoma" w:hAnsi="Tahoma" w:cs="Tahoma"/>
          <w:sz w:val="21"/>
          <w:szCs w:val="21"/>
        </w:rPr>
        <w:t xml:space="preserve">hotovitel </w:t>
      </w:r>
      <w:r>
        <w:rPr>
          <w:rFonts w:ascii="Tahoma" w:hAnsi="Tahoma" w:cs="Tahoma"/>
          <w:sz w:val="21"/>
          <w:szCs w:val="21"/>
        </w:rPr>
        <w:t xml:space="preserve">zpřístupňuje </w:t>
      </w:r>
      <w:r w:rsidR="00F543D1">
        <w:rPr>
          <w:rFonts w:ascii="Tahoma" w:hAnsi="Tahoma" w:cs="Tahoma"/>
          <w:sz w:val="21"/>
          <w:szCs w:val="21"/>
        </w:rPr>
        <w:t xml:space="preserve">objednavateli </w:t>
      </w:r>
      <w:r>
        <w:rPr>
          <w:rFonts w:ascii="Tahoma" w:hAnsi="Tahoma" w:cs="Tahoma"/>
          <w:sz w:val="21"/>
          <w:szCs w:val="21"/>
        </w:rPr>
        <w:t xml:space="preserve">a </w:t>
      </w:r>
      <w:r w:rsidR="002B1CCD" w:rsidRPr="003A51FB">
        <w:rPr>
          <w:rFonts w:ascii="Tahoma" w:hAnsi="Tahoma" w:cs="Tahoma"/>
          <w:sz w:val="21"/>
          <w:szCs w:val="21"/>
        </w:rPr>
        <w:t>uživateli bytu nebo NP informace o zjištěné spotřebě</w:t>
      </w:r>
      <w:r>
        <w:rPr>
          <w:rFonts w:ascii="Tahoma" w:hAnsi="Tahoma" w:cs="Tahoma"/>
          <w:sz w:val="21"/>
          <w:szCs w:val="21"/>
        </w:rPr>
        <w:t xml:space="preserve"> tepla a </w:t>
      </w:r>
      <w:r w:rsidRPr="00DC52DE">
        <w:rPr>
          <w:rFonts w:ascii="Tahoma" w:hAnsi="Tahoma" w:cs="Tahoma"/>
          <w:color w:val="000000" w:themeColor="text1"/>
          <w:sz w:val="21"/>
          <w:szCs w:val="21"/>
        </w:rPr>
        <w:t>vody</w:t>
      </w:r>
      <w:r w:rsidR="002B1CCD" w:rsidRPr="00DC52DE">
        <w:rPr>
          <w:rFonts w:ascii="Tahoma" w:hAnsi="Tahoma" w:cs="Tahoma"/>
          <w:color w:val="000000" w:themeColor="text1"/>
          <w:sz w:val="21"/>
          <w:szCs w:val="21"/>
        </w:rPr>
        <w:t xml:space="preserve"> za období </w:t>
      </w:r>
      <w:r w:rsidRPr="00DC52DE">
        <w:rPr>
          <w:rFonts w:ascii="Tahoma" w:hAnsi="Tahoma" w:cs="Tahoma"/>
          <w:color w:val="000000" w:themeColor="text1"/>
          <w:sz w:val="21"/>
          <w:szCs w:val="21"/>
        </w:rPr>
        <w:t xml:space="preserve">minimálně </w:t>
      </w:r>
      <w:r w:rsidR="002B1CCD" w:rsidRPr="00DC52DE">
        <w:rPr>
          <w:rFonts w:ascii="Tahoma" w:hAnsi="Tahoma" w:cs="Tahoma"/>
          <w:color w:val="000000" w:themeColor="text1"/>
          <w:sz w:val="21"/>
          <w:szCs w:val="21"/>
        </w:rPr>
        <w:t xml:space="preserve">kalendářního měsíce </w:t>
      </w:r>
      <w:r w:rsidRPr="00DC52DE">
        <w:rPr>
          <w:rFonts w:ascii="Tahoma" w:hAnsi="Tahoma" w:cs="Tahoma"/>
          <w:color w:val="000000" w:themeColor="text1"/>
          <w:sz w:val="21"/>
          <w:szCs w:val="21"/>
        </w:rPr>
        <w:t xml:space="preserve">prostřednictvím webového portálu. </w:t>
      </w:r>
      <w:r w:rsidR="002B1CCD" w:rsidRPr="00DC52DE">
        <w:rPr>
          <w:rFonts w:ascii="Tahoma" w:hAnsi="Tahoma" w:cs="Tahoma"/>
          <w:color w:val="000000" w:themeColor="text1"/>
          <w:sz w:val="21"/>
          <w:szCs w:val="21"/>
        </w:rPr>
        <w:t xml:space="preserve">Přístupové údaje na </w:t>
      </w:r>
      <w:r w:rsidR="00F543D1" w:rsidRPr="00DC52DE">
        <w:rPr>
          <w:rFonts w:ascii="Tahoma" w:hAnsi="Tahoma" w:cs="Tahoma"/>
          <w:color w:val="000000" w:themeColor="text1"/>
          <w:sz w:val="21"/>
          <w:szCs w:val="21"/>
        </w:rPr>
        <w:t xml:space="preserve">webový portál pro </w:t>
      </w:r>
      <w:r w:rsidR="002B1CCD" w:rsidRPr="00DC52DE">
        <w:rPr>
          <w:rFonts w:ascii="Tahoma" w:hAnsi="Tahoma" w:cs="Tahoma"/>
          <w:color w:val="000000" w:themeColor="text1"/>
          <w:sz w:val="21"/>
          <w:szCs w:val="21"/>
        </w:rPr>
        <w:t>jednotlivé uživatele bytu nebo NP budou zhotovitelem předány objednateli v elektronické podobě a objednatel zajistí jejich prokazatelné předání uživateli</w:t>
      </w:r>
      <w:r w:rsidR="00043099" w:rsidRPr="00DC52DE">
        <w:rPr>
          <w:rFonts w:ascii="Tahoma" w:hAnsi="Tahoma" w:cs="Tahoma"/>
          <w:color w:val="000000" w:themeColor="text1"/>
          <w:sz w:val="21"/>
          <w:szCs w:val="21"/>
        </w:rPr>
        <w:t xml:space="preserve"> bytu nebo NP</w:t>
      </w:r>
      <w:r w:rsidR="002B1CCD" w:rsidRPr="00DC52DE">
        <w:rPr>
          <w:rFonts w:ascii="Tahoma" w:hAnsi="Tahoma" w:cs="Tahoma"/>
          <w:color w:val="000000" w:themeColor="text1"/>
          <w:sz w:val="21"/>
          <w:szCs w:val="21"/>
        </w:rPr>
        <w:t>.</w:t>
      </w:r>
      <w:r w:rsidR="00F543D1" w:rsidRPr="00DC52DE">
        <w:rPr>
          <w:rFonts w:ascii="Tahoma" w:hAnsi="Tahoma" w:cs="Tahoma"/>
          <w:color w:val="000000" w:themeColor="text1"/>
          <w:sz w:val="21"/>
          <w:szCs w:val="21"/>
        </w:rPr>
        <w:t xml:space="preserve"> Uživatele bytu nebo NP budou mít přístup jen na vlastní spotřeby tepla a vody.</w:t>
      </w:r>
      <w:r w:rsidR="002B1CCD" w:rsidRPr="00DC52DE">
        <w:rPr>
          <w:rFonts w:ascii="Tahoma" w:hAnsi="Tahoma" w:cs="Tahoma"/>
          <w:color w:val="000000" w:themeColor="text1"/>
          <w:sz w:val="21"/>
          <w:szCs w:val="21"/>
        </w:rPr>
        <w:t xml:space="preserve"> </w:t>
      </w:r>
    </w:p>
    <w:p w:rsidR="00E32986" w:rsidRPr="005F5B43" w:rsidRDefault="00E32986" w:rsidP="00E32986">
      <w:pPr>
        <w:numPr>
          <w:ilvl w:val="1"/>
          <w:numId w:val="17"/>
        </w:numPr>
        <w:rPr>
          <w:rFonts w:ascii="Tahoma" w:hAnsi="Tahoma" w:cs="Tahoma"/>
          <w:sz w:val="21"/>
          <w:szCs w:val="21"/>
        </w:rPr>
      </w:pPr>
      <w:r w:rsidRPr="00DC52DE">
        <w:rPr>
          <w:rFonts w:ascii="Tahoma" w:hAnsi="Tahoma" w:cs="Tahoma"/>
          <w:color w:val="000000" w:themeColor="text1"/>
          <w:sz w:val="21"/>
          <w:szCs w:val="21"/>
        </w:rPr>
        <w:t>Zhotovitel je povinen poskytovat objednateli informace o ročním rozúčtování</w:t>
      </w:r>
      <w:r w:rsidR="00987B26" w:rsidRPr="00DC52DE">
        <w:rPr>
          <w:rFonts w:ascii="Tahoma" w:hAnsi="Tahoma" w:cs="Tahoma"/>
          <w:color w:val="000000" w:themeColor="text1"/>
          <w:sz w:val="21"/>
          <w:szCs w:val="21"/>
        </w:rPr>
        <w:t xml:space="preserve"> 1x v listinné podobě a</w:t>
      </w:r>
      <w:r w:rsidRPr="00DC52DE">
        <w:rPr>
          <w:rFonts w:ascii="Tahoma" w:hAnsi="Tahoma" w:cs="Tahoma"/>
          <w:color w:val="000000" w:themeColor="text1"/>
          <w:sz w:val="21"/>
          <w:szCs w:val="21"/>
        </w:rPr>
        <w:t xml:space="preserve"> v elektronické podobě v datovém formátu dle požadavků objednatele podle přílohy č. 1</w:t>
      </w:r>
      <w:r w:rsidR="00043099" w:rsidRPr="00DC52DE">
        <w:rPr>
          <w:rFonts w:ascii="Tahoma" w:hAnsi="Tahoma" w:cs="Tahoma"/>
          <w:color w:val="000000" w:themeColor="text1"/>
          <w:sz w:val="21"/>
          <w:szCs w:val="21"/>
        </w:rPr>
        <w:t xml:space="preserve"> -</w:t>
      </w:r>
      <w:r w:rsidRPr="00DC52DE">
        <w:rPr>
          <w:rFonts w:ascii="Tahoma" w:hAnsi="Tahoma" w:cs="Tahoma"/>
          <w:color w:val="000000" w:themeColor="text1"/>
          <w:sz w:val="21"/>
          <w:szCs w:val="21"/>
        </w:rPr>
        <w:t xml:space="preserve"> Technické specifikace</w:t>
      </w:r>
      <w:r w:rsidR="00987B26" w:rsidRPr="00DC52DE">
        <w:rPr>
          <w:rFonts w:ascii="Tahoma" w:hAnsi="Tahoma" w:cs="Tahoma"/>
          <w:color w:val="000000" w:themeColor="text1"/>
          <w:sz w:val="21"/>
          <w:szCs w:val="21"/>
        </w:rPr>
        <w:t xml:space="preserve"> nejpozději </w:t>
      </w:r>
      <w:r w:rsidRPr="00DC52DE">
        <w:rPr>
          <w:rFonts w:ascii="Tahoma" w:hAnsi="Tahoma" w:cs="Tahoma"/>
          <w:color w:val="000000" w:themeColor="text1"/>
          <w:sz w:val="21"/>
          <w:szCs w:val="21"/>
        </w:rPr>
        <w:t xml:space="preserve">do </w:t>
      </w:r>
      <w:r w:rsidR="005F5B43" w:rsidRPr="00DC52DE">
        <w:rPr>
          <w:rFonts w:ascii="Tahoma" w:hAnsi="Tahoma" w:cs="Tahoma"/>
          <w:color w:val="000000" w:themeColor="text1"/>
          <w:sz w:val="21"/>
          <w:szCs w:val="21"/>
        </w:rPr>
        <w:t>30 dnů od předání všech potřebných podkladů zhotovitel</w:t>
      </w:r>
      <w:r w:rsidRPr="00DC52DE">
        <w:rPr>
          <w:rFonts w:ascii="Tahoma" w:hAnsi="Tahoma" w:cs="Tahoma"/>
          <w:color w:val="000000" w:themeColor="text1"/>
          <w:sz w:val="21"/>
          <w:szCs w:val="21"/>
        </w:rPr>
        <w:t xml:space="preserve">, tak aby objednatel vyúčtoval náklady konečným spotřebitelům v termínu dle platných právních předpisů. Opravu rozúčtování provede zhotovitel v termínu stanoveném objednatelem tak, aby opravné vyúčtování bylo mezi konečné spotřebitele provedeno ve lhůtě dle platných právních předpisů. Lhůta pro uplatnění reklamace bude stanovena </w:t>
      </w:r>
      <w:r w:rsidRPr="005F5B43">
        <w:rPr>
          <w:rFonts w:ascii="Tahoma" w:hAnsi="Tahoma" w:cs="Tahoma"/>
          <w:sz w:val="21"/>
          <w:szCs w:val="21"/>
        </w:rPr>
        <w:lastRenderedPageBreak/>
        <w:t>objednatelem. Zhotovitel může po dohodě s objednatelem předat data v několika ucelených blocích průběžně.</w:t>
      </w:r>
    </w:p>
    <w:p w:rsidR="004732CE" w:rsidRPr="003A51FB" w:rsidRDefault="00924DDE" w:rsidP="00150557">
      <w:pPr>
        <w:numPr>
          <w:ilvl w:val="0"/>
          <w:numId w:val="17"/>
        </w:numPr>
        <w:rPr>
          <w:rFonts w:ascii="Tahoma" w:hAnsi="Tahoma" w:cs="Tahoma"/>
          <w:sz w:val="21"/>
          <w:szCs w:val="21"/>
        </w:rPr>
      </w:pPr>
      <w:r w:rsidRPr="003A51FB">
        <w:rPr>
          <w:rFonts w:ascii="Tahoma" w:hAnsi="Tahoma" w:cs="Tahoma"/>
          <w:sz w:val="21"/>
          <w:szCs w:val="21"/>
        </w:rPr>
        <w:t>Při</w:t>
      </w:r>
      <w:r w:rsidR="00150557" w:rsidRPr="003A51FB">
        <w:rPr>
          <w:rFonts w:ascii="Tahoma" w:hAnsi="Tahoma" w:cs="Tahoma"/>
          <w:sz w:val="21"/>
          <w:szCs w:val="21"/>
        </w:rPr>
        <w:t xml:space="preserve"> ukončení této smlouvy, je zhotovitel povinen nejpozději k datu ukončení smlouvy předat </w:t>
      </w:r>
      <w:r w:rsidR="00DC52DE" w:rsidRPr="003A51FB">
        <w:rPr>
          <w:rFonts w:ascii="Tahoma" w:hAnsi="Tahoma" w:cs="Tahoma"/>
          <w:sz w:val="21"/>
          <w:szCs w:val="21"/>
        </w:rPr>
        <w:t>elektronicky objednateli</w:t>
      </w:r>
      <w:r w:rsidR="00150557" w:rsidRPr="003A51FB">
        <w:rPr>
          <w:rFonts w:ascii="Tahoma" w:hAnsi="Tahoma" w:cs="Tahoma"/>
          <w:sz w:val="21"/>
          <w:szCs w:val="21"/>
        </w:rPr>
        <w:t xml:space="preserve"> veškerá data související s výkonem služeb a díla dle této smlouvy</w:t>
      </w:r>
      <w:r w:rsidR="005F5B43" w:rsidRPr="005F5B43">
        <w:rPr>
          <w:rFonts w:ascii="Tahoma" w:hAnsi="Tahoma" w:cs="Tahoma"/>
          <w:sz w:val="21"/>
          <w:szCs w:val="21"/>
        </w:rPr>
        <w:t xml:space="preserve"> </w:t>
      </w:r>
      <w:r w:rsidR="005F5B43">
        <w:rPr>
          <w:rFonts w:ascii="Tahoma" w:hAnsi="Tahoma" w:cs="Tahoma"/>
          <w:sz w:val="21"/>
          <w:szCs w:val="21"/>
        </w:rPr>
        <w:t xml:space="preserve">v elektronické </w:t>
      </w:r>
      <w:r w:rsidR="005F5B43" w:rsidRPr="005F5B43">
        <w:rPr>
          <w:rFonts w:ascii="Tahoma" w:hAnsi="Tahoma" w:cs="Tahoma"/>
          <w:sz w:val="21"/>
          <w:szCs w:val="21"/>
        </w:rPr>
        <w:t>podobě v datovém formátu dle požadavků objednatele</w:t>
      </w:r>
      <w:r w:rsidR="0063260B">
        <w:rPr>
          <w:rFonts w:ascii="Tahoma" w:hAnsi="Tahoma" w:cs="Tahoma"/>
          <w:sz w:val="21"/>
          <w:szCs w:val="21"/>
        </w:rPr>
        <w:t>.</w:t>
      </w:r>
    </w:p>
    <w:p w:rsidR="004732CE" w:rsidRPr="003A51FB" w:rsidRDefault="004732CE" w:rsidP="004732CE">
      <w:pPr>
        <w:rPr>
          <w:rFonts w:ascii="Tahoma" w:hAnsi="Tahoma" w:cs="Tahoma"/>
          <w:sz w:val="21"/>
          <w:szCs w:val="21"/>
        </w:rPr>
      </w:pPr>
    </w:p>
    <w:p w:rsidR="00683F30" w:rsidRPr="003A51FB" w:rsidRDefault="00683F30">
      <w:pPr>
        <w:pStyle w:val="nadpisvesmlouvch"/>
        <w:numPr>
          <w:ilvl w:val="0"/>
          <w:numId w:val="4"/>
        </w:numPr>
        <w:rPr>
          <w:rFonts w:ascii="Tahoma" w:hAnsi="Tahoma" w:cs="Tahoma"/>
          <w:sz w:val="21"/>
          <w:szCs w:val="21"/>
        </w:rPr>
      </w:pPr>
    </w:p>
    <w:p w:rsidR="00FD7E74" w:rsidRPr="003A51FB" w:rsidRDefault="00FD7E74" w:rsidP="00283B33">
      <w:pPr>
        <w:pStyle w:val="nadpisvesmlouvch"/>
        <w:keepNext/>
        <w:rPr>
          <w:rFonts w:ascii="Tahoma" w:hAnsi="Tahoma" w:cs="Tahoma"/>
          <w:sz w:val="21"/>
          <w:szCs w:val="21"/>
        </w:rPr>
      </w:pPr>
      <w:r w:rsidRPr="003A51FB">
        <w:rPr>
          <w:rFonts w:ascii="Tahoma" w:hAnsi="Tahoma" w:cs="Tahoma"/>
          <w:sz w:val="21"/>
          <w:szCs w:val="21"/>
        </w:rPr>
        <w:t>Další povinnosti smluvních stran</w:t>
      </w:r>
    </w:p>
    <w:p w:rsidR="007451A2" w:rsidRPr="003A51FB" w:rsidRDefault="007451A2" w:rsidP="00283B33">
      <w:pPr>
        <w:pStyle w:val="nadpisvesmlouvch"/>
        <w:keepNext/>
        <w:rPr>
          <w:rFonts w:ascii="Tahoma" w:hAnsi="Tahoma" w:cs="Tahoma"/>
          <w:sz w:val="21"/>
          <w:szCs w:val="21"/>
        </w:rPr>
      </w:pPr>
    </w:p>
    <w:p w:rsidR="00FD7E74" w:rsidRPr="003A51FB" w:rsidRDefault="00FD7E74">
      <w:pPr>
        <w:numPr>
          <w:ilvl w:val="0"/>
          <w:numId w:val="20"/>
        </w:numPr>
        <w:rPr>
          <w:rFonts w:ascii="Tahoma" w:hAnsi="Tahoma" w:cs="Tahoma"/>
          <w:sz w:val="21"/>
          <w:szCs w:val="21"/>
        </w:rPr>
      </w:pPr>
      <w:r w:rsidRPr="003A51FB">
        <w:rPr>
          <w:rFonts w:ascii="Tahoma" w:hAnsi="Tahoma" w:cs="Tahoma"/>
          <w:sz w:val="21"/>
          <w:szCs w:val="21"/>
        </w:rPr>
        <w:t>Zhotovitel je povinen</w:t>
      </w:r>
      <w:r w:rsidR="00B225BD" w:rsidRPr="003A51FB">
        <w:rPr>
          <w:rFonts w:ascii="Tahoma" w:hAnsi="Tahoma" w:cs="Tahoma"/>
          <w:sz w:val="21"/>
          <w:szCs w:val="21"/>
        </w:rPr>
        <w:t xml:space="preserve"> při provádění předmětu plnění</w:t>
      </w:r>
      <w:r w:rsidRPr="003A51FB">
        <w:rPr>
          <w:rFonts w:ascii="Tahoma" w:hAnsi="Tahoma" w:cs="Tahoma"/>
          <w:sz w:val="21"/>
          <w:szCs w:val="21"/>
        </w:rPr>
        <w:t xml:space="preserve"> použít</w:t>
      </w:r>
      <w:r w:rsidR="00B225BD" w:rsidRPr="003A51FB">
        <w:rPr>
          <w:rFonts w:ascii="Tahoma" w:hAnsi="Tahoma" w:cs="Tahoma"/>
          <w:sz w:val="21"/>
          <w:szCs w:val="21"/>
        </w:rPr>
        <w:t xml:space="preserve"> výhradně</w:t>
      </w:r>
      <w:r w:rsidRPr="003A51FB">
        <w:rPr>
          <w:rFonts w:ascii="Tahoma" w:hAnsi="Tahoma" w:cs="Tahoma"/>
          <w:sz w:val="21"/>
          <w:szCs w:val="21"/>
        </w:rPr>
        <w:t xml:space="preserve"> materiály</w:t>
      </w:r>
      <w:r w:rsidR="00FC1EF5" w:rsidRPr="003A51FB">
        <w:rPr>
          <w:rFonts w:ascii="Tahoma" w:hAnsi="Tahoma" w:cs="Tahoma"/>
          <w:sz w:val="21"/>
          <w:szCs w:val="21"/>
        </w:rPr>
        <w:t>, které jsou</w:t>
      </w:r>
      <w:r w:rsidRPr="003A51FB">
        <w:rPr>
          <w:rFonts w:ascii="Tahoma" w:hAnsi="Tahoma" w:cs="Tahoma"/>
          <w:sz w:val="21"/>
          <w:szCs w:val="21"/>
        </w:rPr>
        <w:t xml:space="preserve"> v souladu s platnými technickými předpisy.</w:t>
      </w:r>
    </w:p>
    <w:p w:rsidR="00FD7E74" w:rsidRPr="003A51FB" w:rsidRDefault="00AF0DFC">
      <w:pPr>
        <w:numPr>
          <w:ilvl w:val="0"/>
          <w:numId w:val="20"/>
        </w:numPr>
        <w:rPr>
          <w:rFonts w:ascii="Tahoma" w:hAnsi="Tahoma" w:cs="Tahoma"/>
          <w:sz w:val="21"/>
          <w:szCs w:val="21"/>
        </w:rPr>
      </w:pPr>
      <w:bookmarkStart w:id="7" w:name="_Hlk109378451"/>
      <w:r w:rsidRPr="003A51FB">
        <w:rPr>
          <w:rFonts w:ascii="Tahoma" w:hAnsi="Tahoma" w:cs="Tahoma"/>
          <w:sz w:val="21"/>
          <w:szCs w:val="21"/>
        </w:rPr>
        <w:t xml:space="preserve">Zhotovitel odpovídá za to, že po dobu plnění smlouvy bude splňovat veškeré podmínky účasti </w:t>
      </w:r>
      <w:r w:rsidR="002D6AC6" w:rsidRPr="003A51FB">
        <w:rPr>
          <w:rFonts w:ascii="Tahoma" w:hAnsi="Tahoma" w:cs="Tahoma"/>
          <w:sz w:val="21"/>
          <w:szCs w:val="21"/>
        </w:rPr>
        <w:t xml:space="preserve">stanovené </w:t>
      </w:r>
      <w:r w:rsidRPr="003A51FB">
        <w:rPr>
          <w:rFonts w:ascii="Tahoma" w:hAnsi="Tahoma" w:cs="Tahoma"/>
          <w:sz w:val="21"/>
          <w:szCs w:val="21"/>
        </w:rPr>
        <w:t>v zadávacím řízení veřejné zakázky</w:t>
      </w:r>
      <w:bookmarkEnd w:id="7"/>
      <w:r w:rsidR="002D6AC6" w:rsidRPr="003A51FB">
        <w:rPr>
          <w:rFonts w:ascii="Tahoma" w:hAnsi="Tahoma" w:cs="Tahoma"/>
          <w:sz w:val="21"/>
          <w:szCs w:val="21"/>
        </w:rPr>
        <w:t>: „</w:t>
      </w:r>
      <w:r w:rsidR="00C125B0" w:rsidRPr="003A51FB">
        <w:rPr>
          <w:rFonts w:ascii="Tahoma" w:hAnsi="Tahoma" w:cs="Tahoma"/>
          <w:sz w:val="21"/>
          <w:szCs w:val="21"/>
        </w:rPr>
        <w:t xml:space="preserve">Dodávka a montáž technologií pro zajišťování rozdělení nákladů na energie, SUV a TUV – vodoměry, </w:t>
      </w:r>
      <w:r w:rsidR="00DC52DE">
        <w:rPr>
          <w:rFonts w:ascii="Tahoma" w:hAnsi="Tahoma" w:cs="Tahoma"/>
          <w:sz w:val="21"/>
          <w:szCs w:val="21"/>
        </w:rPr>
        <w:t>I</w:t>
      </w:r>
      <w:r w:rsidR="00C125B0" w:rsidRPr="003A51FB">
        <w:rPr>
          <w:rFonts w:ascii="Tahoma" w:hAnsi="Tahoma" w:cs="Tahoma"/>
          <w:sz w:val="21"/>
          <w:szCs w:val="21"/>
        </w:rPr>
        <w:t>RTN“</w:t>
      </w:r>
    </w:p>
    <w:p w:rsidR="00F25E57" w:rsidRPr="003A51FB" w:rsidRDefault="00F25E57">
      <w:pPr>
        <w:numPr>
          <w:ilvl w:val="0"/>
          <w:numId w:val="20"/>
        </w:numPr>
        <w:rPr>
          <w:rFonts w:ascii="Tahoma" w:hAnsi="Tahoma" w:cs="Tahoma"/>
          <w:sz w:val="21"/>
          <w:szCs w:val="21"/>
        </w:rPr>
      </w:pPr>
      <w:r w:rsidRPr="003A51FB">
        <w:rPr>
          <w:rFonts w:ascii="Tahoma" w:hAnsi="Tahoma" w:cs="Tahoma"/>
          <w:sz w:val="21"/>
          <w:szCs w:val="21"/>
        </w:rPr>
        <w:t>Zhotovitel odpovídá za to, že má platnou certifikaci</w:t>
      </w:r>
      <w:r w:rsidR="002D6AC6" w:rsidRPr="003A51FB">
        <w:rPr>
          <w:rFonts w:ascii="Tahoma" w:hAnsi="Tahoma" w:cs="Tahoma"/>
          <w:sz w:val="21"/>
          <w:szCs w:val="21"/>
        </w:rPr>
        <w:t xml:space="preserve"> a veškerá oprávnění nezbytná k provádění předmětu plnění dle této smlouvy</w:t>
      </w:r>
      <w:r w:rsidRPr="003A51FB">
        <w:rPr>
          <w:rFonts w:ascii="Tahoma" w:hAnsi="Tahoma" w:cs="Tahoma"/>
          <w:sz w:val="21"/>
          <w:szCs w:val="21"/>
        </w:rPr>
        <w:t>.</w:t>
      </w:r>
    </w:p>
    <w:p w:rsidR="00B56B3A" w:rsidRPr="003A51FB" w:rsidRDefault="00B56B3A">
      <w:pPr>
        <w:numPr>
          <w:ilvl w:val="0"/>
          <w:numId w:val="20"/>
        </w:numPr>
        <w:rPr>
          <w:rFonts w:ascii="Tahoma" w:hAnsi="Tahoma" w:cs="Tahoma"/>
          <w:sz w:val="21"/>
          <w:szCs w:val="21"/>
        </w:rPr>
      </w:pPr>
      <w:r w:rsidRPr="003A51FB">
        <w:rPr>
          <w:rFonts w:ascii="Tahoma" w:hAnsi="Tahoma" w:cs="Tahoma"/>
          <w:sz w:val="21"/>
          <w:szCs w:val="21"/>
        </w:rPr>
        <w:t xml:space="preserve">Zhotovitel je odpovědný za zajištění kompatibility při provádění díla a poskytování služeb se stávajícími technologiemi objednatele. </w:t>
      </w:r>
    </w:p>
    <w:p w:rsidR="0033435B" w:rsidRPr="003A51FB" w:rsidRDefault="00FD7E74">
      <w:pPr>
        <w:numPr>
          <w:ilvl w:val="0"/>
          <w:numId w:val="20"/>
        </w:numPr>
        <w:rPr>
          <w:rFonts w:ascii="Tahoma" w:hAnsi="Tahoma" w:cs="Tahoma"/>
          <w:sz w:val="21"/>
          <w:szCs w:val="21"/>
        </w:rPr>
      </w:pPr>
      <w:r w:rsidRPr="003A51FB">
        <w:rPr>
          <w:rFonts w:ascii="Tahoma" w:hAnsi="Tahoma" w:cs="Tahoma"/>
          <w:sz w:val="21"/>
          <w:szCs w:val="21"/>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rsidR="006C4B62" w:rsidRPr="00424CAF" w:rsidRDefault="00F25E57">
      <w:pPr>
        <w:numPr>
          <w:ilvl w:val="0"/>
          <w:numId w:val="20"/>
        </w:numPr>
        <w:rPr>
          <w:rFonts w:ascii="Tahoma" w:hAnsi="Tahoma" w:cs="Tahoma"/>
          <w:sz w:val="21"/>
          <w:szCs w:val="21"/>
        </w:rPr>
      </w:pPr>
      <w:bookmarkStart w:id="8" w:name="_Hlk503256021"/>
      <w:r w:rsidRPr="00424CAF">
        <w:rPr>
          <w:rFonts w:ascii="Tahoma" w:hAnsi="Tahoma" w:cs="Tahoma"/>
          <w:sz w:val="21"/>
          <w:szCs w:val="21"/>
        </w:rPr>
        <w:t>Z</w:t>
      </w:r>
      <w:r w:rsidR="00AF0DFC" w:rsidRPr="00424CAF">
        <w:rPr>
          <w:rFonts w:ascii="Tahoma" w:hAnsi="Tahoma" w:cs="Tahoma"/>
          <w:sz w:val="21"/>
          <w:szCs w:val="21"/>
        </w:rPr>
        <w:t>hotovitel je povinen</w:t>
      </w:r>
      <w:r w:rsidR="00CB4ACE" w:rsidRPr="00424CAF">
        <w:rPr>
          <w:rFonts w:ascii="Tahoma" w:hAnsi="Tahoma" w:cs="Tahoma"/>
          <w:sz w:val="21"/>
          <w:szCs w:val="21"/>
        </w:rPr>
        <w:t xml:space="preserve"> </w:t>
      </w:r>
      <w:r w:rsidR="000C5D8A" w:rsidRPr="00424CAF">
        <w:rPr>
          <w:rFonts w:ascii="Tahoma" w:hAnsi="Tahoma" w:cs="Tahoma"/>
          <w:sz w:val="21"/>
          <w:szCs w:val="21"/>
        </w:rPr>
        <w:t>zajistit, aby veškeré</w:t>
      </w:r>
      <w:r w:rsidR="00CB4ACE" w:rsidRPr="00424CAF">
        <w:rPr>
          <w:rFonts w:ascii="Tahoma" w:hAnsi="Tahoma" w:cs="Tahoma"/>
          <w:sz w:val="21"/>
          <w:szCs w:val="21"/>
        </w:rPr>
        <w:t xml:space="preserve"> práce související s prováděním díla a poskytováním služeb</w:t>
      </w:r>
      <w:r w:rsidR="000C5D8A" w:rsidRPr="00424CAF">
        <w:rPr>
          <w:rFonts w:ascii="Tahoma" w:hAnsi="Tahoma" w:cs="Tahoma"/>
          <w:sz w:val="21"/>
          <w:szCs w:val="21"/>
        </w:rPr>
        <w:t xml:space="preserve"> byly provedeny podle platných norem ČSN</w:t>
      </w:r>
      <w:bookmarkEnd w:id="8"/>
      <w:r w:rsidR="00CB4ACE" w:rsidRPr="00424CAF">
        <w:rPr>
          <w:rFonts w:ascii="Tahoma" w:hAnsi="Tahoma" w:cs="Tahoma"/>
          <w:sz w:val="21"/>
          <w:szCs w:val="21"/>
        </w:rPr>
        <w:t>.</w:t>
      </w:r>
    </w:p>
    <w:p w:rsidR="00F25E57" w:rsidRPr="003A51FB" w:rsidRDefault="00F25E57">
      <w:pPr>
        <w:numPr>
          <w:ilvl w:val="0"/>
          <w:numId w:val="20"/>
        </w:numPr>
        <w:rPr>
          <w:rFonts w:ascii="Tahoma" w:hAnsi="Tahoma" w:cs="Tahoma"/>
          <w:sz w:val="21"/>
          <w:szCs w:val="21"/>
        </w:rPr>
      </w:pPr>
      <w:r w:rsidRPr="003A51FB">
        <w:rPr>
          <w:rFonts w:ascii="Tahoma" w:hAnsi="Tahoma" w:cs="Tahoma"/>
          <w:sz w:val="21"/>
          <w:szCs w:val="21"/>
        </w:rPr>
        <w:t>Objednatel je povinen:</w:t>
      </w:r>
    </w:p>
    <w:p w:rsidR="00F25E57" w:rsidRPr="003A51FB" w:rsidRDefault="00F25E57">
      <w:pPr>
        <w:pStyle w:val="Seznam"/>
        <w:numPr>
          <w:ilvl w:val="0"/>
          <w:numId w:val="5"/>
        </w:numPr>
        <w:rPr>
          <w:rFonts w:ascii="Tahoma" w:hAnsi="Tahoma" w:cs="Tahoma"/>
          <w:sz w:val="21"/>
          <w:szCs w:val="21"/>
        </w:rPr>
      </w:pPr>
      <w:r w:rsidRPr="003A51FB">
        <w:rPr>
          <w:rFonts w:ascii="Tahoma" w:hAnsi="Tahoma" w:cs="Tahoma"/>
          <w:sz w:val="21"/>
          <w:szCs w:val="21"/>
        </w:rPr>
        <w:t xml:space="preserve">umožnit zhotoviteli po dobu </w:t>
      </w:r>
      <w:r w:rsidR="00D53C97" w:rsidRPr="003A51FB">
        <w:rPr>
          <w:rFonts w:ascii="Tahoma" w:hAnsi="Tahoma" w:cs="Tahoma"/>
          <w:sz w:val="21"/>
          <w:szCs w:val="21"/>
        </w:rPr>
        <w:t>provádění díla nebo poskytování služeb dle</w:t>
      </w:r>
      <w:r w:rsidRPr="003A51FB">
        <w:rPr>
          <w:rFonts w:ascii="Tahoma" w:hAnsi="Tahoma" w:cs="Tahoma"/>
          <w:sz w:val="21"/>
          <w:szCs w:val="21"/>
        </w:rPr>
        <w:t xml:space="preserve"> této smlouvy </w:t>
      </w:r>
      <w:r w:rsidR="0088441E" w:rsidRPr="003A51FB">
        <w:rPr>
          <w:rFonts w:ascii="Tahoma" w:hAnsi="Tahoma" w:cs="Tahoma"/>
          <w:sz w:val="21"/>
          <w:szCs w:val="21"/>
        </w:rPr>
        <w:t xml:space="preserve">po předchozí domluvě </w:t>
      </w:r>
      <w:r w:rsidRPr="003A51FB">
        <w:rPr>
          <w:rFonts w:ascii="Tahoma" w:hAnsi="Tahoma" w:cs="Tahoma"/>
          <w:sz w:val="21"/>
          <w:szCs w:val="21"/>
        </w:rPr>
        <w:t>přístup do všech objektů dle předmětu této smlouvy,</w:t>
      </w:r>
    </w:p>
    <w:p w:rsidR="00F25E57" w:rsidRPr="003A51FB" w:rsidRDefault="00F25E57">
      <w:pPr>
        <w:pStyle w:val="Seznam"/>
        <w:numPr>
          <w:ilvl w:val="0"/>
          <w:numId w:val="5"/>
        </w:numPr>
        <w:rPr>
          <w:rFonts w:ascii="Tahoma" w:hAnsi="Tahoma" w:cs="Tahoma"/>
          <w:sz w:val="21"/>
          <w:szCs w:val="21"/>
        </w:rPr>
      </w:pPr>
      <w:r w:rsidRPr="003A51FB">
        <w:rPr>
          <w:rFonts w:ascii="Tahoma" w:hAnsi="Tahoma" w:cs="Tahoma"/>
          <w:sz w:val="21"/>
          <w:szCs w:val="21"/>
        </w:rPr>
        <w:t>zajistit přístup do problematických prostor (trvalá nepřítomnost, nesouhlas s </w:t>
      </w:r>
      <w:r w:rsidR="009A2BD2" w:rsidRPr="003A51FB">
        <w:rPr>
          <w:rFonts w:ascii="Tahoma" w:hAnsi="Tahoma" w:cs="Tahoma"/>
          <w:sz w:val="21"/>
          <w:szCs w:val="21"/>
        </w:rPr>
        <w:t>montáží</w:t>
      </w:r>
      <w:r w:rsidRPr="003A51FB">
        <w:rPr>
          <w:rFonts w:ascii="Tahoma" w:hAnsi="Tahoma" w:cs="Tahoma"/>
          <w:sz w:val="21"/>
          <w:szCs w:val="21"/>
        </w:rPr>
        <w:t xml:space="preserve"> apod.). </w:t>
      </w:r>
      <w:r w:rsidR="00D53C97" w:rsidRPr="003A51FB">
        <w:rPr>
          <w:rFonts w:ascii="Tahoma" w:hAnsi="Tahoma" w:cs="Tahoma"/>
          <w:sz w:val="21"/>
          <w:szCs w:val="21"/>
        </w:rPr>
        <w:t>Objednatel se zavazuje</w:t>
      </w:r>
      <w:r w:rsidRPr="003A51FB">
        <w:rPr>
          <w:rFonts w:ascii="Tahoma" w:hAnsi="Tahoma" w:cs="Tahoma"/>
          <w:sz w:val="21"/>
          <w:szCs w:val="21"/>
        </w:rPr>
        <w:t xml:space="preserve"> spolupracovat se zhotovitelem při včasném informování </w:t>
      </w:r>
      <w:r w:rsidR="00D53C97" w:rsidRPr="003A51FB">
        <w:rPr>
          <w:rFonts w:ascii="Tahoma" w:hAnsi="Tahoma" w:cs="Tahoma"/>
          <w:sz w:val="21"/>
          <w:szCs w:val="21"/>
        </w:rPr>
        <w:t>uživatelů bytů a NP</w:t>
      </w:r>
      <w:r w:rsidR="009A2BD2" w:rsidRPr="003A51FB">
        <w:rPr>
          <w:rFonts w:ascii="Tahoma" w:hAnsi="Tahoma" w:cs="Tahoma"/>
          <w:sz w:val="21"/>
          <w:szCs w:val="21"/>
        </w:rPr>
        <w:t>,</w:t>
      </w:r>
    </w:p>
    <w:p w:rsidR="00F25E57" w:rsidRPr="003A51FB" w:rsidRDefault="00F25E57">
      <w:pPr>
        <w:pStyle w:val="Seznam"/>
        <w:numPr>
          <w:ilvl w:val="0"/>
          <w:numId w:val="5"/>
        </w:numPr>
        <w:rPr>
          <w:rFonts w:ascii="Tahoma" w:hAnsi="Tahoma" w:cs="Tahoma"/>
          <w:sz w:val="21"/>
          <w:szCs w:val="21"/>
        </w:rPr>
      </w:pPr>
      <w:r w:rsidRPr="003A51FB">
        <w:rPr>
          <w:rFonts w:ascii="Tahoma" w:hAnsi="Tahoma" w:cs="Tahoma"/>
          <w:sz w:val="21"/>
          <w:szCs w:val="21"/>
        </w:rPr>
        <w:t xml:space="preserve">poskytnout zhotoviteli veškerou dostupnou dokumentaci </w:t>
      </w:r>
      <w:r w:rsidR="00D53C97" w:rsidRPr="003A51FB">
        <w:rPr>
          <w:rFonts w:ascii="Tahoma" w:hAnsi="Tahoma" w:cs="Tahoma"/>
          <w:sz w:val="21"/>
          <w:szCs w:val="21"/>
        </w:rPr>
        <w:t>a podklady potřebné k plnění předmětu této smlouvy</w:t>
      </w:r>
      <w:r w:rsidRPr="003A51FB">
        <w:rPr>
          <w:rFonts w:ascii="Tahoma" w:hAnsi="Tahoma" w:cs="Tahoma"/>
          <w:sz w:val="21"/>
          <w:szCs w:val="21"/>
        </w:rPr>
        <w:t>.</w:t>
      </w:r>
    </w:p>
    <w:p w:rsidR="00714061" w:rsidRPr="003A51FB" w:rsidRDefault="009A2BD2">
      <w:pPr>
        <w:numPr>
          <w:ilvl w:val="0"/>
          <w:numId w:val="20"/>
        </w:numPr>
        <w:rPr>
          <w:rFonts w:ascii="Tahoma" w:hAnsi="Tahoma" w:cs="Tahoma"/>
          <w:sz w:val="21"/>
          <w:szCs w:val="21"/>
        </w:rPr>
      </w:pPr>
      <w:r w:rsidRPr="003A51FB">
        <w:rPr>
          <w:rFonts w:ascii="Tahoma" w:hAnsi="Tahoma" w:cs="Tahoma"/>
          <w:sz w:val="21"/>
          <w:szCs w:val="21"/>
        </w:rPr>
        <w:t xml:space="preserve">Oprávněné osoby smluvních stran budou stanoveny na koordinační schůzce svolané objednatelem. </w:t>
      </w:r>
      <w:r w:rsidR="00B8352C" w:rsidRPr="003A51FB">
        <w:rPr>
          <w:rFonts w:ascii="Tahoma" w:hAnsi="Tahoma" w:cs="Tahoma"/>
          <w:sz w:val="21"/>
          <w:szCs w:val="21"/>
        </w:rPr>
        <w:t xml:space="preserve">Objednatel má právo svolat koordinační schůzku se zhotovitelem i za jiným účelem. </w:t>
      </w:r>
      <w:r w:rsidRPr="003A51FB">
        <w:rPr>
          <w:rFonts w:ascii="Tahoma" w:hAnsi="Tahoma" w:cs="Tahoma"/>
          <w:sz w:val="21"/>
          <w:szCs w:val="21"/>
        </w:rPr>
        <w:t xml:space="preserve">Oprávněný zástupce zhotovitele je povinen zúčastnit </w:t>
      </w:r>
      <w:r w:rsidR="00C125B0" w:rsidRPr="003A51FB">
        <w:rPr>
          <w:rFonts w:ascii="Tahoma" w:hAnsi="Tahoma" w:cs="Tahoma"/>
          <w:sz w:val="21"/>
          <w:szCs w:val="21"/>
        </w:rPr>
        <w:t xml:space="preserve">se </w:t>
      </w:r>
      <w:r w:rsidRPr="003A51FB">
        <w:rPr>
          <w:rFonts w:ascii="Tahoma" w:hAnsi="Tahoma" w:cs="Tahoma"/>
          <w:sz w:val="21"/>
          <w:szCs w:val="21"/>
        </w:rPr>
        <w:t>koordinační schůzky v termínu stanoveném objednatelem.</w:t>
      </w:r>
    </w:p>
    <w:p w:rsidR="00FF0044" w:rsidRPr="003A51FB" w:rsidRDefault="00714061">
      <w:pPr>
        <w:numPr>
          <w:ilvl w:val="0"/>
          <w:numId w:val="20"/>
        </w:numPr>
        <w:rPr>
          <w:rFonts w:ascii="Tahoma" w:hAnsi="Tahoma" w:cs="Tahoma"/>
          <w:sz w:val="21"/>
          <w:szCs w:val="21"/>
        </w:rPr>
      </w:pPr>
      <w:r w:rsidRPr="003A51FB">
        <w:rPr>
          <w:rFonts w:ascii="Tahoma" w:hAnsi="Tahoma" w:cs="Tahoma"/>
          <w:sz w:val="21"/>
          <w:szCs w:val="21"/>
        </w:rPr>
        <w:t>Objednatel je oprávněn kontrolovat provádění služeb a zjistí-li, že zhotovitel provádí služby v rozporu se svými povinnostmi stanovenými touto smlouvou, je oprávněn žádat po zhotoviteli odstranění vzniklých vad.</w:t>
      </w:r>
      <w:r w:rsidR="00B8352C" w:rsidRPr="003A51FB">
        <w:rPr>
          <w:rFonts w:ascii="Tahoma" w:hAnsi="Tahoma" w:cs="Tahoma"/>
          <w:sz w:val="21"/>
          <w:szCs w:val="21"/>
        </w:rPr>
        <w:t xml:space="preserve"> </w:t>
      </w:r>
    </w:p>
    <w:p w:rsidR="004565EA" w:rsidRPr="003A51FB" w:rsidRDefault="004565EA" w:rsidP="006E7608">
      <w:pPr>
        <w:pStyle w:val="nadpisvesmlouvch"/>
        <w:rPr>
          <w:rFonts w:ascii="Tahoma" w:hAnsi="Tahoma" w:cs="Tahoma"/>
          <w:sz w:val="21"/>
          <w:szCs w:val="21"/>
        </w:rPr>
      </w:pPr>
    </w:p>
    <w:p w:rsidR="006E7ECD" w:rsidRPr="003A51FB" w:rsidRDefault="006E7ECD">
      <w:pPr>
        <w:pStyle w:val="nadpisvesmlouvch"/>
        <w:numPr>
          <w:ilvl w:val="0"/>
          <w:numId w:val="4"/>
        </w:numPr>
        <w:rPr>
          <w:rFonts w:ascii="Tahoma" w:hAnsi="Tahoma" w:cs="Tahoma"/>
          <w:sz w:val="21"/>
          <w:szCs w:val="21"/>
        </w:rPr>
      </w:pPr>
    </w:p>
    <w:p w:rsidR="00FD7E74" w:rsidRPr="003A51FB" w:rsidRDefault="00C95BC2" w:rsidP="006E7608">
      <w:pPr>
        <w:pStyle w:val="nadpisvesmlouvch"/>
        <w:rPr>
          <w:rFonts w:ascii="Tahoma" w:hAnsi="Tahoma" w:cs="Tahoma"/>
          <w:sz w:val="21"/>
          <w:szCs w:val="21"/>
        </w:rPr>
      </w:pPr>
      <w:r>
        <w:rPr>
          <w:rFonts w:ascii="Tahoma" w:hAnsi="Tahoma" w:cs="Tahoma"/>
          <w:sz w:val="21"/>
          <w:szCs w:val="21"/>
        </w:rPr>
        <w:t>Pojištění/</w:t>
      </w:r>
      <w:r w:rsidR="00FD7E74" w:rsidRPr="003A51FB">
        <w:rPr>
          <w:rFonts w:ascii="Tahoma" w:hAnsi="Tahoma" w:cs="Tahoma"/>
          <w:sz w:val="21"/>
          <w:szCs w:val="21"/>
        </w:rPr>
        <w:t>Záruka</w:t>
      </w:r>
    </w:p>
    <w:p w:rsidR="007451A2" w:rsidRPr="003A51FB" w:rsidRDefault="007451A2" w:rsidP="006E7608">
      <w:pPr>
        <w:pStyle w:val="nadpisvesmlouvch"/>
        <w:rPr>
          <w:rFonts w:ascii="Tahoma" w:hAnsi="Tahoma" w:cs="Tahoma"/>
          <w:sz w:val="21"/>
          <w:szCs w:val="21"/>
        </w:rPr>
      </w:pPr>
    </w:p>
    <w:p w:rsidR="00EB5CA2" w:rsidRPr="003A51FB" w:rsidRDefault="00EB5CA2">
      <w:pPr>
        <w:numPr>
          <w:ilvl w:val="0"/>
          <w:numId w:val="21"/>
        </w:numPr>
        <w:rPr>
          <w:rFonts w:ascii="Tahoma" w:hAnsi="Tahoma" w:cs="Tahoma"/>
          <w:sz w:val="21"/>
          <w:szCs w:val="21"/>
        </w:rPr>
      </w:pPr>
      <w:bookmarkStart w:id="9" w:name="_Hlk497203369"/>
      <w:bookmarkStart w:id="10" w:name="_Hlk503256793"/>
      <w:r w:rsidRPr="003A51FB">
        <w:rPr>
          <w:rFonts w:ascii="Tahoma" w:hAnsi="Tahoma" w:cs="Tahoma"/>
          <w:sz w:val="21"/>
          <w:szCs w:val="21"/>
        </w:rPr>
        <w:t xml:space="preserve">Zhotovitel je povinen k náhradě případné </w:t>
      </w:r>
      <w:r w:rsidR="007D0DB6" w:rsidRPr="003A51FB">
        <w:rPr>
          <w:rFonts w:ascii="Tahoma" w:hAnsi="Tahoma" w:cs="Tahoma"/>
          <w:sz w:val="21"/>
          <w:szCs w:val="21"/>
        </w:rPr>
        <w:t xml:space="preserve">újmy </w:t>
      </w:r>
      <w:r w:rsidRPr="003A51FB">
        <w:rPr>
          <w:rFonts w:ascii="Tahoma" w:hAnsi="Tahoma" w:cs="Tahoma"/>
          <w:sz w:val="21"/>
          <w:szCs w:val="21"/>
        </w:rPr>
        <w:t xml:space="preserve">na majetku nebo na zdraví vzniklé při realizaci díla </w:t>
      </w:r>
      <w:r w:rsidR="00AF4B1D" w:rsidRPr="003A51FB">
        <w:rPr>
          <w:rFonts w:ascii="Tahoma" w:hAnsi="Tahoma" w:cs="Tahoma"/>
          <w:sz w:val="21"/>
          <w:szCs w:val="21"/>
        </w:rPr>
        <w:t xml:space="preserve">a provádění služeb </w:t>
      </w:r>
      <w:r w:rsidRPr="003A51FB">
        <w:rPr>
          <w:rFonts w:ascii="Tahoma" w:hAnsi="Tahoma" w:cs="Tahoma"/>
          <w:sz w:val="21"/>
          <w:szCs w:val="21"/>
        </w:rPr>
        <w:t>objednateli nebo třetí osobě.</w:t>
      </w:r>
    </w:p>
    <w:p w:rsidR="00B0287E" w:rsidRPr="003A51FB" w:rsidRDefault="00EB5CA2">
      <w:pPr>
        <w:numPr>
          <w:ilvl w:val="0"/>
          <w:numId w:val="21"/>
        </w:numPr>
        <w:rPr>
          <w:rFonts w:ascii="Tahoma" w:hAnsi="Tahoma" w:cs="Tahoma"/>
          <w:sz w:val="21"/>
          <w:szCs w:val="21"/>
        </w:rPr>
      </w:pPr>
      <w:r w:rsidRPr="003A51FB">
        <w:rPr>
          <w:rFonts w:ascii="Tahoma" w:hAnsi="Tahoma" w:cs="Tahoma"/>
          <w:sz w:val="21"/>
          <w:szCs w:val="21"/>
        </w:rPr>
        <w:t xml:space="preserve">Zhotovitel je povinen být pojištěn proti </w:t>
      </w:r>
      <w:r w:rsidR="007D0DB6" w:rsidRPr="003A51FB">
        <w:rPr>
          <w:rFonts w:ascii="Tahoma" w:hAnsi="Tahoma" w:cs="Tahoma"/>
          <w:sz w:val="21"/>
          <w:szCs w:val="21"/>
        </w:rPr>
        <w:t xml:space="preserve">újmám </w:t>
      </w:r>
      <w:r w:rsidRPr="003A51FB">
        <w:rPr>
          <w:rFonts w:ascii="Tahoma" w:hAnsi="Tahoma" w:cs="Tahoma"/>
          <w:sz w:val="21"/>
          <w:szCs w:val="21"/>
        </w:rPr>
        <w:t xml:space="preserve">způsobeným jeho činností na majetku a na zdraví třetích osob. Zhotovitel je povinen být po celou dobu </w:t>
      </w:r>
      <w:r w:rsidR="009852CC" w:rsidRPr="003A51FB">
        <w:rPr>
          <w:rFonts w:ascii="Tahoma" w:hAnsi="Tahoma" w:cs="Tahoma"/>
          <w:sz w:val="21"/>
          <w:szCs w:val="21"/>
        </w:rPr>
        <w:t>platnosti smlouvy</w:t>
      </w:r>
      <w:r w:rsidRPr="003A51FB">
        <w:rPr>
          <w:rFonts w:ascii="Tahoma" w:hAnsi="Tahoma" w:cs="Tahoma"/>
          <w:sz w:val="21"/>
          <w:szCs w:val="21"/>
        </w:rPr>
        <w:t xml:space="preserve"> pojištěn do výše odpovídající možné výši </w:t>
      </w:r>
      <w:r w:rsidR="007D0DB6" w:rsidRPr="003A51FB">
        <w:rPr>
          <w:rFonts w:ascii="Tahoma" w:hAnsi="Tahoma" w:cs="Tahoma"/>
          <w:sz w:val="21"/>
          <w:szCs w:val="21"/>
        </w:rPr>
        <w:t>újmy</w:t>
      </w:r>
      <w:r w:rsidR="00F57F05" w:rsidRPr="003A51FB">
        <w:rPr>
          <w:rFonts w:ascii="Tahoma" w:hAnsi="Tahoma" w:cs="Tahoma"/>
          <w:sz w:val="21"/>
          <w:szCs w:val="21"/>
        </w:rPr>
        <w:t xml:space="preserve"> nejméně však do výše</w:t>
      </w:r>
      <w:r w:rsidR="00987B26" w:rsidRPr="003A51FB">
        <w:rPr>
          <w:rFonts w:ascii="Tahoma" w:hAnsi="Tahoma" w:cs="Tahoma"/>
          <w:sz w:val="21"/>
          <w:szCs w:val="21"/>
        </w:rPr>
        <w:t xml:space="preserve"> </w:t>
      </w:r>
      <w:r w:rsidR="002975AF" w:rsidRPr="003A51FB">
        <w:rPr>
          <w:rFonts w:ascii="Tahoma" w:hAnsi="Tahoma" w:cs="Tahoma"/>
          <w:sz w:val="21"/>
          <w:szCs w:val="21"/>
        </w:rPr>
        <w:t>2.000.000, -</w:t>
      </w:r>
      <w:r w:rsidR="00987B26" w:rsidRPr="003A51FB">
        <w:rPr>
          <w:rFonts w:ascii="Tahoma" w:hAnsi="Tahoma" w:cs="Tahoma"/>
          <w:sz w:val="21"/>
          <w:szCs w:val="21"/>
        </w:rPr>
        <w:t xml:space="preserve"> Kč</w:t>
      </w:r>
      <w:r w:rsidRPr="003A51FB">
        <w:rPr>
          <w:rFonts w:ascii="Tahoma" w:hAnsi="Tahoma" w:cs="Tahoma"/>
          <w:sz w:val="21"/>
          <w:szCs w:val="21"/>
        </w:rPr>
        <w:t xml:space="preserve">. Pro účely tohoto ustanovení se činnost </w:t>
      </w:r>
      <w:r w:rsidR="001E2CEA" w:rsidRPr="003A51FB">
        <w:rPr>
          <w:rFonts w:ascii="Tahoma" w:hAnsi="Tahoma" w:cs="Tahoma"/>
          <w:sz w:val="21"/>
          <w:szCs w:val="21"/>
        </w:rPr>
        <w:t>pod</w:t>
      </w:r>
      <w:r w:rsidRPr="003A51FB">
        <w:rPr>
          <w:rFonts w:ascii="Tahoma" w:hAnsi="Tahoma" w:cs="Tahoma"/>
          <w:sz w:val="21"/>
          <w:szCs w:val="21"/>
        </w:rPr>
        <w:t>dodavatelů považuje za činnost zhotovitele. Zhotovitel na výzvu</w:t>
      </w:r>
      <w:r w:rsidR="001E2CEA" w:rsidRPr="003A51FB">
        <w:rPr>
          <w:rFonts w:ascii="Tahoma" w:hAnsi="Tahoma" w:cs="Tahoma"/>
          <w:sz w:val="21"/>
          <w:szCs w:val="21"/>
        </w:rPr>
        <w:t xml:space="preserve"> objednatele</w:t>
      </w:r>
      <w:r w:rsidRPr="003A51FB">
        <w:rPr>
          <w:rFonts w:ascii="Tahoma" w:hAnsi="Tahoma" w:cs="Tahoma"/>
          <w:sz w:val="21"/>
          <w:szCs w:val="21"/>
        </w:rPr>
        <w:t xml:space="preserve"> </w:t>
      </w:r>
      <w:r w:rsidR="009852CC" w:rsidRPr="003A51FB">
        <w:rPr>
          <w:rFonts w:ascii="Tahoma" w:hAnsi="Tahoma" w:cs="Tahoma"/>
          <w:sz w:val="21"/>
          <w:szCs w:val="21"/>
        </w:rPr>
        <w:t xml:space="preserve">předloží </w:t>
      </w:r>
      <w:r w:rsidRPr="003A51FB">
        <w:rPr>
          <w:rFonts w:ascii="Tahoma" w:hAnsi="Tahoma" w:cs="Tahoma"/>
          <w:sz w:val="21"/>
          <w:szCs w:val="21"/>
        </w:rPr>
        <w:t>doklady o pojištění.</w:t>
      </w:r>
    </w:p>
    <w:p w:rsidR="00126040" w:rsidRPr="003A51FB" w:rsidRDefault="00126040" w:rsidP="00803E05">
      <w:pPr>
        <w:ind w:left="716"/>
        <w:rPr>
          <w:rFonts w:ascii="Tahoma" w:hAnsi="Tahoma" w:cs="Tahoma"/>
          <w:sz w:val="21"/>
          <w:szCs w:val="21"/>
        </w:rPr>
      </w:pPr>
      <w:bookmarkStart w:id="11" w:name="_Hlk68855277"/>
    </w:p>
    <w:bookmarkEnd w:id="11"/>
    <w:p w:rsidR="00EB5CA2" w:rsidRPr="003A51FB" w:rsidRDefault="00EB5CA2">
      <w:pPr>
        <w:numPr>
          <w:ilvl w:val="0"/>
          <w:numId w:val="21"/>
        </w:numPr>
        <w:rPr>
          <w:rFonts w:ascii="Tahoma" w:hAnsi="Tahoma" w:cs="Tahoma"/>
          <w:sz w:val="21"/>
          <w:szCs w:val="21"/>
          <w:u w:val="single"/>
        </w:rPr>
      </w:pPr>
      <w:r w:rsidRPr="003A51FB">
        <w:rPr>
          <w:rFonts w:ascii="Tahoma" w:hAnsi="Tahoma" w:cs="Tahoma"/>
          <w:sz w:val="21"/>
          <w:szCs w:val="21"/>
          <w:u w:val="single"/>
        </w:rPr>
        <w:t>Záruka za jakost</w:t>
      </w:r>
      <w:r w:rsidR="0003029B" w:rsidRPr="003A51FB">
        <w:rPr>
          <w:rFonts w:ascii="Tahoma" w:hAnsi="Tahoma" w:cs="Tahoma"/>
          <w:sz w:val="21"/>
          <w:szCs w:val="21"/>
          <w:u w:val="single"/>
        </w:rPr>
        <w:t xml:space="preserve"> díla</w:t>
      </w:r>
      <w:r w:rsidR="0049349D" w:rsidRPr="003A51FB">
        <w:rPr>
          <w:rFonts w:ascii="Tahoma" w:hAnsi="Tahoma" w:cs="Tahoma"/>
          <w:sz w:val="21"/>
          <w:szCs w:val="21"/>
          <w:u w:val="single"/>
        </w:rPr>
        <w:t>:</w:t>
      </w:r>
    </w:p>
    <w:p w:rsidR="00BE22C9" w:rsidRPr="003A51FB" w:rsidRDefault="00EB5CA2">
      <w:pPr>
        <w:numPr>
          <w:ilvl w:val="1"/>
          <w:numId w:val="21"/>
        </w:numPr>
        <w:rPr>
          <w:rFonts w:ascii="Tahoma" w:hAnsi="Tahoma" w:cs="Tahoma"/>
          <w:sz w:val="21"/>
          <w:szCs w:val="21"/>
        </w:rPr>
      </w:pPr>
      <w:r w:rsidRPr="003A51FB">
        <w:rPr>
          <w:rFonts w:ascii="Tahoma" w:hAnsi="Tahoma" w:cs="Tahoma"/>
          <w:sz w:val="21"/>
          <w:szCs w:val="21"/>
        </w:rPr>
        <w:t xml:space="preserve">Zhotovitel poskytuje na </w:t>
      </w:r>
      <w:r w:rsidR="00BE22C9" w:rsidRPr="003A51FB">
        <w:rPr>
          <w:rFonts w:ascii="Tahoma" w:hAnsi="Tahoma" w:cs="Tahoma"/>
          <w:sz w:val="21"/>
          <w:szCs w:val="21"/>
        </w:rPr>
        <w:t>části díla tyto záruky:</w:t>
      </w:r>
    </w:p>
    <w:p w:rsidR="002F55C9" w:rsidRPr="003A51FB" w:rsidRDefault="00BE22C9" w:rsidP="00BE22C9">
      <w:pPr>
        <w:pStyle w:val="Seznam"/>
        <w:numPr>
          <w:ilvl w:val="0"/>
          <w:numId w:val="6"/>
        </w:numPr>
        <w:rPr>
          <w:rFonts w:ascii="Tahoma" w:hAnsi="Tahoma" w:cs="Tahoma"/>
          <w:sz w:val="21"/>
          <w:szCs w:val="21"/>
        </w:rPr>
      </w:pPr>
      <w:r w:rsidRPr="003A51FB">
        <w:rPr>
          <w:rFonts w:ascii="Tahoma" w:hAnsi="Tahoma" w:cs="Tahoma"/>
          <w:sz w:val="21"/>
          <w:szCs w:val="21"/>
        </w:rPr>
        <w:t xml:space="preserve">Záruka </w:t>
      </w:r>
      <w:r w:rsidR="002F55C9" w:rsidRPr="003A51FB">
        <w:rPr>
          <w:rFonts w:ascii="Tahoma" w:hAnsi="Tahoma" w:cs="Tahoma"/>
          <w:sz w:val="21"/>
          <w:szCs w:val="21"/>
        </w:rPr>
        <w:t xml:space="preserve">za </w:t>
      </w:r>
      <w:r w:rsidR="006706D7" w:rsidRPr="003A51FB">
        <w:rPr>
          <w:rFonts w:ascii="Tahoma" w:hAnsi="Tahoma" w:cs="Tahoma"/>
          <w:sz w:val="21"/>
          <w:szCs w:val="21"/>
        </w:rPr>
        <w:t xml:space="preserve">jakost </w:t>
      </w:r>
      <w:r w:rsidR="002F55C9" w:rsidRPr="003A51FB">
        <w:rPr>
          <w:rFonts w:ascii="Tahoma" w:hAnsi="Tahoma" w:cs="Tahoma"/>
          <w:sz w:val="21"/>
          <w:szCs w:val="21"/>
        </w:rPr>
        <w:t>IRTN 120 měsíců</w:t>
      </w:r>
    </w:p>
    <w:p w:rsidR="002F55C9" w:rsidRPr="003A51FB" w:rsidRDefault="002F55C9" w:rsidP="00BE22C9">
      <w:pPr>
        <w:pStyle w:val="Seznam"/>
        <w:numPr>
          <w:ilvl w:val="0"/>
          <w:numId w:val="6"/>
        </w:numPr>
        <w:rPr>
          <w:rFonts w:ascii="Tahoma" w:hAnsi="Tahoma" w:cs="Tahoma"/>
          <w:sz w:val="21"/>
          <w:szCs w:val="21"/>
        </w:rPr>
      </w:pPr>
      <w:r w:rsidRPr="003A51FB">
        <w:rPr>
          <w:rFonts w:ascii="Tahoma" w:hAnsi="Tahoma" w:cs="Tahoma"/>
          <w:sz w:val="21"/>
          <w:szCs w:val="21"/>
        </w:rPr>
        <w:t xml:space="preserve">Záruka za </w:t>
      </w:r>
      <w:r w:rsidR="006706D7" w:rsidRPr="003A51FB">
        <w:rPr>
          <w:rFonts w:ascii="Tahoma" w:hAnsi="Tahoma" w:cs="Tahoma"/>
          <w:sz w:val="21"/>
          <w:szCs w:val="21"/>
        </w:rPr>
        <w:t xml:space="preserve">jakost </w:t>
      </w:r>
      <w:r w:rsidRPr="003A51FB">
        <w:rPr>
          <w:rFonts w:ascii="Tahoma" w:hAnsi="Tahoma" w:cs="Tahoma"/>
          <w:sz w:val="21"/>
          <w:szCs w:val="21"/>
        </w:rPr>
        <w:t>vodoměr</w:t>
      </w:r>
      <w:r w:rsidR="006706D7" w:rsidRPr="003A51FB">
        <w:rPr>
          <w:rFonts w:ascii="Tahoma" w:hAnsi="Tahoma" w:cs="Tahoma"/>
          <w:sz w:val="21"/>
          <w:szCs w:val="21"/>
        </w:rPr>
        <w:t>ů</w:t>
      </w:r>
      <w:r w:rsidR="005F5B43">
        <w:rPr>
          <w:rFonts w:ascii="Tahoma" w:hAnsi="Tahoma" w:cs="Tahoma"/>
          <w:sz w:val="21"/>
          <w:szCs w:val="21"/>
        </w:rPr>
        <w:t xml:space="preserve"> a</w:t>
      </w:r>
      <w:r w:rsidR="005F5B43" w:rsidRPr="003A51FB">
        <w:rPr>
          <w:rFonts w:ascii="Tahoma" w:hAnsi="Tahoma" w:cs="Tahoma"/>
          <w:sz w:val="21"/>
          <w:szCs w:val="21"/>
        </w:rPr>
        <w:t xml:space="preserve"> </w:t>
      </w:r>
      <w:proofErr w:type="spellStart"/>
      <w:r w:rsidR="006706D7" w:rsidRPr="003A51FB">
        <w:rPr>
          <w:rFonts w:ascii="Tahoma" w:hAnsi="Tahoma" w:cs="Tahoma"/>
          <w:sz w:val="21"/>
          <w:szCs w:val="21"/>
        </w:rPr>
        <w:t>radiomodulů</w:t>
      </w:r>
      <w:proofErr w:type="spellEnd"/>
      <w:r w:rsidRPr="003A51FB">
        <w:rPr>
          <w:rFonts w:ascii="Tahoma" w:hAnsi="Tahoma" w:cs="Tahoma"/>
          <w:sz w:val="21"/>
          <w:szCs w:val="21"/>
        </w:rPr>
        <w:t xml:space="preserve"> 60 měsíců</w:t>
      </w:r>
    </w:p>
    <w:p w:rsidR="00EB5CA2" w:rsidRPr="003A51FB" w:rsidRDefault="00EB5CA2">
      <w:pPr>
        <w:pStyle w:val="Seznam"/>
        <w:numPr>
          <w:ilvl w:val="0"/>
          <w:numId w:val="6"/>
        </w:numPr>
        <w:rPr>
          <w:rFonts w:ascii="Tahoma" w:hAnsi="Tahoma" w:cs="Tahoma"/>
          <w:sz w:val="21"/>
          <w:szCs w:val="21"/>
        </w:rPr>
      </w:pPr>
      <w:r w:rsidRPr="003A51FB">
        <w:rPr>
          <w:rFonts w:ascii="Tahoma" w:hAnsi="Tahoma" w:cs="Tahoma"/>
          <w:sz w:val="21"/>
          <w:szCs w:val="21"/>
        </w:rPr>
        <w:lastRenderedPageBreak/>
        <w:t xml:space="preserve">Záruka za </w:t>
      </w:r>
      <w:r w:rsidR="006706D7" w:rsidRPr="003A51FB">
        <w:rPr>
          <w:rFonts w:ascii="Tahoma" w:hAnsi="Tahoma" w:cs="Tahoma"/>
          <w:sz w:val="21"/>
          <w:szCs w:val="21"/>
        </w:rPr>
        <w:t xml:space="preserve">montážní práce </w:t>
      </w:r>
      <w:r w:rsidR="00F25E57" w:rsidRPr="003A51FB">
        <w:rPr>
          <w:rFonts w:ascii="Tahoma" w:hAnsi="Tahoma" w:cs="Tahoma"/>
          <w:sz w:val="21"/>
          <w:szCs w:val="21"/>
        </w:rPr>
        <w:t>6</w:t>
      </w:r>
      <w:r w:rsidR="00DF4711" w:rsidRPr="003A51FB">
        <w:rPr>
          <w:rFonts w:ascii="Tahoma" w:hAnsi="Tahoma" w:cs="Tahoma"/>
          <w:sz w:val="21"/>
          <w:szCs w:val="21"/>
        </w:rPr>
        <w:t>0</w:t>
      </w:r>
      <w:r w:rsidRPr="003A51FB">
        <w:rPr>
          <w:rFonts w:ascii="Tahoma" w:hAnsi="Tahoma" w:cs="Tahoma"/>
          <w:sz w:val="21"/>
          <w:szCs w:val="21"/>
        </w:rPr>
        <w:t xml:space="preserve"> měsíců</w:t>
      </w:r>
    </w:p>
    <w:p w:rsidR="00987B26" w:rsidRPr="003A51FB" w:rsidRDefault="00987B26" w:rsidP="00987B26">
      <w:pPr>
        <w:pStyle w:val="Seznam"/>
        <w:numPr>
          <w:ilvl w:val="0"/>
          <w:numId w:val="6"/>
        </w:numPr>
        <w:rPr>
          <w:rFonts w:ascii="Tahoma" w:hAnsi="Tahoma" w:cs="Tahoma"/>
          <w:sz w:val="21"/>
          <w:szCs w:val="21"/>
        </w:rPr>
      </w:pPr>
      <w:r w:rsidRPr="003A51FB">
        <w:rPr>
          <w:rFonts w:ascii="Tahoma" w:hAnsi="Tahoma" w:cs="Tahoma"/>
          <w:sz w:val="21"/>
          <w:szCs w:val="21"/>
        </w:rPr>
        <w:t xml:space="preserve">Záruka za jakost sběrnic </w:t>
      </w:r>
      <w:r w:rsidR="00F543D1">
        <w:rPr>
          <w:rFonts w:ascii="Tahoma" w:hAnsi="Tahoma" w:cs="Tahoma"/>
          <w:sz w:val="21"/>
          <w:szCs w:val="21"/>
        </w:rPr>
        <w:t>120</w:t>
      </w:r>
      <w:r w:rsidRPr="003A51FB">
        <w:rPr>
          <w:rFonts w:ascii="Tahoma" w:hAnsi="Tahoma" w:cs="Tahoma"/>
          <w:sz w:val="21"/>
          <w:szCs w:val="21"/>
        </w:rPr>
        <w:t xml:space="preserve"> měsíců</w:t>
      </w:r>
    </w:p>
    <w:p w:rsidR="00EB5CA2" w:rsidRPr="003A51FB" w:rsidRDefault="00EB5CA2">
      <w:pPr>
        <w:numPr>
          <w:ilvl w:val="1"/>
          <w:numId w:val="21"/>
        </w:numPr>
        <w:rPr>
          <w:rFonts w:ascii="Tahoma" w:hAnsi="Tahoma" w:cs="Tahoma"/>
          <w:sz w:val="21"/>
          <w:szCs w:val="21"/>
        </w:rPr>
      </w:pPr>
      <w:r w:rsidRPr="003A51FB">
        <w:rPr>
          <w:rFonts w:ascii="Tahoma" w:hAnsi="Tahoma" w:cs="Tahoma"/>
          <w:sz w:val="21"/>
          <w:szCs w:val="21"/>
        </w:rPr>
        <w:t xml:space="preserve">Záruční doba začne běžet dnem podpisu </w:t>
      </w:r>
      <w:r w:rsidR="006706D7" w:rsidRPr="003A51FB">
        <w:rPr>
          <w:rFonts w:ascii="Tahoma" w:hAnsi="Tahoma" w:cs="Tahoma"/>
          <w:sz w:val="21"/>
          <w:szCs w:val="21"/>
        </w:rPr>
        <w:t>předávacího protokolu k dokončené části díla.</w:t>
      </w:r>
    </w:p>
    <w:p w:rsidR="00EB5CA2" w:rsidRPr="003A51FB" w:rsidRDefault="00EB5CA2">
      <w:pPr>
        <w:numPr>
          <w:ilvl w:val="1"/>
          <w:numId w:val="21"/>
        </w:numPr>
        <w:rPr>
          <w:rFonts w:ascii="Tahoma" w:hAnsi="Tahoma" w:cs="Tahoma"/>
          <w:sz w:val="21"/>
          <w:szCs w:val="21"/>
        </w:rPr>
      </w:pPr>
      <w:r w:rsidRPr="003A51FB">
        <w:rPr>
          <w:rFonts w:ascii="Tahoma" w:hAnsi="Tahoma" w:cs="Tahoma"/>
          <w:sz w:val="21"/>
          <w:szCs w:val="21"/>
        </w:rPr>
        <w:t xml:space="preserve">Zhotovitel je povinen odstranit vady díla, tj. odchylky díla od výsledku stanoveného touto smlouvou a od způsobilosti předmětu díla k řádnému užívání, které se projeví v průběhu trvání záruční </w:t>
      </w:r>
      <w:r w:rsidR="004C513F" w:rsidRPr="003A51FB">
        <w:rPr>
          <w:rFonts w:ascii="Tahoma" w:hAnsi="Tahoma" w:cs="Tahoma"/>
          <w:sz w:val="21"/>
          <w:szCs w:val="21"/>
        </w:rPr>
        <w:t>doby</w:t>
      </w:r>
      <w:r w:rsidRPr="003A51FB">
        <w:rPr>
          <w:rFonts w:ascii="Tahoma" w:hAnsi="Tahoma" w:cs="Tahoma"/>
          <w:sz w:val="21"/>
          <w:szCs w:val="21"/>
        </w:rPr>
        <w:t xml:space="preserve">. </w:t>
      </w:r>
      <w:r w:rsidRPr="00B649AE">
        <w:rPr>
          <w:rFonts w:ascii="Tahoma" w:hAnsi="Tahoma" w:cs="Tahoma"/>
          <w:sz w:val="21"/>
          <w:szCs w:val="21"/>
        </w:rPr>
        <w:t>Zhotovitel není povinen odstranit vady díla způsobené po předání a převzetí díla objednatelem, třetí osobou, nebo vyšší mocí</w:t>
      </w:r>
      <w:r w:rsidR="00C95BC2">
        <w:rPr>
          <w:rFonts w:ascii="Tahoma" w:hAnsi="Tahoma" w:cs="Tahoma"/>
          <w:sz w:val="21"/>
          <w:szCs w:val="21"/>
        </w:rPr>
        <w:t>; strany sjednávají, že v tomto případě je</w:t>
      </w:r>
      <w:r w:rsidR="009533AA">
        <w:rPr>
          <w:rFonts w:ascii="Tahoma" w:hAnsi="Tahoma" w:cs="Tahoma"/>
          <w:sz w:val="21"/>
          <w:szCs w:val="21"/>
        </w:rPr>
        <w:t xml:space="preserve"> objednatel oprávněn požadovat po</w:t>
      </w:r>
      <w:r w:rsidR="00C95BC2">
        <w:rPr>
          <w:rFonts w:ascii="Tahoma" w:hAnsi="Tahoma" w:cs="Tahoma"/>
          <w:sz w:val="21"/>
          <w:szCs w:val="21"/>
        </w:rPr>
        <w:t xml:space="preserve"> zhotovitel</w:t>
      </w:r>
      <w:r w:rsidR="009533AA">
        <w:rPr>
          <w:rFonts w:ascii="Tahoma" w:hAnsi="Tahoma" w:cs="Tahoma"/>
          <w:sz w:val="21"/>
          <w:szCs w:val="21"/>
        </w:rPr>
        <w:t>i</w:t>
      </w:r>
      <w:r w:rsidR="00C95BC2">
        <w:rPr>
          <w:rFonts w:ascii="Tahoma" w:hAnsi="Tahoma" w:cs="Tahoma"/>
          <w:sz w:val="21"/>
          <w:szCs w:val="21"/>
        </w:rPr>
        <w:t xml:space="preserve"> dod</w:t>
      </w:r>
      <w:r w:rsidR="009533AA">
        <w:rPr>
          <w:rFonts w:ascii="Tahoma" w:hAnsi="Tahoma" w:cs="Tahoma"/>
          <w:sz w:val="21"/>
          <w:szCs w:val="21"/>
        </w:rPr>
        <w:t>ání</w:t>
      </w:r>
      <w:r w:rsidR="00C95BC2">
        <w:rPr>
          <w:rFonts w:ascii="Tahoma" w:hAnsi="Tahoma" w:cs="Tahoma"/>
          <w:sz w:val="21"/>
          <w:szCs w:val="21"/>
        </w:rPr>
        <w:t xml:space="preserve"> náhradní</w:t>
      </w:r>
      <w:r w:rsidR="009533AA">
        <w:rPr>
          <w:rFonts w:ascii="Tahoma" w:hAnsi="Tahoma" w:cs="Tahoma"/>
          <w:sz w:val="21"/>
          <w:szCs w:val="21"/>
        </w:rPr>
        <w:t>ho</w:t>
      </w:r>
      <w:r w:rsidR="00C95BC2">
        <w:rPr>
          <w:rFonts w:ascii="Tahoma" w:hAnsi="Tahoma" w:cs="Tahoma"/>
          <w:sz w:val="21"/>
          <w:szCs w:val="21"/>
        </w:rPr>
        <w:t xml:space="preserve"> předmět</w:t>
      </w:r>
      <w:r w:rsidR="009533AA">
        <w:rPr>
          <w:rFonts w:ascii="Tahoma" w:hAnsi="Tahoma" w:cs="Tahoma"/>
          <w:sz w:val="21"/>
          <w:szCs w:val="21"/>
        </w:rPr>
        <w:t>u</w:t>
      </w:r>
      <w:r w:rsidR="00C95BC2">
        <w:rPr>
          <w:rFonts w:ascii="Tahoma" w:hAnsi="Tahoma" w:cs="Tahoma"/>
          <w:sz w:val="21"/>
          <w:szCs w:val="21"/>
        </w:rPr>
        <w:t xml:space="preserve"> plnění (vodoměr, sběrnici, IRTN modul) za jednotkov</w:t>
      </w:r>
      <w:r w:rsidR="009533AA">
        <w:rPr>
          <w:rFonts w:ascii="Tahoma" w:hAnsi="Tahoma" w:cs="Tahoma"/>
          <w:sz w:val="21"/>
          <w:szCs w:val="21"/>
        </w:rPr>
        <w:t>é</w:t>
      </w:r>
      <w:r w:rsidR="00C95BC2">
        <w:rPr>
          <w:rFonts w:ascii="Tahoma" w:hAnsi="Tahoma" w:cs="Tahoma"/>
          <w:sz w:val="21"/>
          <w:szCs w:val="21"/>
        </w:rPr>
        <w:t xml:space="preserve"> cen</w:t>
      </w:r>
      <w:r w:rsidR="009533AA">
        <w:rPr>
          <w:rFonts w:ascii="Tahoma" w:hAnsi="Tahoma" w:cs="Tahoma"/>
          <w:sz w:val="21"/>
          <w:szCs w:val="21"/>
        </w:rPr>
        <w:t>y</w:t>
      </w:r>
      <w:r w:rsidR="00C95BC2">
        <w:rPr>
          <w:rFonts w:ascii="Tahoma" w:hAnsi="Tahoma" w:cs="Tahoma"/>
          <w:sz w:val="21"/>
          <w:szCs w:val="21"/>
        </w:rPr>
        <w:t xml:space="preserve"> uvedené v příloze č. 3 </w:t>
      </w:r>
      <w:r w:rsidR="00EE5D21">
        <w:rPr>
          <w:rFonts w:ascii="Tahoma" w:hAnsi="Tahoma" w:cs="Tahoma"/>
          <w:sz w:val="21"/>
          <w:szCs w:val="21"/>
        </w:rPr>
        <w:t>této smlouvy – Kalkulace nákladů.</w:t>
      </w:r>
      <w:r w:rsidR="00C95BC2">
        <w:rPr>
          <w:rFonts w:ascii="Tahoma" w:hAnsi="Tahoma" w:cs="Tahoma"/>
          <w:sz w:val="21"/>
          <w:szCs w:val="21"/>
        </w:rPr>
        <w:t xml:space="preserve">   </w:t>
      </w:r>
    </w:p>
    <w:p w:rsidR="00A90040" w:rsidRPr="00A90040" w:rsidRDefault="00EB5CA2" w:rsidP="00A90040">
      <w:pPr>
        <w:numPr>
          <w:ilvl w:val="1"/>
          <w:numId w:val="21"/>
        </w:numPr>
        <w:rPr>
          <w:rFonts w:ascii="Tahoma" w:hAnsi="Tahoma" w:cs="Tahoma"/>
          <w:sz w:val="21"/>
          <w:szCs w:val="21"/>
        </w:rPr>
      </w:pPr>
      <w:r w:rsidRPr="003A51FB">
        <w:rPr>
          <w:rFonts w:ascii="Tahoma" w:hAnsi="Tahoma" w:cs="Tahoma"/>
          <w:sz w:val="21"/>
          <w:szCs w:val="21"/>
        </w:rPr>
        <w:t xml:space="preserve">Objednatel je povinen uplatňovat u zhotovitele práva z poskytnuté záruky </w:t>
      </w:r>
      <w:r w:rsidR="00A90040">
        <w:rPr>
          <w:rFonts w:ascii="Tahoma" w:hAnsi="Tahoma" w:cs="Tahoma"/>
          <w:sz w:val="21"/>
          <w:szCs w:val="21"/>
        </w:rPr>
        <w:t>níže uvedeným způsobem</w:t>
      </w:r>
      <w:r w:rsidR="00A90040" w:rsidRPr="00A90040">
        <w:rPr>
          <w:rFonts w:ascii="Tahoma" w:hAnsi="Tahoma" w:cs="Tahoma"/>
          <w:sz w:val="21"/>
          <w:szCs w:val="21"/>
        </w:rPr>
        <w:t xml:space="preserve">:  </w:t>
      </w:r>
    </w:p>
    <w:p w:rsidR="004612F9" w:rsidRDefault="004612F9" w:rsidP="00A90040">
      <w:pPr>
        <w:ind w:left="716"/>
        <w:rPr>
          <w:rFonts w:ascii="Tahoma" w:hAnsi="Tahoma" w:cs="Tahoma"/>
          <w:sz w:val="21"/>
          <w:szCs w:val="21"/>
        </w:rPr>
      </w:pPr>
    </w:p>
    <w:p w:rsidR="00A90040" w:rsidRPr="00803E05" w:rsidRDefault="00A90040" w:rsidP="00803E05">
      <w:pPr>
        <w:pStyle w:val="Odstavecseseznamem"/>
        <w:numPr>
          <w:ilvl w:val="0"/>
          <w:numId w:val="32"/>
        </w:numPr>
        <w:rPr>
          <w:rFonts w:ascii="Tahoma" w:hAnsi="Tahoma" w:cs="Tahoma"/>
          <w:sz w:val="21"/>
          <w:szCs w:val="21"/>
        </w:rPr>
      </w:pPr>
      <w:r w:rsidRPr="00803E05">
        <w:rPr>
          <w:rFonts w:ascii="Tahoma" w:hAnsi="Tahoma" w:cs="Tahoma"/>
          <w:sz w:val="21"/>
          <w:szCs w:val="21"/>
        </w:rPr>
        <w:t>do datové schránky: doplňte</w:t>
      </w:r>
    </w:p>
    <w:p w:rsidR="00A90040" w:rsidRPr="00A90040" w:rsidRDefault="00A90040" w:rsidP="00803E05">
      <w:pPr>
        <w:pStyle w:val="Odstavecseseznamem"/>
        <w:numPr>
          <w:ilvl w:val="0"/>
          <w:numId w:val="32"/>
        </w:numPr>
        <w:rPr>
          <w:rFonts w:ascii="Tahoma" w:hAnsi="Tahoma" w:cs="Tahoma"/>
          <w:sz w:val="21"/>
          <w:szCs w:val="21"/>
        </w:rPr>
      </w:pPr>
      <w:r w:rsidRPr="00A90040">
        <w:rPr>
          <w:rFonts w:ascii="Tahoma" w:hAnsi="Tahoma" w:cs="Tahoma"/>
          <w:sz w:val="21"/>
          <w:szCs w:val="21"/>
        </w:rPr>
        <w:t>na e-mail: doplňte</w:t>
      </w:r>
    </w:p>
    <w:p w:rsidR="00A90040" w:rsidRPr="00A90040" w:rsidRDefault="00A90040" w:rsidP="00803E05">
      <w:pPr>
        <w:pStyle w:val="Odstavecseseznamem"/>
        <w:numPr>
          <w:ilvl w:val="0"/>
          <w:numId w:val="32"/>
        </w:numPr>
        <w:rPr>
          <w:rFonts w:ascii="Tahoma" w:hAnsi="Tahoma" w:cs="Tahoma"/>
          <w:sz w:val="21"/>
          <w:szCs w:val="21"/>
        </w:rPr>
      </w:pPr>
      <w:r w:rsidRPr="00A90040">
        <w:rPr>
          <w:rFonts w:ascii="Tahoma" w:hAnsi="Tahoma" w:cs="Tahoma"/>
          <w:sz w:val="21"/>
          <w:szCs w:val="21"/>
        </w:rPr>
        <w:t>na telefonním čísle: doplňte</w:t>
      </w:r>
    </w:p>
    <w:p w:rsidR="00A90040" w:rsidRPr="00A90040" w:rsidRDefault="00A90040" w:rsidP="00803E05">
      <w:pPr>
        <w:ind w:left="716"/>
        <w:rPr>
          <w:rFonts w:ascii="Tahoma" w:hAnsi="Tahoma" w:cs="Tahoma"/>
          <w:sz w:val="21"/>
          <w:szCs w:val="21"/>
        </w:rPr>
      </w:pPr>
    </w:p>
    <w:p w:rsidR="00A90040" w:rsidRDefault="00A90040" w:rsidP="004612F9">
      <w:pPr>
        <w:ind w:left="716"/>
        <w:rPr>
          <w:rFonts w:ascii="Tahoma" w:hAnsi="Tahoma" w:cs="Tahoma"/>
          <w:sz w:val="21"/>
          <w:szCs w:val="21"/>
        </w:rPr>
      </w:pPr>
      <w:r w:rsidRPr="00A90040">
        <w:rPr>
          <w:rFonts w:ascii="Tahoma" w:hAnsi="Tahoma" w:cs="Tahoma"/>
          <w:sz w:val="21"/>
          <w:szCs w:val="21"/>
        </w:rPr>
        <w:t>V případě reklamace způsobem uvedeným pod bodem c, musí být hlášení vady potvrzeno písemně, tzn. způsobem dle bodu a</w:t>
      </w:r>
      <w:r w:rsidR="004612F9">
        <w:rPr>
          <w:rFonts w:ascii="Tahoma" w:hAnsi="Tahoma" w:cs="Tahoma"/>
          <w:sz w:val="21"/>
          <w:szCs w:val="21"/>
        </w:rPr>
        <w:t>)</w:t>
      </w:r>
      <w:r w:rsidRPr="00A90040">
        <w:rPr>
          <w:rFonts w:ascii="Tahoma" w:hAnsi="Tahoma" w:cs="Tahoma"/>
          <w:sz w:val="21"/>
          <w:szCs w:val="21"/>
        </w:rPr>
        <w:t xml:space="preserve"> nebo b</w:t>
      </w:r>
      <w:r w:rsidR="004612F9">
        <w:rPr>
          <w:rFonts w:ascii="Tahoma" w:hAnsi="Tahoma" w:cs="Tahoma"/>
          <w:sz w:val="21"/>
          <w:szCs w:val="21"/>
        </w:rPr>
        <w:t>)</w:t>
      </w:r>
      <w:r w:rsidRPr="00A90040">
        <w:rPr>
          <w:rFonts w:ascii="Tahoma" w:hAnsi="Tahoma" w:cs="Tahoma"/>
          <w:sz w:val="21"/>
          <w:szCs w:val="21"/>
        </w:rPr>
        <w:t>.</w:t>
      </w:r>
    </w:p>
    <w:p w:rsidR="004612F9" w:rsidRPr="00A90040" w:rsidRDefault="004612F9" w:rsidP="00803E05">
      <w:pPr>
        <w:ind w:left="716"/>
        <w:rPr>
          <w:rFonts w:ascii="Tahoma" w:hAnsi="Tahoma" w:cs="Tahoma"/>
          <w:sz w:val="21"/>
          <w:szCs w:val="21"/>
        </w:rPr>
      </w:pPr>
    </w:p>
    <w:p w:rsidR="00EB5CA2" w:rsidRDefault="00EB5CA2">
      <w:pPr>
        <w:numPr>
          <w:ilvl w:val="1"/>
          <w:numId w:val="21"/>
        </w:numPr>
        <w:rPr>
          <w:rFonts w:ascii="Tahoma" w:hAnsi="Tahoma" w:cs="Tahoma"/>
          <w:sz w:val="21"/>
          <w:szCs w:val="21"/>
        </w:rPr>
      </w:pPr>
      <w:r w:rsidRPr="003A51FB">
        <w:rPr>
          <w:rFonts w:ascii="Tahoma" w:hAnsi="Tahoma" w:cs="Tahoma"/>
          <w:sz w:val="21"/>
          <w:szCs w:val="21"/>
        </w:rPr>
        <w:t xml:space="preserve">Zhotovitel je povinen vadu odstranit bezodkladně, nejpozději do jednoho měsíce od obdržení </w:t>
      </w:r>
      <w:r w:rsidR="001032F1">
        <w:rPr>
          <w:rFonts w:ascii="Tahoma" w:hAnsi="Tahoma" w:cs="Tahoma"/>
          <w:sz w:val="21"/>
          <w:szCs w:val="21"/>
        </w:rPr>
        <w:t>reklamace</w:t>
      </w:r>
      <w:r w:rsidR="005267E9">
        <w:rPr>
          <w:rFonts w:ascii="Tahoma" w:hAnsi="Tahoma" w:cs="Tahoma"/>
          <w:sz w:val="21"/>
          <w:szCs w:val="21"/>
        </w:rPr>
        <w:t xml:space="preserve">. </w:t>
      </w:r>
      <w:r w:rsidR="001032F1">
        <w:rPr>
          <w:rFonts w:ascii="Tahoma" w:hAnsi="Tahoma" w:cs="Tahoma"/>
          <w:sz w:val="21"/>
          <w:szCs w:val="21"/>
        </w:rPr>
        <w:t xml:space="preserve">Strany sjednávají, že </w:t>
      </w:r>
      <w:r w:rsidR="004612F9">
        <w:rPr>
          <w:rFonts w:ascii="Tahoma" w:hAnsi="Tahoma" w:cs="Tahoma"/>
          <w:sz w:val="21"/>
          <w:szCs w:val="21"/>
        </w:rPr>
        <w:t xml:space="preserve">objednatel nárok </w:t>
      </w:r>
      <w:r w:rsidR="000848DE">
        <w:rPr>
          <w:rFonts w:ascii="Tahoma" w:hAnsi="Tahoma" w:cs="Tahoma"/>
          <w:sz w:val="21"/>
          <w:szCs w:val="21"/>
        </w:rPr>
        <w:t>na bezplatnou</w:t>
      </w:r>
      <w:r w:rsidR="004612F9">
        <w:rPr>
          <w:rFonts w:ascii="Tahoma" w:hAnsi="Tahoma" w:cs="Tahoma"/>
          <w:sz w:val="21"/>
          <w:szCs w:val="21"/>
        </w:rPr>
        <w:t xml:space="preserve"> výměnu vadného</w:t>
      </w:r>
      <w:r w:rsidR="00B649AE">
        <w:rPr>
          <w:rFonts w:ascii="Tahoma" w:hAnsi="Tahoma" w:cs="Tahoma"/>
          <w:sz w:val="21"/>
          <w:szCs w:val="21"/>
        </w:rPr>
        <w:t xml:space="preserve"> předmětu plnění</w:t>
      </w:r>
      <w:r w:rsidRPr="003A51FB">
        <w:rPr>
          <w:rFonts w:ascii="Tahoma" w:hAnsi="Tahoma" w:cs="Tahoma"/>
          <w:sz w:val="21"/>
          <w:szCs w:val="21"/>
        </w:rPr>
        <w:t xml:space="preserve"> </w:t>
      </w:r>
      <w:r w:rsidR="00B649AE">
        <w:rPr>
          <w:rFonts w:ascii="Tahoma" w:hAnsi="Tahoma" w:cs="Tahoma"/>
          <w:sz w:val="21"/>
          <w:szCs w:val="21"/>
        </w:rPr>
        <w:t>(vodoměru, sběrnice, IRTN modulu)</w:t>
      </w:r>
      <w:r w:rsidR="00C95BC2">
        <w:rPr>
          <w:rFonts w:ascii="Tahoma" w:hAnsi="Tahoma" w:cs="Tahoma"/>
          <w:sz w:val="21"/>
          <w:szCs w:val="21"/>
        </w:rPr>
        <w:t>, pokud je předmět plnění neopravitelný,</w:t>
      </w:r>
      <w:r w:rsidR="001032F1">
        <w:rPr>
          <w:rFonts w:ascii="Tahoma" w:hAnsi="Tahoma" w:cs="Tahoma"/>
          <w:sz w:val="21"/>
          <w:szCs w:val="21"/>
        </w:rPr>
        <w:t xml:space="preserve"> </w:t>
      </w:r>
      <w:r w:rsidRPr="003A51FB">
        <w:rPr>
          <w:rFonts w:ascii="Tahoma" w:hAnsi="Tahoma" w:cs="Tahoma"/>
          <w:sz w:val="21"/>
          <w:szCs w:val="21"/>
        </w:rPr>
        <w:t>nedohodnou-li se strany jinak</w:t>
      </w:r>
      <w:bookmarkEnd w:id="9"/>
      <w:r w:rsidRPr="003A51FB">
        <w:rPr>
          <w:rFonts w:ascii="Tahoma" w:hAnsi="Tahoma" w:cs="Tahoma"/>
          <w:sz w:val="21"/>
          <w:szCs w:val="21"/>
        </w:rPr>
        <w:t>.</w:t>
      </w:r>
      <w:r w:rsidR="004612F9">
        <w:rPr>
          <w:rFonts w:ascii="Tahoma" w:hAnsi="Tahoma" w:cs="Tahoma"/>
          <w:sz w:val="21"/>
          <w:szCs w:val="21"/>
        </w:rPr>
        <w:t xml:space="preserve"> </w:t>
      </w:r>
    </w:p>
    <w:p w:rsidR="004612F9" w:rsidRDefault="004612F9" w:rsidP="00803E05">
      <w:pPr>
        <w:ind w:left="716"/>
        <w:rPr>
          <w:rFonts w:ascii="Tahoma" w:hAnsi="Tahoma" w:cs="Tahoma"/>
          <w:sz w:val="21"/>
          <w:szCs w:val="21"/>
        </w:rPr>
      </w:pPr>
    </w:p>
    <w:p w:rsidR="00E15AE2" w:rsidRDefault="00532983">
      <w:pPr>
        <w:numPr>
          <w:ilvl w:val="1"/>
          <w:numId w:val="21"/>
        </w:numPr>
        <w:rPr>
          <w:rFonts w:ascii="Tahoma" w:hAnsi="Tahoma" w:cs="Tahoma"/>
          <w:sz w:val="21"/>
          <w:szCs w:val="21"/>
        </w:rPr>
      </w:pPr>
      <w:bookmarkStart w:id="12" w:name="_Hlk68857318"/>
      <w:r w:rsidRPr="003A51FB">
        <w:rPr>
          <w:rFonts w:ascii="Tahoma" w:hAnsi="Tahoma" w:cs="Tahoma"/>
          <w:sz w:val="21"/>
          <w:szCs w:val="21"/>
        </w:rPr>
        <w:t>O</w:t>
      </w:r>
      <w:r w:rsidR="00E15AE2" w:rsidRPr="003A51FB">
        <w:rPr>
          <w:rFonts w:ascii="Tahoma" w:hAnsi="Tahoma" w:cs="Tahoma"/>
          <w:sz w:val="21"/>
          <w:szCs w:val="21"/>
        </w:rPr>
        <w:t xml:space="preserve">bjednatel </w:t>
      </w:r>
      <w:r w:rsidRPr="003A51FB">
        <w:rPr>
          <w:rFonts w:ascii="Tahoma" w:hAnsi="Tahoma" w:cs="Tahoma"/>
          <w:sz w:val="21"/>
          <w:szCs w:val="21"/>
        </w:rPr>
        <w:t xml:space="preserve">je </w:t>
      </w:r>
      <w:r w:rsidR="00E15AE2" w:rsidRPr="003A51FB">
        <w:rPr>
          <w:rFonts w:ascii="Tahoma" w:hAnsi="Tahoma" w:cs="Tahoma"/>
          <w:sz w:val="21"/>
          <w:szCs w:val="21"/>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3A51FB">
        <w:rPr>
          <w:rFonts w:ascii="Tahoma" w:hAnsi="Tahoma" w:cs="Tahoma"/>
          <w:sz w:val="21"/>
          <w:szCs w:val="21"/>
        </w:rPr>
        <w:t xml:space="preserve">objednatel </w:t>
      </w:r>
      <w:r w:rsidR="00E15AE2" w:rsidRPr="003A51FB">
        <w:rPr>
          <w:rFonts w:ascii="Tahoma" w:hAnsi="Tahoma" w:cs="Tahoma"/>
          <w:sz w:val="21"/>
          <w:szCs w:val="21"/>
        </w:rPr>
        <w:t xml:space="preserve">povinen vytýkat vady bez zbytečného odkladu poté, </w:t>
      </w:r>
      <w:r w:rsidR="00F15C2A" w:rsidRPr="003A51FB">
        <w:rPr>
          <w:rFonts w:ascii="Tahoma" w:hAnsi="Tahoma" w:cs="Tahoma"/>
          <w:sz w:val="21"/>
          <w:szCs w:val="21"/>
        </w:rPr>
        <w:t>kdy je zjistil nebo při náležité pozornosti zjistit měl</w:t>
      </w:r>
      <w:r w:rsidR="00E15AE2" w:rsidRPr="003A51FB">
        <w:rPr>
          <w:rFonts w:ascii="Tahoma" w:hAnsi="Tahoma" w:cs="Tahoma"/>
          <w:sz w:val="21"/>
          <w:szCs w:val="21"/>
        </w:rPr>
        <w:t xml:space="preserve">, nýbrž kdykoliv v průběhu </w:t>
      </w:r>
      <w:r w:rsidRPr="003A51FB">
        <w:rPr>
          <w:rFonts w:ascii="Tahoma" w:hAnsi="Tahoma" w:cs="Tahoma"/>
          <w:sz w:val="21"/>
          <w:szCs w:val="21"/>
        </w:rPr>
        <w:t>těchto sjednaných</w:t>
      </w:r>
      <w:r w:rsidR="00E15AE2" w:rsidRPr="003A51FB">
        <w:rPr>
          <w:rFonts w:ascii="Tahoma" w:hAnsi="Tahoma" w:cs="Tahoma"/>
          <w:sz w:val="21"/>
          <w:szCs w:val="21"/>
        </w:rPr>
        <w:t xml:space="preserve"> lhůt</w:t>
      </w:r>
      <w:r w:rsidRPr="003A51FB">
        <w:rPr>
          <w:rFonts w:ascii="Tahoma" w:hAnsi="Tahoma" w:cs="Tahoma"/>
          <w:sz w:val="21"/>
          <w:szCs w:val="21"/>
        </w:rPr>
        <w:t xml:space="preserve"> (tedy i vytknutí vady, které nebylo učiněno bez zbytečného odkladu poté, kdy objednatel vadu zjistil či zjistit měl,</w:t>
      </w:r>
      <w:r w:rsidR="00E22EA9" w:rsidRPr="003A51FB">
        <w:rPr>
          <w:rFonts w:ascii="Tahoma" w:hAnsi="Tahoma" w:cs="Tahoma"/>
          <w:sz w:val="21"/>
          <w:szCs w:val="21"/>
        </w:rPr>
        <w:t xml:space="preserve"> je</w:t>
      </w:r>
      <w:r w:rsidRPr="003A51FB">
        <w:rPr>
          <w:rFonts w:ascii="Tahoma" w:hAnsi="Tahoma" w:cs="Tahoma"/>
          <w:sz w:val="21"/>
          <w:szCs w:val="21"/>
        </w:rPr>
        <w:t xml:space="preserve"> včasné, bylo-li zároveň učiněno v tímto odstavcem sjednané lhůtě).</w:t>
      </w:r>
    </w:p>
    <w:p w:rsidR="00670EE3" w:rsidRDefault="00670EE3" w:rsidP="00803E05">
      <w:pPr>
        <w:ind w:left="716"/>
        <w:rPr>
          <w:rFonts w:ascii="Tahoma" w:hAnsi="Tahoma" w:cs="Tahoma"/>
          <w:sz w:val="21"/>
          <w:szCs w:val="21"/>
        </w:rPr>
      </w:pPr>
    </w:p>
    <w:p w:rsidR="00C95BC2" w:rsidRPr="003A51FB" w:rsidRDefault="00C95BC2" w:rsidP="00803E05">
      <w:pPr>
        <w:ind w:left="716"/>
        <w:rPr>
          <w:rFonts w:ascii="Tahoma" w:hAnsi="Tahoma" w:cs="Tahoma"/>
          <w:sz w:val="21"/>
          <w:szCs w:val="21"/>
        </w:rPr>
      </w:pPr>
    </w:p>
    <w:p w:rsidR="00714061" w:rsidRPr="003A51FB" w:rsidRDefault="00BA1D53">
      <w:pPr>
        <w:numPr>
          <w:ilvl w:val="0"/>
          <w:numId w:val="21"/>
        </w:numPr>
        <w:rPr>
          <w:rFonts w:ascii="Tahoma" w:hAnsi="Tahoma" w:cs="Tahoma"/>
          <w:sz w:val="21"/>
          <w:szCs w:val="21"/>
          <w:u w:val="single"/>
        </w:rPr>
      </w:pPr>
      <w:r w:rsidRPr="003A51FB">
        <w:rPr>
          <w:rFonts w:ascii="Tahoma" w:hAnsi="Tahoma" w:cs="Tahoma"/>
          <w:sz w:val="21"/>
          <w:szCs w:val="21"/>
          <w:u w:val="single"/>
        </w:rPr>
        <w:t>Záruka za provádění služeb</w:t>
      </w:r>
    </w:p>
    <w:bookmarkEnd w:id="10"/>
    <w:bookmarkEnd w:id="12"/>
    <w:p w:rsidR="00BA1D53" w:rsidRPr="003A51FB" w:rsidRDefault="00BA1D53">
      <w:pPr>
        <w:numPr>
          <w:ilvl w:val="1"/>
          <w:numId w:val="21"/>
        </w:numPr>
        <w:rPr>
          <w:rFonts w:ascii="Tahoma" w:hAnsi="Tahoma" w:cs="Tahoma"/>
          <w:sz w:val="21"/>
          <w:szCs w:val="21"/>
        </w:rPr>
      </w:pPr>
      <w:r w:rsidRPr="003A51FB">
        <w:rPr>
          <w:rFonts w:ascii="Tahoma" w:hAnsi="Tahoma" w:cs="Tahoma"/>
          <w:sz w:val="21"/>
          <w:szCs w:val="21"/>
        </w:rPr>
        <w:t>Zhotovitel odpovídá za odbornou úroveň poskytovaných služeb dle této smlouvy. Právo na náhradu újmy vzniklé neodborným provedením poskytovaných služeb se řídí příslušnými ustanoveními zákona č. 89/2012 Sb., občanský zákoník, ve znění pozdějších předpisů.</w:t>
      </w:r>
    </w:p>
    <w:p w:rsidR="009852CC" w:rsidRPr="003A51FB" w:rsidRDefault="009852CC">
      <w:pPr>
        <w:numPr>
          <w:ilvl w:val="1"/>
          <w:numId w:val="21"/>
        </w:numPr>
        <w:rPr>
          <w:rFonts w:ascii="Tahoma" w:hAnsi="Tahoma" w:cs="Tahoma"/>
          <w:sz w:val="21"/>
          <w:szCs w:val="21"/>
        </w:rPr>
      </w:pPr>
      <w:r w:rsidRPr="003A51FB">
        <w:rPr>
          <w:rFonts w:ascii="Tahoma" w:hAnsi="Tahoma" w:cs="Tahoma"/>
          <w:sz w:val="21"/>
          <w:szCs w:val="21"/>
        </w:rPr>
        <w:t>Zhotovitel</w:t>
      </w:r>
      <w:r w:rsidR="00BA1D53" w:rsidRPr="003A51FB">
        <w:rPr>
          <w:rFonts w:ascii="Tahoma" w:hAnsi="Tahoma" w:cs="Tahoma"/>
          <w:sz w:val="21"/>
          <w:szCs w:val="21"/>
        </w:rPr>
        <w:t xml:space="preserve"> poskytuje na provedení služeb záruku</w:t>
      </w:r>
      <w:r w:rsidR="00E1748C">
        <w:rPr>
          <w:rFonts w:ascii="Tahoma" w:hAnsi="Tahoma" w:cs="Tahoma"/>
          <w:sz w:val="21"/>
          <w:szCs w:val="21"/>
        </w:rPr>
        <w:t xml:space="preserve"> </w:t>
      </w:r>
      <w:r w:rsidR="00F73974">
        <w:rPr>
          <w:rFonts w:ascii="Tahoma" w:hAnsi="Tahoma" w:cs="Tahoma"/>
          <w:sz w:val="21"/>
          <w:szCs w:val="21"/>
        </w:rPr>
        <w:t>dle této</w:t>
      </w:r>
      <w:r w:rsidR="00E1748C">
        <w:rPr>
          <w:rFonts w:ascii="Tahoma" w:hAnsi="Tahoma" w:cs="Tahoma"/>
          <w:sz w:val="21"/>
          <w:szCs w:val="21"/>
        </w:rPr>
        <w:t xml:space="preserve"> smlouvy</w:t>
      </w:r>
      <w:r w:rsidR="00BA1D53" w:rsidRPr="003A51FB">
        <w:rPr>
          <w:rFonts w:ascii="Tahoma" w:hAnsi="Tahoma" w:cs="Tahoma"/>
          <w:sz w:val="21"/>
          <w:szCs w:val="21"/>
        </w:rPr>
        <w:t xml:space="preserve"> v délce </w:t>
      </w:r>
      <w:r w:rsidR="00BF342E" w:rsidRPr="00007F9A">
        <w:rPr>
          <w:rFonts w:ascii="Tahoma" w:hAnsi="Tahoma" w:cs="Tahoma"/>
          <w:b/>
          <w:bCs/>
          <w:color w:val="000000" w:themeColor="text1"/>
          <w:sz w:val="21"/>
          <w:szCs w:val="21"/>
        </w:rPr>
        <w:t>36</w:t>
      </w:r>
      <w:r w:rsidR="00BA1D53" w:rsidRPr="00007F9A">
        <w:rPr>
          <w:rFonts w:ascii="Tahoma" w:hAnsi="Tahoma" w:cs="Tahoma"/>
          <w:b/>
          <w:bCs/>
          <w:color w:val="000000" w:themeColor="text1"/>
          <w:sz w:val="21"/>
          <w:szCs w:val="21"/>
        </w:rPr>
        <w:t xml:space="preserve"> měsíců</w:t>
      </w:r>
      <w:r w:rsidRPr="00007F9A">
        <w:rPr>
          <w:rFonts w:ascii="Tahoma" w:hAnsi="Tahoma" w:cs="Tahoma"/>
          <w:color w:val="000000" w:themeColor="text1"/>
          <w:sz w:val="21"/>
          <w:szCs w:val="21"/>
        </w:rPr>
        <w:t>.</w:t>
      </w:r>
    </w:p>
    <w:p w:rsidR="00BA1D53" w:rsidRPr="003A51FB" w:rsidRDefault="009852CC">
      <w:pPr>
        <w:numPr>
          <w:ilvl w:val="1"/>
          <w:numId w:val="21"/>
        </w:numPr>
        <w:rPr>
          <w:rFonts w:ascii="Tahoma" w:hAnsi="Tahoma" w:cs="Tahoma"/>
          <w:sz w:val="21"/>
          <w:szCs w:val="21"/>
        </w:rPr>
      </w:pPr>
      <w:r w:rsidRPr="003A51FB">
        <w:rPr>
          <w:rFonts w:ascii="Tahoma" w:hAnsi="Tahoma" w:cs="Tahoma"/>
          <w:sz w:val="21"/>
          <w:szCs w:val="21"/>
        </w:rPr>
        <w:t xml:space="preserve">Záruka za prováděné služby </w:t>
      </w:r>
      <w:r w:rsidR="00BA1D53" w:rsidRPr="003A51FB">
        <w:rPr>
          <w:rFonts w:ascii="Tahoma" w:hAnsi="Tahoma" w:cs="Tahoma"/>
          <w:sz w:val="21"/>
          <w:szCs w:val="21"/>
        </w:rPr>
        <w:t>začíná běžet ode dne p</w:t>
      </w:r>
      <w:r w:rsidR="00EE5D21">
        <w:rPr>
          <w:rFonts w:ascii="Tahoma" w:hAnsi="Tahoma" w:cs="Tahoma"/>
          <w:sz w:val="21"/>
          <w:szCs w:val="21"/>
        </w:rPr>
        <w:t>oskytnutí a p</w:t>
      </w:r>
      <w:r w:rsidR="00BA1D53" w:rsidRPr="003A51FB">
        <w:rPr>
          <w:rFonts w:ascii="Tahoma" w:hAnsi="Tahoma" w:cs="Tahoma"/>
          <w:sz w:val="21"/>
          <w:szCs w:val="21"/>
        </w:rPr>
        <w:t xml:space="preserve">ředání každé jednotlivé služby. </w:t>
      </w:r>
      <w:r w:rsidRPr="003A51FB">
        <w:rPr>
          <w:rFonts w:ascii="Tahoma" w:hAnsi="Tahoma" w:cs="Tahoma"/>
          <w:sz w:val="21"/>
          <w:szCs w:val="21"/>
        </w:rPr>
        <w:t>Zhotovitel</w:t>
      </w:r>
      <w:r w:rsidR="00BA1D53" w:rsidRPr="003A51FB">
        <w:rPr>
          <w:rFonts w:ascii="Tahoma" w:hAnsi="Tahoma" w:cs="Tahoma"/>
          <w:sz w:val="21"/>
          <w:szCs w:val="21"/>
        </w:rPr>
        <w:t xml:space="preserve"> je povinen odstranit vady každé jednotlivé služby, tj. odchylky od výsledku stanoveného touto smlouvou, které se projeví v průběhu trvání záruční doby. Objednatel je povinen uplatňovat u </w:t>
      </w:r>
      <w:r w:rsidRPr="003A51FB">
        <w:rPr>
          <w:rFonts w:ascii="Tahoma" w:hAnsi="Tahoma" w:cs="Tahoma"/>
          <w:sz w:val="21"/>
          <w:szCs w:val="21"/>
        </w:rPr>
        <w:t>zhotovitele</w:t>
      </w:r>
      <w:r w:rsidR="00BA1D53" w:rsidRPr="003A51FB">
        <w:rPr>
          <w:rFonts w:ascii="Tahoma" w:hAnsi="Tahoma" w:cs="Tahoma"/>
          <w:sz w:val="21"/>
          <w:szCs w:val="21"/>
        </w:rPr>
        <w:t xml:space="preserve"> práva z poskytnuté záruky písemně</w:t>
      </w:r>
      <w:r w:rsidR="00EE5D21">
        <w:rPr>
          <w:rFonts w:ascii="Tahoma" w:hAnsi="Tahoma" w:cs="Tahoma"/>
          <w:sz w:val="21"/>
          <w:szCs w:val="21"/>
        </w:rPr>
        <w:t xml:space="preserve"> dle bodu 3.4.</w:t>
      </w:r>
      <w:r w:rsidR="00BA1D53" w:rsidRPr="003A51FB">
        <w:rPr>
          <w:rFonts w:ascii="Tahoma" w:hAnsi="Tahoma" w:cs="Tahoma"/>
          <w:sz w:val="21"/>
          <w:szCs w:val="21"/>
        </w:rPr>
        <w:t>, nejpozději do 30 dnů po zjištění vad, na něž se záruka vztahuje. Zhotovitel je povinen vadu odstranit bezodkladně, nejpozději do jednoho měsíce od obdržení písemnosti, ve které je záruka uplatňována, nedohodnou-li se strany jinak.</w:t>
      </w:r>
    </w:p>
    <w:p w:rsidR="00BA1D53" w:rsidRDefault="00BA1D53" w:rsidP="00683F30">
      <w:pPr>
        <w:pStyle w:val="nadpisvesmlouvch"/>
        <w:ind w:left="720"/>
        <w:jc w:val="both"/>
        <w:rPr>
          <w:rFonts w:ascii="Tahoma" w:hAnsi="Tahoma" w:cs="Tahoma"/>
          <w:sz w:val="21"/>
          <w:szCs w:val="21"/>
        </w:rPr>
      </w:pPr>
    </w:p>
    <w:p w:rsidR="00CA2C61" w:rsidRPr="003A51FB" w:rsidRDefault="00CA2C61" w:rsidP="00683F30">
      <w:pPr>
        <w:pStyle w:val="nadpisvesmlouvch"/>
        <w:ind w:left="720"/>
        <w:jc w:val="both"/>
        <w:rPr>
          <w:rFonts w:ascii="Tahoma" w:hAnsi="Tahoma" w:cs="Tahoma"/>
          <w:sz w:val="21"/>
          <w:szCs w:val="21"/>
        </w:rPr>
      </w:pPr>
    </w:p>
    <w:p w:rsidR="00FD7E74" w:rsidRPr="003A51FB" w:rsidRDefault="00FD7E74">
      <w:pPr>
        <w:pStyle w:val="nadpisvesmlouvch"/>
        <w:numPr>
          <w:ilvl w:val="0"/>
          <w:numId w:val="4"/>
        </w:numPr>
        <w:rPr>
          <w:rFonts w:ascii="Tahoma" w:hAnsi="Tahoma" w:cs="Tahoma"/>
          <w:sz w:val="21"/>
          <w:szCs w:val="21"/>
        </w:rPr>
      </w:pPr>
    </w:p>
    <w:p w:rsidR="00FD7E74" w:rsidRPr="003A51FB" w:rsidRDefault="00FD7E74" w:rsidP="006E7608">
      <w:pPr>
        <w:pStyle w:val="nadpisvesmlouvch"/>
        <w:rPr>
          <w:rFonts w:ascii="Tahoma" w:hAnsi="Tahoma" w:cs="Tahoma"/>
          <w:sz w:val="21"/>
          <w:szCs w:val="21"/>
        </w:rPr>
      </w:pPr>
      <w:r w:rsidRPr="003A51FB">
        <w:rPr>
          <w:rFonts w:ascii="Tahoma" w:hAnsi="Tahoma" w:cs="Tahoma"/>
          <w:sz w:val="21"/>
          <w:szCs w:val="21"/>
        </w:rPr>
        <w:t>Další ujednání</w:t>
      </w:r>
    </w:p>
    <w:p w:rsidR="007451A2" w:rsidRPr="003A51FB" w:rsidRDefault="007451A2" w:rsidP="006E7608">
      <w:pPr>
        <w:pStyle w:val="nadpisvesmlouvch"/>
        <w:rPr>
          <w:rFonts w:ascii="Tahoma" w:hAnsi="Tahoma" w:cs="Tahoma"/>
          <w:sz w:val="21"/>
          <w:szCs w:val="21"/>
        </w:rPr>
      </w:pPr>
    </w:p>
    <w:p w:rsidR="00695394" w:rsidRPr="003A51FB" w:rsidRDefault="00695394">
      <w:pPr>
        <w:numPr>
          <w:ilvl w:val="0"/>
          <w:numId w:val="22"/>
        </w:numPr>
        <w:rPr>
          <w:rFonts w:ascii="Tahoma" w:hAnsi="Tahoma" w:cs="Tahoma"/>
          <w:sz w:val="21"/>
          <w:szCs w:val="21"/>
        </w:rPr>
      </w:pPr>
      <w:r w:rsidRPr="003A51FB">
        <w:rPr>
          <w:rFonts w:ascii="Tahoma" w:hAnsi="Tahoma" w:cs="Tahoma"/>
          <w:sz w:val="21"/>
          <w:szCs w:val="21"/>
        </w:rPr>
        <w:t xml:space="preserve">Zhotovitel se zavazuje postupovat při plnění této smlouvy s odbornou péčí a zavazuje se dodržovat právní a technické </w:t>
      </w:r>
      <w:r w:rsidR="00274CAD" w:rsidRPr="003A51FB">
        <w:rPr>
          <w:rFonts w:ascii="Tahoma" w:hAnsi="Tahoma" w:cs="Tahoma"/>
          <w:sz w:val="21"/>
          <w:szCs w:val="21"/>
        </w:rPr>
        <w:t xml:space="preserve">normy a </w:t>
      </w:r>
      <w:r w:rsidRPr="003A51FB">
        <w:rPr>
          <w:rFonts w:ascii="Tahoma" w:hAnsi="Tahoma" w:cs="Tahoma"/>
          <w:sz w:val="21"/>
          <w:szCs w:val="21"/>
        </w:rPr>
        <w:t xml:space="preserve">předpisy a ostatní podmínky uložené mu </w:t>
      </w:r>
      <w:r w:rsidR="00AF58EE" w:rsidRPr="003A51FB">
        <w:rPr>
          <w:rFonts w:ascii="Tahoma" w:hAnsi="Tahoma" w:cs="Tahoma"/>
          <w:sz w:val="21"/>
          <w:szCs w:val="21"/>
        </w:rPr>
        <w:t xml:space="preserve">touto </w:t>
      </w:r>
      <w:r w:rsidRPr="003A51FB">
        <w:rPr>
          <w:rFonts w:ascii="Tahoma" w:hAnsi="Tahoma" w:cs="Tahoma"/>
          <w:sz w:val="21"/>
          <w:szCs w:val="21"/>
        </w:rPr>
        <w:t>smlouvou nebo veřejnoprávními orgány a dále zejména:</w:t>
      </w:r>
      <w:r w:rsidR="00274CAD" w:rsidRPr="003A51FB">
        <w:rPr>
          <w:rFonts w:ascii="Tahoma" w:hAnsi="Tahoma" w:cs="Tahoma"/>
          <w:sz w:val="21"/>
          <w:szCs w:val="21"/>
        </w:rPr>
        <w:t xml:space="preserve"> </w:t>
      </w:r>
    </w:p>
    <w:p w:rsidR="00614C40" w:rsidRPr="003A51FB" w:rsidRDefault="00FA5BD6">
      <w:pPr>
        <w:pStyle w:val="Seznam"/>
        <w:numPr>
          <w:ilvl w:val="0"/>
          <w:numId w:val="7"/>
        </w:numPr>
        <w:rPr>
          <w:rFonts w:ascii="Tahoma" w:hAnsi="Tahoma" w:cs="Tahoma"/>
          <w:sz w:val="21"/>
          <w:szCs w:val="21"/>
        </w:rPr>
      </w:pPr>
      <w:r w:rsidRPr="003A51FB">
        <w:rPr>
          <w:rFonts w:ascii="Tahoma" w:hAnsi="Tahoma" w:cs="Tahoma"/>
          <w:sz w:val="21"/>
          <w:szCs w:val="21"/>
        </w:rPr>
        <w:lastRenderedPageBreak/>
        <w:t>zákon</w:t>
      </w:r>
      <w:r w:rsidR="00F43A66" w:rsidRPr="003A51FB">
        <w:rPr>
          <w:rFonts w:ascii="Tahoma" w:hAnsi="Tahoma" w:cs="Tahoma"/>
          <w:sz w:val="21"/>
          <w:szCs w:val="21"/>
        </w:rPr>
        <w:t>em</w:t>
      </w:r>
      <w:r w:rsidRPr="003A51FB">
        <w:rPr>
          <w:rFonts w:ascii="Tahoma" w:hAnsi="Tahoma" w:cs="Tahoma"/>
          <w:sz w:val="21"/>
          <w:szCs w:val="21"/>
        </w:rPr>
        <w:t xml:space="preserve"> č. 67/2013 Sb., kterým se upravují některé otázky související s poskytováním plnění spojených s užíváním bytů a nebytových prostorů v domě s</w:t>
      </w:r>
      <w:r w:rsidR="003B0080" w:rsidRPr="003A51FB">
        <w:rPr>
          <w:rFonts w:ascii="Tahoma" w:hAnsi="Tahoma" w:cs="Tahoma"/>
          <w:sz w:val="21"/>
          <w:szCs w:val="21"/>
        </w:rPr>
        <w:t> </w:t>
      </w:r>
      <w:r w:rsidRPr="003A51FB">
        <w:rPr>
          <w:rFonts w:ascii="Tahoma" w:hAnsi="Tahoma" w:cs="Tahoma"/>
          <w:sz w:val="21"/>
          <w:szCs w:val="21"/>
        </w:rPr>
        <w:t>byty</w:t>
      </w:r>
      <w:r w:rsidR="003B0080" w:rsidRPr="003A51FB">
        <w:rPr>
          <w:rFonts w:ascii="Tahoma" w:hAnsi="Tahoma" w:cs="Tahoma"/>
          <w:sz w:val="21"/>
          <w:szCs w:val="21"/>
        </w:rPr>
        <w:t>,</w:t>
      </w:r>
      <w:r w:rsidR="005705DB" w:rsidRPr="003A51FB">
        <w:rPr>
          <w:rFonts w:ascii="Tahoma" w:hAnsi="Tahoma" w:cs="Tahoma"/>
          <w:sz w:val="21"/>
          <w:szCs w:val="21"/>
        </w:rPr>
        <w:t xml:space="preserve"> ve znění pozdějších předpisů</w:t>
      </w:r>
    </w:p>
    <w:p w:rsidR="008845D9" w:rsidRPr="003A51FB" w:rsidRDefault="008845D9">
      <w:pPr>
        <w:pStyle w:val="Seznam"/>
        <w:numPr>
          <w:ilvl w:val="0"/>
          <w:numId w:val="7"/>
        </w:numPr>
        <w:rPr>
          <w:rFonts w:ascii="Tahoma" w:hAnsi="Tahoma" w:cs="Tahoma"/>
          <w:sz w:val="21"/>
          <w:szCs w:val="21"/>
        </w:rPr>
      </w:pPr>
      <w:r w:rsidRPr="003A51FB">
        <w:rPr>
          <w:rFonts w:ascii="Tahoma" w:hAnsi="Tahoma" w:cs="Tahoma"/>
          <w:sz w:val="21"/>
          <w:szCs w:val="21"/>
        </w:rPr>
        <w:t>vyhlášk</w:t>
      </w:r>
      <w:r w:rsidR="00F43A66" w:rsidRPr="003A51FB">
        <w:rPr>
          <w:rFonts w:ascii="Tahoma" w:hAnsi="Tahoma" w:cs="Tahoma"/>
          <w:sz w:val="21"/>
          <w:szCs w:val="21"/>
        </w:rPr>
        <w:t>ou</w:t>
      </w:r>
      <w:r w:rsidRPr="003A51FB">
        <w:rPr>
          <w:rFonts w:ascii="Tahoma" w:hAnsi="Tahoma" w:cs="Tahoma"/>
          <w:sz w:val="21"/>
          <w:szCs w:val="21"/>
        </w:rPr>
        <w:t xml:space="preserve"> č. 269/2015 Sb., o rozúčtování nákladů na vytápění a společnou přípravu teplé vody pro dům,</w:t>
      </w:r>
      <w:r w:rsidR="005705DB" w:rsidRPr="003A51FB">
        <w:rPr>
          <w:rFonts w:ascii="Tahoma" w:hAnsi="Tahoma" w:cs="Tahoma"/>
          <w:sz w:val="21"/>
          <w:szCs w:val="21"/>
        </w:rPr>
        <w:t xml:space="preserve"> ve znění pozdějších předpisů</w:t>
      </w:r>
    </w:p>
    <w:p w:rsidR="003B22F0" w:rsidRPr="003A51FB" w:rsidRDefault="003B22F0">
      <w:pPr>
        <w:pStyle w:val="Seznam"/>
        <w:numPr>
          <w:ilvl w:val="0"/>
          <w:numId w:val="7"/>
        </w:numPr>
        <w:rPr>
          <w:rFonts w:ascii="Tahoma" w:hAnsi="Tahoma" w:cs="Tahoma"/>
          <w:sz w:val="21"/>
          <w:szCs w:val="21"/>
        </w:rPr>
      </w:pPr>
      <w:r w:rsidRPr="003A51FB">
        <w:rPr>
          <w:rFonts w:ascii="Tahoma" w:hAnsi="Tahoma" w:cs="Tahoma"/>
          <w:sz w:val="21"/>
          <w:szCs w:val="21"/>
        </w:rPr>
        <w:t>zákonem č. 505/1990 Sb., o metrologii,</w:t>
      </w:r>
      <w:r w:rsidR="005705DB" w:rsidRPr="003A51FB">
        <w:rPr>
          <w:rFonts w:ascii="Tahoma" w:hAnsi="Tahoma" w:cs="Tahoma"/>
          <w:sz w:val="21"/>
          <w:szCs w:val="21"/>
        </w:rPr>
        <w:t xml:space="preserve"> ve znění pozdějších předpisů</w:t>
      </w:r>
    </w:p>
    <w:p w:rsidR="000A6763" w:rsidRPr="003A51FB" w:rsidRDefault="0058308F">
      <w:pPr>
        <w:pStyle w:val="Seznam"/>
        <w:numPr>
          <w:ilvl w:val="0"/>
          <w:numId w:val="7"/>
        </w:numPr>
        <w:rPr>
          <w:rFonts w:ascii="Tahoma" w:hAnsi="Tahoma" w:cs="Tahoma"/>
          <w:sz w:val="21"/>
          <w:szCs w:val="21"/>
        </w:rPr>
      </w:pPr>
      <w:r w:rsidRPr="003A51FB">
        <w:rPr>
          <w:rFonts w:ascii="Tahoma" w:hAnsi="Tahoma" w:cs="Tahoma"/>
          <w:sz w:val="21"/>
          <w:szCs w:val="21"/>
        </w:rPr>
        <w:t>z</w:t>
      </w:r>
      <w:r w:rsidR="000A6763" w:rsidRPr="003A51FB">
        <w:rPr>
          <w:rFonts w:ascii="Tahoma" w:hAnsi="Tahoma" w:cs="Tahoma"/>
          <w:sz w:val="21"/>
          <w:szCs w:val="21"/>
        </w:rPr>
        <w:t>ákonem č. 281/2023 Sb., kterým se mění zákon č. 262/2006 Sb., zákoník práce, ve znění pozdějších předpisů,</w:t>
      </w:r>
    </w:p>
    <w:p w:rsidR="00E561BC" w:rsidRPr="003A51FB" w:rsidRDefault="00E561BC">
      <w:pPr>
        <w:pStyle w:val="Seznam"/>
        <w:numPr>
          <w:ilvl w:val="0"/>
          <w:numId w:val="7"/>
        </w:numPr>
        <w:rPr>
          <w:rFonts w:ascii="Tahoma" w:hAnsi="Tahoma" w:cs="Tahoma"/>
          <w:sz w:val="21"/>
          <w:szCs w:val="21"/>
        </w:rPr>
      </w:pPr>
      <w:r w:rsidRPr="003A51FB">
        <w:rPr>
          <w:rFonts w:ascii="Tahoma" w:hAnsi="Tahoma" w:cs="Tahoma"/>
          <w:sz w:val="21"/>
          <w:szCs w:val="21"/>
        </w:rPr>
        <w:t>nařízení</w:t>
      </w:r>
      <w:r w:rsidR="00F43A66" w:rsidRPr="003A51FB">
        <w:rPr>
          <w:rFonts w:ascii="Tahoma" w:hAnsi="Tahoma" w:cs="Tahoma"/>
          <w:sz w:val="21"/>
          <w:szCs w:val="21"/>
        </w:rPr>
        <w:t>m</w:t>
      </w:r>
      <w:r w:rsidRPr="003A51FB">
        <w:rPr>
          <w:rFonts w:ascii="Tahoma" w:hAnsi="Tahoma" w:cs="Tahoma"/>
          <w:sz w:val="21"/>
          <w:szCs w:val="21"/>
        </w:rPr>
        <w:t xml:space="preserve"> vlády č. 361/2007 Sb., kterým se stanoví podmínky ochrany zdraví při práci, </w:t>
      </w:r>
      <w:r w:rsidR="00811699" w:rsidRPr="003A51FB">
        <w:rPr>
          <w:rFonts w:ascii="Tahoma" w:hAnsi="Tahoma" w:cs="Tahoma"/>
          <w:sz w:val="21"/>
          <w:szCs w:val="21"/>
        </w:rPr>
        <w:t>ve znění pozdějších předpisů</w:t>
      </w:r>
      <w:r w:rsidRPr="003A51FB">
        <w:rPr>
          <w:rFonts w:ascii="Tahoma" w:hAnsi="Tahoma" w:cs="Tahoma"/>
          <w:sz w:val="21"/>
          <w:szCs w:val="21"/>
        </w:rPr>
        <w:t>,</w:t>
      </w:r>
    </w:p>
    <w:p w:rsidR="00695394" w:rsidRPr="003A51FB" w:rsidRDefault="00695394" w:rsidP="00431406">
      <w:pPr>
        <w:pStyle w:val="Seznam"/>
        <w:numPr>
          <w:ilvl w:val="0"/>
          <w:numId w:val="0"/>
        </w:numPr>
        <w:ind w:left="1049"/>
        <w:rPr>
          <w:rFonts w:ascii="Tahoma" w:hAnsi="Tahoma" w:cs="Tahoma"/>
          <w:sz w:val="21"/>
          <w:szCs w:val="21"/>
        </w:rPr>
      </w:pPr>
      <w:r w:rsidRPr="003A51FB">
        <w:rPr>
          <w:rFonts w:ascii="Tahoma" w:hAnsi="Tahoma" w:cs="Tahoma"/>
          <w:sz w:val="21"/>
          <w:szCs w:val="21"/>
        </w:rPr>
        <w:t>tak, aby byla zajištěna bezpečnost pracovníků zhotovitele a třetích subjektů po celou dobu provádění díla</w:t>
      </w:r>
      <w:r w:rsidR="00431406" w:rsidRPr="003A51FB">
        <w:rPr>
          <w:rFonts w:ascii="Tahoma" w:hAnsi="Tahoma" w:cs="Tahoma"/>
          <w:sz w:val="21"/>
          <w:szCs w:val="21"/>
        </w:rPr>
        <w:t xml:space="preserve"> a poskytování služeb</w:t>
      </w:r>
      <w:r w:rsidRPr="003A51FB">
        <w:rPr>
          <w:rFonts w:ascii="Tahoma" w:hAnsi="Tahoma" w:cs="Tahoma"/>
          <w:sz w:val="21"/>
          <w:szCs w:val="21"/>
        </w:rPr>
        <w:t>.</w:t>
      </w:r>
    </w:p>
    <w:p w:rsidR="00695394" w:rsidRPr="003A51FB" w:rsidRDefault="00EB5CA2">
      <w:pPr>
        <w:numPr>
          <w:ilvl w:val="0"/>
          <w:numId w:val="22"/>
        </w:numPr>
        <w:rPr>
          <w:rFonts w:ascii="Tahoma" w:hAnsi="Tahoma" w:cs="Tahoma"/>
          <w:sz w:val="21"/>
          <w:szCs w:val="21"/>
        </w:rPr>
      </w:pPr>
      <w:r w:rsidRPr="003A51FB">
        <w:rPr>
          <w:rFonts w:ascii="Tahoma" w:hAnsi="Tahoma" w:cs="Tahoma"/>
          <w:sz w:val="21"/>
          <w:szCs w:val="21"/>
        </w:rPr>
        <w:t xml:space="preserve">Zhotovitel je povinen upozornit objednatele bez zbytečného odkladu na nevhodnou povahu věcí převzatých od objednatele nebo pokynů daných mu objednatelem, jestliže zhotovitel mohl nebo měl </w:t>
      </w:r>
      <w:r w:rsidR="006F15D0" w:rsidRPr="003A51FB">
        <w:rPr>
          <w:rFonts w:ascii="Tahoma" w:hAnsi="Tahoma" w:cs="Tahoma"/>
          <w:sz w:val="21"/>
          <w:szCs w:val="21"/>
        </w:rPr>
        <w:t xml:space="preserve">jejich </w:t>
      </w:r>
      <w:r w:rsidRPr="003A51FB">
        <w:rPr>
          <w:rFonts w:ascii="Tahoma" w:hAnsi="Tahoma" w:cs="Tahoma"/>
          <w:sz w:val="21"/>
          <w:szCs w:val="21"/>
        </w:rPr>
        <w:t>nevhodnost zjistit při vynaložení odborné a potřebné péče. Zhotovitel není oprávněn dovolávat se nevhodné povahy pokynů vyplývajících z technické zprávy, situace a soupisu prací, které byly součástí zadávacích podmínek dané veřejné zakázky</w:t>
      </w:r>
      <w:r w:rsidR="00695394" w:rsidRPr="003A51FB">
        <w:rPr>
          <w:rFonts w:ascii="Tahoma" w:hAnsi="Tahoma" w:cs="Tahoma"/>
          <w:sz w:val="21"/>
          <w:szCs w:val="21"/>
        </w:rPr>
        <w:t>.</w:t>
      </w:r>
    </w:p>
    <w:p w:rsidR="00EB5CA2" w:rsidRPr="003A51FB" w:rsidRDefault="00EB5CA2">
      <w:pPr>
        <w:numPr>
          <w:ilvl w:val="0"/>
          <w:numId w:val="22"/>
        </w:numPr>
        <w:rPr>
          <w:rFonts w:ascii="Tahoma" w:hAnsi="Tahoma" w:cs="Tahoma"/>
          <w:sz w:val="21"/>
          <w:szCs w:val="21"/>
        </w:rPr>
      </w:pPr>
      <w:r w:rsidRPr="003A51FB">
        <w:rPr>
          <w:rFonts w:ascii="Tahoma" w:hAnsi="Tahoma" w:cs="Tahoma"/>
          <w:sz w:val="21"/>
          <w:szCs w:val="21"/>
        </w:rPr>
        <w:t>Objednatel je oprávněn kontrolovat plnění této smlouvy průběžně, zhotovitel je povinen ke kontrole poskytnout potřebnou součinnost.</w:t>
      </w:r>
    </w:p>
    <w:p w:rsidR="006B1F79" w:rsidRPr="003A51FB" w:rsidRDefault="00815273">
      <w:pPr>
        <w:numPr>
          <w:ilvl w:val="0"/>
          <w:numId w:val="22"/>
        </w:numPr>
        <w:rPr>
          <w:rFonts w:ascii="Tahoma" w:hAnsi="Tahoma" w:cs="Tahoma"/>
          <w:sz w:val="21"/>
          <w:szCs w:val="21"/>
        </w:rPr>
      </w:pPr>
      <w:r w:rsidRPr="003A51FB">
        <w:rPr>
          <w:rFonts w:ascii="Tahoma" w:hAnsi="Tahoma" w:cs="Tahoma"/>
          <w:sz w:val="21"/>
          <w:szCs w:val="21"/>
        </w:rPr>
        <w:t xml:space="preserve">Zhotovitel je povinen postupovat při nakládání s odpady v souladu se svými povinnostmi vyplývajícími ze zákona </w:t>
      </w:r>
      <w:bookmarkStart w:id="13" w:name="_Hlk191541016"/>
      <w:r w:rsidRPr="003A51FB">
        <w:rPr>
          <w:rFonts w:ascii="Tahoma" w:hAnsi="Tahoma" w:cs="Tahoma"/>
          <w:sz w:val="21"/>
          <w:szCs w:val="21"/>
        </w:rPr>
        <w:t>č. 541/202</w:t>
      </w:r>
      <w:r w:rsidR="00CA6B4C" w:rsidRPr="003A51FB">
        <w:rPr>
          <w:rFonts w:ascii="Tahoma" w:hAnsi="Tahoma" w:cs="Tahoma"/>
          <w:sz w:val="21"/>
          <w:szCs w:val="21"/>
        </w:rPr>
        <w:t>0</w:t>
      </w:r>
      <w:r w:rsidRPr="003A51FB">
        <w:rPr>
          <w:rFonts w:ascii="Tahoma" w:hAnsi="Tahoma" w:cs="Tahoma"/>
          <w:sz w:val="21"/>
          <w:szCs w:val="21"/>
        </w:rPr>
        <w:t xml:space="preserve"> Sb</w:t>
      </w:r>
      <w:bookmarkEnd w:id="13"/>
      <w:r w:rsidRPr="003A51FB">
        <w:rPr>
          <w:rFonts w:ascii="Tahoma" w:hAnsi="Tahoma" w:cs="Tahoma"/>
          <w:sz w:val="21"/>
          <w:szCs w:val="21"/>
        </w:rPr>
        <w:t>., o odpadech, ve znění pozdějších předpisů</w:t>
      </w:r>
      <w:r w:rsidR="006B1F79" w:rsidRPr="003A51FB">
        <w:rPr>
          <w:rFonts w:ascii="Tahoma" w:hAnsi="Tahoma" w:cs="Tahoma"/>
          <w:sz w:val="21"/>
          <w:szCs w:val="21"/>
        </w:rPr>
        <w:t>.</w:t>
      </w:r>
    </w:p>
    <w:p w:rsidR="00924DB9" w:rsidRPr="003A51FB" w:rsidRDefault="00924DB9">
      <w:pPr>
        <w:numPr>
          <w:ilvl w:val="0"/>
          <w:numId w:val="22"/>
        </w:numPr>
        <w:rPr>
          <w:rFonts w:ascii="Tahoma" w:hAnsi="Tahoma" w:cs="Tahoma"/>
          <w:sz w:val="21"/>
          <w:szCs w:val="21"/>
        </w:rPr>
      </w:pPr>
      <w:r w:rsidRPr="003A51FB">
        <w:rPr>
          <w:rFonts w:ascii="Tahoma" w:hAnsi="Tahoma" w:cs="Tahoma"/>
          <w:sz w:val="21"/>
          <w:szCs w:val="21"/>
        </w:rPr>
        <w:t xml:space="preserve">Zhotovitel je povinen plnit veškeré zákonné povinnosti v oblasti BOZP ve smyslu ve vazbě na zákon č. 309/2006 Sb., o zajištění dalších podmínek bezpečnosti a ochrany zdraví při práci,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rsidR="00EF5BFE" w:rsidRPr="003A51FB" w:rsidRDefault="00EF5BFE">
      <w:pPr>
        <w:numPr>
          <w:ilvl w:val="0"/>
          <w:numId w:val="22"/>
        </w:numPr>
        <w:rPr>
          <w:rFonts w:ascii="Tahoma" w:hAnsi="Tahoma" w:cs="Tahoma"/>
          <w:sz w:val="21"/>
          <w:szCs w:val="21"/>
        </w:rPr>
      </w:pPr>
      <w:r w:rsidRPr="003A51FB">
        <w:rPr>
          <w:rFonts w:ascii="Tahoma" w:hAnsi="Tahoma" w:cs="Tahoma"/>
          <w:sz w:val="21"/>
          <w:szCs w:val="21"/>
        </w:rPr>
        <w:t>Zhotovitel prohlašuje, že neumožňuje výkon nelegální práce ve smyslu zák.</w:t>
      </w:r>
      <w:r w:rsidRPr="003A51FB">
        <w:rPr>
          <w:rFonts w:ascii="Tahoma" w:hAnsi="Tahoma" w:cs="Tahoma"/>
          <w:sz w:val="21"/>
          <w:szCs w:val="21"/>
        </w:rPr>
        <w:br/>
        <w:t>č. 435/2004 Sb.</w:t>
      </w:r>
      <w:r w:rsidR="000B3286" w:rsidRPr="003A51FB">
        <w:rPr>
          <w:rFonts w:ascii="Tahoma" w:hAnsi="Tahoma" w:cs="Tahoma"/>
          <w:sz w:val="21"/>
          <w:szCs w:val="21"/>
        </w:rPr>
        <w:t>,</w:t>
      </w:r>
      <w:r w:rsidRPr="003A51FB">
        <w:rPr>
          <w:rFonts w:ascii="Tahoma" w:hAnsi="Tahoma" w:cs="Tahoma"/>
          <w:sz w:val="21"/>
          <w:szCs w:val="21"/>
        </w:rPr>
        <w:t xml:space="preserve"> o zaměstnanosti, ve znění pozdějších předpisů, a ani neodebírá žádné plnění od osoby, která by výkon nelegální práce umožňovala. V případě, že se toto prohlášení ukáže v budoucnu nepravdivým a vznikne ručení objednatele ve smyslu zák. č. 435/2004 Sb.,</w:t>
      </w:r>
      <w:r w:rsidR="009D2FBE" w:rsidRPr="003A51FB">
        <w:rPr>
          <w:rFonts w:ascii="Tahoma" w:hAnsi="Tahoma" w:cs="Tahoma"/>
          <w:sz w:val="21"/>
          <w:szCs w:val="21"/>
        </w:rPr>
        <w:t xml:space="preserve"> o zaměstnanosti, ve znění pozdějších předpisů,</w:t>
      </w:r>
      <w:r w:rsidRPr="003A51FB">
        <w:rPr>
          <w:rFonts w:ascii="Tahoma" w:hAnsi="Tahoma" w:cs="Tahoma"/>
          <w:sz w:val="21"/>
          <w:szCs w:val="21"/>
        </w:rPr>
        <w:t xml:space="preserve"> má objednatel nárok na náhradu všeho, co za zhotovitele v souvislosti s tímto ručením plnil.</w:t>
      </w:r>
    </w:p>
    <w:p w:rsidR="007C0597" w:rsidRPr="003A51FB" w:rsidRDefault="00274CAD" w:rsidP="007C0597">
      <w:pPr>
        <w:numPr>
          <w:ilvl w:val="0"/>
          <w:numId w:val="22"/>
        </w:numPr>
        <w:rPr>
          <w:rFonts w:ascii="Tahoma" w:hAnsi="Tahoma" w:cs="Tahoma"/>
          <w:sz w:val="21"/>
          <w:szCs w:val="21"/>
        </w:rPr>
      </w:pPr>
      <w:r w:rsidRPr="003A51FB">
        <w:rPr>
          <w:rFonts w:ascii="Tahoma" w:hAnsi="Tahoma" w:cs="Tahoma"/>
          <w:sz w:val="21"/>
          <w:szCs w:val="21"/>
        </w:rPr>
        <w:t>Zhotovitel provede školení s instruktáží o odečtech pro určené pracovníky objednatele, na základě písemné výzvy objednatele.</w:t>
      </w:r>
      <w:r w:rsidR="007C0597" w:rsidRPr="003A51FB">
        <w:rPr>
          <w:rFonts w:ascii="Tahoma" w:hAnsi="Tahoma" w:cs="Tahoma"/>
          <w:sz w:val="21"/>
          <w:szCs w:val="21"/>
        </w:rPr>
        <w:t xml:space="preserve"> </w:t>
      </w:r>
    </w:p>
    <w:p w:rsidR="007C0597" w:rsidRPr="003A51FB" w:rsidRDefault="007C0597" w:rsidP="007C0597">
      <w:pPr>
        <w:numPr>
          <w:ilvl w:val="0"/>
          <w:numId w:val="22"/>
        </w:numPr>
        <w:rPr>
          <w:rFonts w:ascii="Tahoma" w:hAnsi="Tahoma" w:cs="Tahoma"/>
          <w:sz w:val="21"/>
          <w:szCs w:val="21"/>
        </w:rPr>
      </w:pPr>
      <w:r w:rsidRPr="003A51FB">
        <w:rPr>
          <w:rFonts w:ascii="Tahoma" w:hAnsi="Tahoma" w:cs="Tahoma"/>
          <w:sz w:val="21"/>
          <w:szCs w:val="21"/>
        </w:rPr>
        <w:t>Zhotovitel je při provádění díla povinen zajistit v průběhu a po dokončení prací úklid dotčených prostor na vlastní náklady.</w:t>
      </w:r>
    </w:p>
    <w:p w:rsidR="00E06518" w:rsidRPr="003A51FB" w:rsidRDefault="00E06518">
      <w:pPr>
        <w:jc w:val="center"/>
        <w:rPr>
          <w:rFonts w:ascii="Tahoma" w:hAnsi="Tahoma" w:cs="Tahoma"/>
          <w:b/>
          <w:color w:val="FF0000"/>
          <w:sz w:val="21"/>
          <w:szCs w:val="21"/>
        </w:rPr>
      </w:pPr>
    </w:p>
    <w:p w:rsidR="006F7177" w:rsidRPr="003A51FB" w:rsidRDefault="006F7177">
      <w:pPr>
        <w:pStyle w:val="nadpisvesmlouvch"/>
        <w:numPr>
          <w:ilvl w:val="0"/>
          <w:numId w:val="4"/>
        </w:numPr>
        <w:rPr>
          <w:rFonts w:ascii="Tahoma" w:hAnsi="Tahoma" w:cs="Tahoma"/>
          <w:sz w:val="21"/>
          <w:szCs w:val="21"/>
        </w:rPr>
      </w:pPr>
    </w:p>
    <w:p w:rsidR="006F7177" w:rsidRPr="003A51FB" w:rsidRDefault="006F7177" w:rsidP="006F7177">
      <w:pPr>
        <w:pStyle w:val="nadpisvesmlouvch"/>
        <w:rPr>
          <w:rFonts w:ascii="Tahoma" w:hAnsi="Tahoma" w:cs="Tahoma"/>
          <w:sz w:val="21"/>
          <w:szCs w:val="21"/>
        </w:rPr>
      </w:pPr>
      <w:r w:rsidRPr="003A51FB">
        <w:rPr>
          <w:rFonts w:ascii="Tahoma" w:hAnsi="Tahoma" w:cs="Tahoma"/>
          <w:sz w:val="21"/>
          <w:szCs w:val="21"/>
        </w:rPr>
        <w:t>Sank</w:t>
      </w:r>
      <w:r w:rsidR="00925994" w:rsidRPr="003A51FB">
        <w:rPr>
          <w:rFonts w:ascii="Tahoma" w:hAnsi="Tahoma" w:cs="Tahoma"/>
          <w:sz w:val="21"/>
          <w:szCs w:val="21"/>
        </w:rPr>
        <w:t>ční ujednání</w:t>
      </w:r>
    </w:p>
    <w:p w:rsidR="007451A2" w:rsidRPr="003A51FB" w:rsidRDefault="007451A2" w:rsidP="006F7177">
      <w:pPr>
        <w:pStyle w:val="nadpisvesmlouvch"/>
        <w:rPr>
          <w:rFonts w:ascii="Tahoma" w:hAnsi="Tahoma" w:cs="Tahoma"/>
          <w:sz w:val="21"/>
          <w:szCs w:val="21"/>
        </w:rPr>
      </w:pPr>
    </w:p>
    <w:p w:rsidR="006F7177" w:rsidRPr="003A51FB" w:rsidRDefault="006F7177">
      <w:pPr>
        <w:numPr>
          <w:ilvl w:val="0"/>
          <w:numId w:val="23"/>
        </w:numPr>
        <w:rPr>
          <w:rFonts w:ascii="Tahoma" w:hAnsi="Tahoma" w:cs="Tahoma"/>
          <w:sz w:val="21"/>
          <w:szCs w:val="21"/>
        </w:rPr>
      </w:pPr>
      <w:r w:rsidRPr="003A51FB">
        <w:rPr>
          <w:rFonts w:ascii="Tahoma" w:hAnsi="Tahoma" w:cs="Tahoma"/>
          <w:sz w:val="21"/>
          <w:szCs w:val="21"/>
        </w:rPr>
        <w:t>Jestliže se objednatel bezdůvodně opozdí s platbou ceny díla</w:t>
      </w:r>
      <w:r w:rsidR="00AA267E" w:rsidRPr="003A51FB">
        <w:rPr>
          <w:rFonts w:ascii="Tahoma" w:hAnsi="Tahoma" w:cs="Tahoma"/>
          <w:sz w:val="21"/>
          <w:szCs w:val="21"/>
        </w:rPr>
        <w:t xml:space="preserve"> nebo služeb</w:t>
      </w:r>
      <w:r w:rsidRPr="003A51FB">
        <w:rPr>
          <w:rFonts w:ascii="Tahoma" w:hAnsi="Tahoma" w:cs="Tahoma"/>
          <w:sz w:val="21"/>
          <w:szCs w:val="21"/>
        </w:rPr>
        <w:t xml:space="preserve">, </w:t>
      </w:r>
      <w:r w:rsidR="00C52193" w:rsidRPr="003A51FB">
        <w:rPr>
          <w:rFonts w:ascii="Tahoma" w:hAnsi="Tahoma" w:cs="Tahoma"/>
          <w:sz w:val="21"/>
          <w:szCs w:val="21"/>
        </w:rPr>
        <w:t xml:space="preserve">může po něm </w:t>
      </w:r>
      <w:r w:rsidR="00F25E57" w:rsidRPr="003A51FB">
        <w:rPr>
          <w:rFonts w:ascii="Tahoma" w:hAnsi="Tahoma" w:cs="Tahoma"/>
          <w:sz w:val="21"/>
          <w:szCs w:val="21"/>
        </w:rPr>
        <w:t>z</w:t>
      </w:r>
      <w:r w:rsidR="00C52193" w:rsidRPr="003A51FB">
        <w:rPr>
          <w:rFonts w:ascii="Tahoma" w:hAnsi="Tahoma" w:cs="Tahoma"/>
          <w:sz w:val="21"/>
          <w:szCs w:val="21"/>
        </w:rPr>
        <w:t xml:space="preserve">hotovitel požadovat </w:t>
      </w:r>
      <w:r w:rsidRPr="003A51FB">
        <w:rPr>
          <w:rFonts w:ascii="Tahoma" w:hAnsi="Tahoma" w:cs="Tahoma"/>
          <w:sz w:val="21"/>
          <w:szCs w:val="21"/>
        </w:rPr>
        <w:t xml:space="preserve">uhradit úrok z prodlení ve výši </w:t>
      </w:r>
      <w:r w:rsidR="002975AF" w:rsidRPr="003A51FB">
        <w:rPr>
          <w:rFonts w:ascii="Tahoma" w:hAnsi="Tahoma" w:cs="Tahoma"/>
          <w:sz w:val="21"/>
          <w:szCs w:val="21"/>
        </w:rPr>
        <w:t>0,05 %</w:t>
      </w:r>
      <w:r w:rsidRPr="003A51FB">
        <w:rPr>
          <w:rFonts w:ascii="Tahoma" w:hAnsi="Tahoma" w:cs="Tahoma"/>
          <w:sz w:val="21"/>
          <w:szCs w:val="21"/>
        </w:rPr>
        <w:t xml:space="preserve"> z dlužné </w:t>
      </w:r>
      <w:r w:rsidR="00CA2C61" w:rsidRPr="003A51FB">
        <w:rPr>
          <w:rFonts w:ascii="Tahoma" w:hAnsi="Tahoma" w:cs="Tahoma"/>
          <w:sz w:val="21"/>
          <w:szCs w:val="21"/>
        </w:rPr>
        <w:t>částky za</w:t>
      </w:r>
      <w:r w:rsidRPr="003A51FB">
        <w:rPr>
          <w:rFonts w:ascii="Tahoma" w:hAnsi="Tahoma" w:cs="Tahoma"/>
          <w:sz w:val="21"/>
          <w:szCs w:val="21"/>
        </w:rPr>
        <w:t xml:space="preserve"> každý den prodlení.</w:t>
      </w:r>
    </w:p>
    <w:p w:rsidR="00925994" w:rsidRPr="003A51FB" w:rsidRDefault="00925994">
      <w:pPr>
        <w:numPr>
          <w:ilvl w:val="0"/>
          <w:numId w:val="23"/>
        </w:numPr>
        <w:rPr>
          <w:rFonts w:ascii="Tahoma" w:hAnsi="Tahoma" w:cs="Tahoma"/>
          <w:sz w:val="21"/>
          <w:szCs w:val="21"/>
        </w:rPr>
      </w:pPr>
      <w:bookmarkStart w:id="14" w:name="_Hlk503256957"/>
      <w:r w:rsidRPr="003A51FB">
        <w:rPr>
          <w:rFonts w:ascii="Tahoma" w:hAnsi="Tahoma" w:cs="Tahoma"/>
          <w:sz w:val="21"/>
          <w:szCs w:val="21"/>
        </w:rPr>
        <w:t>Objednatel</w:t>
      </w:r>
      <w:r w:rsidR="00C52193" w:rsidRPr="003A51FB">
        <w:rPr>
          <w:rFonts w:ascii="Tahoma" w:hAnsi="Tahoma" w:cs="Tahoma"/>
          <w:sz w:val="21"/>
          <w:szCs w:val="21"/>
        </w:rPr>
        <w:t xml:space="preserve"> může</w:t>
      </w:r>
      <w:r w:rsidRPr="003A51FB">
        <w:rPr>
          <w:rFonts w:ascii="Tahoma" w:hAnsi="Tahoma" w:cs="Tahoma"/>
          <w:sz w:val="21"/>
          <w:szCs w:val="21"/>
        </w:rPr>
        <w:t xml:space="preserve"> </w:t>
      </w:r>
      <w:r w:rsidR="00C52193" w:rsidRPr="003A51FB">
        <w:rPr>
          <w:rFonts w:ascii="Tahoma" w:hAnsi="Tahoma" w:cs="Tahoma"/>
          <w:sz w:val="21"/>
          <w:szCs w:val="21"/>
        </w:rPr>
        <w:t>po</w:t>
      </w:r>
      <w:r w:rsidRPr="003A51FB">
        <w:rPr>
          <w:rFonts w:ascii="Tahoma" w:hAnsi="Tahoma" w:cs="Tahoma"/>
          <w:sz w:val="21"/>
          <w:szCs w:val="21"/>
        </w:rPr>
        <w:t xml:space="preserve"> </w:t>
      </w:r>
      <w:r w:rsidR="00AA267E" w:rsidRPr="003A51FB">
        <w:rPr>
          <w:rFonts w:ascii="Tahoma" w:hAnsi="Tahoma" w:cs="Tahoma"/>
          <w:sz w:val="21"/>
          <w:szCs w:val="21"/>
        </w:rPr>
        <w:t>z</w:t>
      </w:r>
      <w:r w:rsidRPr="003A51FB">
        <w:rPr>
          <w:rFonts w:ascii="Tahoma" w:hAnsi="Tahoma" w:cs="Tahoma"/>
          <w:sz w:val="21"/>
          <w:szCs w:val="21"/>
        </w:rPr>
        <w:t xml:space="preserve">hotoviteli požadovat a </w:t>
      </w:r>
      <w:r w:rsidR="008B099F" w:rsidRPr="003A51FB">
        <w:rPr>
          <w:rFonts w:ascii="Tahoma" w:hAnsi="Tahoma" w:cs="Tahoma"/>
          <w:sz w:val="21"/>
          <w:szCs w:val="21"/>
        </w:rPr>
        <w:t>z</w:t>
      </w:r>
      <w:r w:rsidRPr="003A51FB">
        <w:rPr>
          <w:rFonts w:ascii="Tahoma" w:hAnsi="Tahoma" w:cs="Tahoma"/>
          <w:sz w:val="21"/>
          <w:szCs w:val="21"/>
        </w:rPr>
        <w:t xml:space="preserve">hotovitel </w:t>
      </w:r>
      <w:r w:rsidR="00C52193" w:rsidRPr="003A51FB">
        <w:rPr>
          <w:rFonts w:ascii="Tahoma" w:hAnsi="Tahoma" w:cs="Tahoma"/>
          <w:sz w:val="21"/>
          <w:szCs w:val="21"/>
        </w:rPr>
        <w:t xml:space="preserve">se v případě takového uplatnění </w:t>
      </w:r>
      <w:r w:rsidR="003C634A" w:rsidRPr="003A51FB">
        <w:rPr>
          <w:rFonts w:ascii="Tahoma" w:hAnsi="Tahoma" w:cs="Tahoma"/>
          <w:sz w:val="21"/>
          <w:szCs w:val="21"/>
        </w:rPr>
        <w:t xml:space="preserve">ze strany </w:t>
      </w:r>
      <w:r w:rsidR="008B099F" w:rsidRPr="003A51FB">
        <w:rPr>
          <w:rFonts w:ascii="Tahoma" w:hAnsi="Tahoma" w:cs="Tahoma"/>
          <w:sz w:val="21"/>
          <w:szCs w:val="21"/>
        </w:rPr>
        <w:t>o</w:t>
      </w:r>
      <w:r w:rsidR="003C634A" w:rsidRPr="003A51FB">
        <w:rPr>
          <w:rFonts w:ascii="Tahoma" w:hAnsi="Tahoma" w:cs="Tahoma"/>
          <w:sz w:val="21"/>
          <w:szCs w:val="21"/>
        </w:rPr>
        <w:t xml:space="preserve">bjednatele </w:t>
      </w:r>
      <w:r w:rsidRPr="003A51FB">
        <w:rPr>
          <w:rFonts w:ascii="Tahoma" w:hAnsi="Tahoma" w:cs="Tahoma"/>
          <w:sz w:val="21"/>
          <w:szCs w:val="21"/>
        </w:rPr>
        <w:t xml:space="preserve">zavazuje </w:t>
      </w:r>
      <w:r w:rsidR="00AA267E" w:rsidRPr="003A51FB">
        <w:rPr>
          <w:rFonts w:ascii="Tahoma" w:hAnsi="Tahoma" w:cs="Tahoma"/>
          <w:sz w:val="21"/>
          <w:szCs w:val="21"/>
        </w:rPr>
        <w:t>o</w:t>
      </w:r>
      <w:r w:rsidRPr="003A51FB">
        <w:rPr>
          <w:rFonts w:ascii="Tahoma" w:hAnsi="Tahoma" w:cs="Tahoma"/>
          <w:sz w:val="21"/>
          <w:szCs w:val="21"/>
        </w:rPr>
        <w:t>bjednateli zaplatit tyto smluvní pokuty:</w:t>
      </w:r>
    </w:p>
    <w:p w:rsidR="00007F9A" w:rsidRPr="003A51FB" w:rsidRDefault="00925994" w:rsidP="00007F9A">
      <w:pPr>
        <w:pStyle w:val="Seznam"/>
        <w:numPr>
          <w:ilvl w:val="1"/>
          <w:numId w:val="23"/>
        </w:numPr>
        <w:rPr>
          <w:rFonts w:ascii="Tahoma" w:hAnsi="Tahoma" w:cs="Tahoma"/>
          <w:sz w:val="21"/>
          <w:szCs w:val="21"/>
        </w:rPr>
      </w:pPr>
      <w:r w:rsidRPr="003A51FB">
        <w:rPr>
          <w:rFonts w:ascii="Tahoma" w:hAnsi="Tahoma" w:cs="Tahoma"/>
          <w:sz w:val="21"/>
          <w:szCs w:val="21"/>
        </w:rPr>
        <w:t xml:space="preserve">Ve výši </w:t>
      </w:r>
      <w:r w:rsidR="00FF5505">
        <w:rPr>
          <w:rFonts w:ascii="Tahoma" w:hAnsi="Tahoma" w:cs="Tahoma"/>
          <w:sz w:val="21"/>
          <w:szCs w:val="21"/>
        </w:rPr>
        <w:t>5</w:t>
      </w:r>
      <w:r w:rsidR="002975AF" w:rsidRPr="003A51FB">
        <w:rPr>
          <w:rFonts w:ascii="Tahoma" w:hAnsi="Tahoma" w:cs="Tahoma"/>
          <w:sz w:val="21"/>
          <w:szCs w:val="21"/>
        </w:rPr>
        <w:t>.000, -</w:t>
      </w:r>
      <w:r w:rsidR="008B099F" w:rsidRPr="003A51FB">
        <w:rPr>
          <w:rFonts w:ascii="Tahoma" w:hAnsi="Tahoma" w:cs="Tahoma"/>
          <w:sz w:val="21"/>
          <w:szCs w:val="21"/>
        </w:rPr>
        <w:t xml:space="preserve"> Kč </w:t>
      </w:r>
      <w:r w:rsidR="00C24F5B" w:rsidRPr="003A51FB">
        <w:rPr>
          <w:rFonts w:ascii="Tahoma" w:hAnsi="Tahoma" w:cs="Tahoma"/>
          <w:sz w:val="21"/>
          <w:szCs w:val="21"/>
        </w:rPr>
        <w:t xml:space="preserve">za </w:t>
      </w:r>
      <w:r w:rsidRPr="003A51FB">
        <w:rPr>
          <w:rFonts w:ascii="Tahoma" w:hAnsi="Tahoma" w:cs="Tahoma"/>
          <w:sz w:val="21"/>
          <w:szCs w:val="21"/>
        </w:rPr>
        <w:t xml:space="preserve">porušení závazku zhotovitele s dokončením </w:t>
      </w:r>
      <w:r w:rsidR="004800BD" w:rsidRPr="003A51FB">
        <w:rPr>
          <w:rFonts w:ascii="Tahoma" w:hAnsi="Tahoma" w:cs="Tahoma"/>
          <w:sz w:val="21"/>
          <w:szCs w:val="21"/>
        </w:rPr>
        <w:t>díla</w:t>
      </w:r>
      <w:r w:rsidRPr="003A51FB">
        <w:rPr>
          <w:rFonts w:ascii="Tahoma" w:hAnsi="Tahoma" w:cs="Tahoma"/>
          <w:sz w:val="21"/>
          <w:szCs w:val="21"/>
        </w:rPr>
        <w:t xml:space="preserve"> a je</w:t>
      </w:r>
      <w:r w:rsidR="00FF5505">
        <w:rPr>
          <w:rFonts w:ascii="Tahoma" w:hAnsi="Tahoma" w:cs="Tahoma"/>
          <w:sz w:val="21"/>
          <w:szCs w:val="21"/>
        </w:rPr>
        <w:t>ho</w:t>
      </w:r>
      <w:r w:rsidRPr="003A51FB">
        <w:rPr>
          <w:rFonts w:ascii="Tahoma" w:hAnsi="Tahoma" w:cs="Tahoma"/>
          <w:sz w:val="21"/>
          <w:szCs w:val="21"/>
        </w:rPr>
        <w:t xml:space="preserve"> předání</w:t>
      </w:r>
      <w:r w:rsidR="00FF5505">
        <w:rPr>
          <w:rFonts w:ascii="Tahoma" w:hAnsi="Tahoma" w:cs="Tahoma"/>
          <w:sz w:val="21"/>
          <w:szCs w:val="21"/>
        </w:rPr>
        <w:t>m</w:t>
      </w:r>
      <w:r w:rsidRPr="003A51FB">
        <w:rPr>
          <w:rFonts w:ascii="Tahoma" w:hAnsi="Tahoma" w:cs="Tahoma"/>
          <w:sz w:val="21"/>
          <w:szCs w:val="21"/>
        </w:rPr>
        <w:t xml:space="preserve"> objednateli ve sjednané lhůtě, a to za každý započatý den prodlení</w:t>
      </w:r>
      <w:r w:rsidR="006F7177" w:rsidRPr="003A51FB">
        <w:rPr>
          <w:rFonts w:ascii="Tahoma" w:hAnsi="Tahoma" w:cs="Tahoma"/>
          <w:sz w:val="21"/>
          <w:szCs w:val="21"/>
        </w:rPr>
        <w:t>.</w:t>
      </w:r>
      <w:r w:rsidR="00007F9A">
        <w:rPr>
          <w:rFonts w:ascii="Tahoma" w:hAnsi="Tahoma" w:cs="Tahoma"/>
          <w:sz w:val="21"/>
          <w:szCs w:val="21"/>
        </w:rPr>
        <w:t xml:space="preserve"> </w:t>
      </w:r>
    </w:p>
    <w:p w:rsidR="00BC6E12" w:rsidRPr="003A51FB" w:rsidRDefault="00BC6E12">
      <w:pPr>
        <w:pStyle w:val="Seznam"/>
        <w:numPr>
          <w:ilvl w:val="1"/>
          <w:numId w:val="10"/>
        </w:numPr>
        <w:rPr>
          <w:rFonts w:ascii="Tahoma" w:hAnsi="Tahoma" w:cs="Tahoma"/>
          <w:sz w:val="21"/>
          <w:szCs w:val="21"/>
        </w:rPr>
      </w:pPr>
      <w:r w:rsidRPr="003A51FB">
        <w:rPr>
          <w:rFonts w:ascii="Tahoma" w:hAnsi="Tahoma" w:cs="Tahoma"/>
          <w:sz w:val="21"/>
          <w:szCs w:val="21"/>
        </w:rPr>
        <w:t>V</w:t>
      </w:r>
      <w:r w:rsidR="007832F9" w:rsidRPr="003A51FB">
        <w:rPr>
          <w:rFonts w:ascii="Tahoma" w:hAnsi="Tahoma" w:cs="Tahoma"/>
          <w:sz w:val="21"/>
          <w:szCs w:val="21"/>
        </w:rPr>
        <w:t xml:space="preserve">e výši </w:t>
      </w:r>
      <w:r w:rsidR="002975AF" w:rsidRPr="003A51FB">
        <w:rPr>
          <w:rFonts w:ascii="Tahoma" w:hAnsi="Tahoma" w:cs="Tahoma"/>
          <w:sz w:val="21"/>
          <w:szCs w:val="21"/>
        </w:rPr>
        <w:t>3.000, -</w:t>
      </w:r>
      <w:r w:rsidRPr="003A51FB">
        <w:rPr>
          <w:rFonts w:ascii="Tahoma" w:hAnsi="Tahoma" w:cs="Tahoma"/>
          <w:sz w:val="21"/>
          <w:szCs w:val="21"/>
        </w:rPr>
        <w:t xml:space="preserve"> Kč za každé porušení závazku </w:t>
      </w:r>
      <w:r w:rsidR="00026878" w:rsidRPr="003A51FB">
        <w:rPr>
          <w:rFonts w:ascii="Tahoma" w:hAnsi="Tahoma" w:cs="Tahoma"/>
          <w:sz w:val="21"/>
          <w:szCs w:val="21"/>
        </w:rPr>
        <w:t>z</w:t>
      </w:r>
      <w:r w:rsidRPr="003A51FB">
        <w:rPr>
          <w:rFonts w:ascii="Tahoma" w:hAnsi="Tahoma" w:cs="Tahoma"/>
          <w:sz w:val="21"/>
          <w:szCs w:val="21"/>
        </w:rPr>
        <w:t xml:space="preserve">hotovitele s odstraněním reklamovaných záručních vad ve sjednané </w:t>
      </w:r>
      <w:r w:rsidR="00B015F3" w:rsidRPr="003A51FB">
        <w:rPr>
          <w:rFonts w:ascii="Tahoma" w:hAnsi="Tahoma" w:cs="Tahoma"/>
          <w:sz w:val="21"/>
          <w:szCs w:val="21"/>
        </w:rPr>
        <w:t>lhůtě</w:t>
      </w:r>
      <w:r w:rsidRPr="003A51FB">
        <w:rPr>
          <w:rFonts w:ascii="Tahoma" w:hAnsi="Tahoma" w:cs="Tahoma"/>
          <w:sz w:val="21"/>
          <w:szCs w:val="21"/>
        </w:rPr>
        <w:t xml:space="preserve">, a to za každý i započatý den prodlení, jedná-li se o vadu, která brání řádnému užívání díla, případně hrozí nebezpečí </w:t>
      </w:r>
      <w:r w:rsidR="007D0DB6" w:rsidRPr="003A51FB">
        <w:rPr>
          <w:rFonts w:ascii="Tahoma" w:hAnsi="Tahoma" w:cs="Tahoma"/>
          <w:sz w:val="21"/>
          <w:szCs w:val="21"/>
        </w:rPr>
        <w:t xml:space="preserve">újmy </w:t>
      </w:r>
      <w:r w:rsidRPr="003A51FB">
        <w:rPr>
          <w:rFonts w:ascii="Tahoma" w:hAnsi="Tahoma" w:cs="Tahoma"/>
          <w:sz w:val="21"/>
          <w:szCs w:val="21"/>
        </w:rPr>
        <w:t>velkého rozsahu (havárie);</w:t>
      </w:r>
    </w:p>
    <w:p w:rsidR="00D806BF" w:rsidRPr="003A51FB" w:rsidRDefault="00026878">
      <w:pPr>
        <w:pStyle w:val="Seznam"/>
        <w:numPr>
          <w:ilvl w:val="1"/>
          <w:numId w:val="10"/>
        </w:numPr>
        <w:tabs>
          <w:tab w:val="left" w:pos="851"/>
        </w:tabs>
        <w:rPr>
          <w:rFonts w:ascii="Tahoma" w:hAnsi="Tahoma" w:cs="Tahoma"/>
          <w:sz w:val="21"/>
          <w:szCs w:val="21"/>
        </w:rPr>
      </w:pPr>
      <w:r w:rsidRPr="003A51FB">
        <w:rPr>
          <w:rFonts w:ascii="Tahoma" w:hAnsi="Tahoma" w:cs="Tahoma"/>
          <w:sz w:val="21"/>
          <w:szCs w:val="21"/>
        </w:rPr>
        <w:t>V</w:t>
      </w:r>
      <w:r w:rsidR="007832F9" w:rsidRPr="003A51FB">
        <w:rPr>
          <w:rFonts w:ascii="Tahoma" w:hAnsi="Tahoma" w:cs="Tahoma"/>
          <w:sz w:val="21"/>
          <w:szCs w:val="21"/>
        </w:rPr>
        <w:t xml:space="preserve">e výši </w:t>
      </w:r>
      <w:r w:rsidR="002975AF" w:rsidRPr="003A51FB">
        <w:rPr>
          <w:rFonts w:ascii="Tahoma" w:hAnsi="Tahoma" w:cs="Tahoma"/>
          <w:sz w:val="21"/>
          <w:szCs w:val="21"/>
        </w:rPr>
        <w:t>10.000, -</w:t>
      </w:r>
      <w:r w:rsidRPr="003A51FB">
        <w:rPr>
          <w:rFonts w:ascii="Tahoma" w:hAnsi="Tahoma" w:cs="Tahoma"/>
          <w:sz w:val="21"/>
          <w:szCs w:val="21"/>
        </w:rPr>
        <w:t xml:space="preserve"> Kč za porušení povinnosti </w:t>
      </w:r>
      <w:r w:rsidR="00F25E57" w:rsidRPr="003A51FB">
        <w:rPr>
          <w:rFonts w:ascii="Tahoma" w:hAnsi="Tahoma" w:cs="Tahoma"/>
          <w:sz w:val="21"/>
          <w:szCs w:val="21"/>
        </w:rPr>
        <w:t>z</w:t>
      </w:r>
      <w:r w:rsidRPr="003A51FB">
        <w:rPr>
          <w:rFonts w:ascii="Tahoma" w:hAnsi="Tahoma" w:cs="Tahoma"/>
          <w:sz w:val="21"/>
          <w:szCs w:val="21"/>
        </w:rPr>
        <w:t xml:space="preserve">hotovitele být pojištěn či předložit doklad o pojištění podle této smlouvy, a to za každý případ a každý den trvání porušení uvedené povinnosti </w:t>
      </w:r>
      <w:r w:rsidR="008B099F" w:rsidRPr="003A51FB">
        <w:rPr>
          <w:rFonts w:ascii="Tahoma" w:hAnsi="Tahoma" w:cs="Tahoma"/>
          <w:sz w:val="21"/>
          <w:szCs w:val="21"/>
        </w:rPr>
        <w:t>z</w:t>
      </w:r>
      <w:r w:rsidRPr="003A51FB">
        <w:rPr>
          <w:rFonts w:ascii="Tahoma" w:hAnsi="Tahoma" w:cs="Tahoma"/>
          <w:sz w:val="21"/>
          <w:szCs w:val="21"/>
        </w:rPr>
        <w:t>hotovitele.</w:t>
      </w:r>
    </w:p>
    <w:p w:rsidR="006F7177" w:rsidRPr="003A51FB" w:rsidRDefault="007832F9">
      <w:pPr>
        <w:numPr>
          <w:ilvl w:val="0"/>
          <w:numId w:val="23"/>
        </w:numPr>
        <w:rPr>
          <w:rFonts w:ascii="Tahoma" w:hAnsi="Tahoma" w:cs="Tahoma"/>
          <w:sz w:val="21"/>
          <w:szCs w:val="21"/>
        </w:rPr>
      </w:pPr>
      <w:r w:rsidRPr="003A51FB">
        <w:rPr>
          <w:rFonts w:ascii="Tahoma" w:hAnsi="Tahoma" w:cs="Tahoma"/>
          <w:sz w:val="21"/>
          <w:szCs w:val="21"/>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r w:rsidR="006F7177" w:rsidRPr="003A51FB">
        <w:rPr>
          <w:rFonts w:ascii="Tahoma" w:hAnsi="Tahoma" w:cs="Tahoma"/>
          <w:sz w:val="21"/>
          <w:szCs w:val="21"/>
        </w:rPr>
        <w:t>.</w:t>
      </w:r>
    </w:p>
    <w:p w:rsidR="007832F9" w:rsidRPr="003A51FB" w:rsidRDefault="007832F9">
      <w:pPr>
        <w:numPr>
          <w:ilvl w:val="0"/>
          <w:numId w:val="23"/>
        </w:numPr>
        <w:rPr>
          <w:rFonts w:ascii="Tahoma" w:hAnsi="Tahoma" w:cs="Tahoma"/>
          <w:sz w:val="21"/>
          <w:szCs w:val="21"/>
        </w:rPr>
      </w:pPr>
      <w:r w:rsidRPr="003A51FB">
        <w:rPr>
          <w:rFonts w:ascii="Tahoma" w:hAnsi="Tahoma" w:cs="Tahoma"/>
          <w:sz w:val="21"/>
          <w:szCs w:val="21"/>
        </w:rPr>
        <w:lastRenderedPageBreak/>
        <w:t>Sjednané smluvní pokuty / úroky z prodlení zaplatí povinná strana nezávisle na zavinění a na</w:t>
      </w:r>
      <w:r w:rsidR="00496A21" w:rsidRPr="003A51FB">
        <w:rPr>
          <w:rFonts w:ascii="Tahoma" w:hAnsi="Tahoma" w:cs="Tahoma"/>
          <w:sz w:val="21"/>
          <w:szCs w:val="21"/>
        </w:rPr>
        <w:t xml:space="preserve"> </w:t>
      </w:r>
      <w:r w:rsidRPr="003A51FB">
        <w:rPr>
          <w:rFonts w:ascii="Tahoma" w:hAnsi="Tahoma" w:cs="Tahoma"/>
          <w:sz w:val="21"/>
          <w:szCs w:val="21"/>
        </w:rPr>
        <w:t xml:space="preserve">tom, zda a v jaké výši vznikne druhé straně </w:t>
      </w:r>
      <w:r w:rsidR="007D0DB6" w:rsidRPr="003A51FB">
        <w:rPr>
          <w:rFonts w:ascii="Tahoma" w:hAnsi="Tahoma" w:cs="Tahoma"/>
          <w:sz w:val="21"/>
          <w:szCs w:val="21"/>
        </w:rPr>
        <w:t>újma</w:t>
      </w:r>
      <w:r w:rsidRPr="003A51FB">
        <w:rPr>
          <w:rFonts w:ascii="Tahoma" w:hAnsi="Tahoma" w:cs="Tahoma"/>
          <w:sz w:val="21"/>
          <w:szCs w:val="21"/>
        </w:rPr>
        <w:t>.</w:t>
      </w:r>
    </w:p>
    <w:p w:rsidR="007832F9" w:rsidRPr="003A51FB" w:rsidRDefault="007832F9">
      <w:pPr>
        <w:numPr>
          <w:ilvl w:val="0"/>
          <w:numId w:val="23"/>
        </w:numPr>
        <w:rPr>
          <w:rFonts w:ascii="Tahoma" w:hAnsi="Tahoma" w:cs="Tahoma"/>
          <w:sz w:val="21"/>
          <w:szCs w:val="21"/>
        </w:rPr>
      </w:pPr>
      <w:r w:rsidRPr="003A51FB">
        <w:rPr>
          <w:rFonts w:ascii="Tahoma" w:hAnsi="Tahoma" w:cs="Tahoma"/>
          <w:sz w:val="21"/>
          <w:szCs w:val="21"/>
        </w:rPr>
        <w:t xml:space="preserve">Smluvní pokuty budou hrazeny na základě </w:t>
      </w:r>
      <w:r w:rsidR="00027582" w:rsidRPr="003A51FB">
        <w:rPr>
          <w:rFonts w:ascii="Tahoma" w:hAnsi="Tahoma" w:cs="Tahoma"/>
          <w:sz w:val="21"/>
          <w:szCs w:val="21"/>
        </w:rPr>
        <w:t>výzvy objednatele</w:t>
      </w:r>
      <w:r w:rsidRPr="003A51FB">
        <w:rPr>
          <w:rFonts w:ascii="Tahoma" w:hAnsi="Tahoma" w:cs="Tahoma"/>
          <w:sz w:val="21"/>
          <w:szCs w:val="21"/>
        </w:rPr>
        <w:t xml:space="preserve">. Smluvní pokuty se nezapočítávají na náhradu případně vzniklé </w:t>
      </w:r>
      <w:r w:rsidR="00027582" w:rsidRPr="003A51FB">
        <w:rPr>
          <w:rFonts w:ascii="Tahoma" w:hAnsi="Tahoma" w:cs="Tahoma"/>
          <w:sz w:val="21"/>
          <w:szCs w:val="21"/>
        </w:rPr>
        <w:t>újmy</w:t>
      </w:r>
      <w:r w:rsidRPr="003A51FB">
        <w:rPr>
          <w:rFonts w:ascii="Tahoma" w:hAnsi="Tahoma" w:cs="Tahoma"/>
          <w:sz w:val="21"/>
          <w:szCs w:val="21"/>
        </w:rPr>
        <w:t xml:space="preserve">. Náhradu </w:t>
      </w:r>
      <w:r w:rsidR="00027582" w:rsidRPr="003A51FB">
        <w:rPr>
          <w:rFonts w:ascii="Tahoma" w:hAnsi="Tahoma" w:cs="Tahoma"/>
          <w:sz w:val="21"/>
          <w:szCs w:val="21"/>
        </w:rPr>
        <w:t>újmy</w:t>
      </w:r>
      <w:r w:rsidRPr="003A51FB">
        <w:rPr>
          <w:rFonts w:ascii="Tahoma" w:hAnsi="Tahoma" w:cs="Tahoma"/>
          <w:sz w:val="21"/>
          <w:szCs w:val="21"/>
        </w:rPr>
        <w:t xml:space="preserve"> lze vymáhat samostatně vedle smluvní pokuty v plné výši.</w:t>
      </w:r>
    </w:p>
    <w:p w:rsidR="008B099F" w:rsidRPr="00557969" w:rsidRDefault="008B099F">
      <w:pPr>
        <w:numPr>
          <w:ilvl w:val="0"/>
          <w:numId w:val="23"/>
        </w:numPr>
        <w:rPr>
          <w:rFonts w:ascii="Tahoma" w:hAnsi="Tahoma" w:cs="Tahoma"/>
          <w:sz w:val="21"/>
          <w:szCs w:val="21"/>
        </w:rPr>
      </w:pPr>
      <w:r w:rsidRPr="00557969">
        <w:rPr>
          <w:rFonts w:ascii="Tahoma" w:hAnsi="Tahoma" w:cs="Tahoma"/>
          <w:sz w:val="21"/>
          <w:szCs w:val="21"/>
        </w:rPr>
        <w:t>Sankce za poskytování služeb</w:t>
      </w:r>
    </w:p>
    <w:p w:rsidR="008B099F" w:rsidRPr="003A51FB" w:rsidRDefault="008B099F">
      <w:pPr>
        <w:pStyle w:val="Seznam"/>
        <w:numPr>
          <w:ilvl w:val="1"/>
          <w:numId w:val="23"/>
        </w:numPr>
        <w:rPr>
          <w:rFonts w:ascii="Tahoma" w:hAnsi="Tahoma" w:cs="Tahoma"/>
          <w:sz w:val="21"/>
          <w:szCs w:val="21"/>
        </w:rPr>
      </w:pPr>
      <w:r w:rsidRPr="003A51FB">
        <w:rPr>
          <w:rFonts w:ascii="Tahoma" w:hAnsi="Tahoma" w:cs="Tahoma"/>
          <w:sz w:val="21"/>
          <w:szCs w:val="21"/>
        </w:rPr>
        <w:t xml:space="preserve">V případě prodlení </w:t>
      </w:r>
      <w:r w:rsidR="00C700DC" w:rsidRPr="003A51FB">
        <w:rPr>
          <w:rFonts w:ascii="Tahoma" w:hAnsi="Tahoma" w:cs="Tahoma"/>
          <w:sz w:val="21"/>
          <w:szCs w:val="21"/>
        </w:rPr>
        <w:t>zhotovitele</w:t>
      </w:r>
      <w:r w:rsidRPr="003A51FB">
        <w:rPr>
          <w:rFonts w:ascii="Tahoma" w:hAnsi="Tahoma" w:cs="Tahoma"/>
          <w:sz w:val="21"/>
          <w:szCs w:val="21"/>
        </w:rPr>
        <w:t xml:space="preserve"> s poskytováním služeb nebo s jejich předáním bez zavinění objednatele může objednatel po </w:t>
      </w:r>
      <w:r w:rsidR="001D382C" w:rsidRPr="003A51FB">
        <w:rPr>
          <w:rFonts w:ascii="Tahoma" w:hAnsi="Tahoma" w:cs="Tahoma"/>
          <w:sz w:val="21"/>
          <w:szCs w:val="21"/>
        </w:rPr>
        <w:t>zhotoviteli</w:t>
      </w:r>
      <w:r w:rsidRPr="003A51FB">
        <w:rPr>
          <w:rFonts w:ascii="Tahoma" w:hAnsi="Tahoma" w:cs="Tahoma"/>
          <w:sz w:val="21"/>
          <w:szCs w:val="21"/>
        </w:rPr>
        <w:t xml:space="preserve"> uplatňovat smluvní pokutu ve výši </w:t>
      </w:r>
      <w:r w:rsidR="002975AF" w:rsidRPr="003A51FB">
        <w:rPr>
          <w:rFonts w:ascii="Tahoma" w:hAnsi="Tahoma" w:cs="Tahoma"/>
          <w:sz w:val="21"/>
          <w:szCs w:val="21"/>
        </w:rPr>
        <w:t>1.000, -</w:t>
      </w:r>
      <w:r w:rsidRPr="003A51FB">
        <w:rPr>
          <w:rFonts w:ascii="Tahoma" w:hAnsi="Tahoma" w:cs="Tahoma"/>
          <w:sz w:val="21"/>
          <w:szCs w:val="21"/>
        </w:rPr>
        <w:t xml:space="preserve"> Kč za každý jednotlivý </w:t>
      </w:r>
      <w:r w:rsidR="00D776EE">
        <w:rPr>
          <w:rFonts w:ascii="Tahoma" w:hAnsi="Tahoma" w:cs="Tahoma"/>
          <w:sz w:val="21"/>
          <w:szCs w:val="21"/>
        </w:rPr>
        <w:t xml:space="preserve">případ </w:t>
      </w:r>
      <w:r w:rsidRPr="003A51FB">
        <w:rPr>
          <w:rFonts w:ascii="Tahoma" w:hAnsi="Tahoma" w:cs="Tahoma"/>
          <w:sz w:val="21"/>
          <w:szCs w:val="21"/>
        </w:rPr>
        <w:t>prodlení a za každý započatý den prodlení.</w:t>
      </w:r>
    </w:p>
    <w:p w:rsidR="008B099F" w:rsidRPr="003A51FB" w:rsidRDefault="008B099F">
      <w:pPr>
        <w:pStyle w:val="Seznam"/>
        <w:numPr>
          <w:ilvl w:val="1"/>
          <w:numId w:val="23"/>
        </w:numPr>
        <w:rPr>
          <w:rFonts w:ascii="Tahoma" w:hAnsi="Tahoma" w:cs="Tahoma"/>
          <w:sz w:val="21"/>
          <w:szCs w:val="21"/>
        </w:rPr>
      </w:pPr>
      <w:r w:rsidRPr="003A51FB">
        <w:rPr>
          <w:rFonts w:ascii="Tahoma" w:hAnsi="Tahoma" w:cs="Tahoma"/>
          <w:sz w:val="21"/>
          <w:szCs w:val="21"/>
        </w:rPr>
        <w:t xml:space="preserve">Při prodlení </w:t>
      </w:r>
      <w:r w:rsidR="003D0C3D" w:rsidRPr="003A51FB">
        <w:rPr>
          <w:rFonts w:ascii="Tahoma" w:hAnsi="Tahoma" w:cs="Tahoma"/>
          <w:sz w:val="21"/>
          <w:szCs w:val="21"/>
        </w:rPr>
        <w:t>zhotovitele</w:t>
      </w:r>
      <w:r w:rsidRPr="003A51FB">
        <w:rPr>
          <w:rFonts w:ascii="Tahoma" w:hAnsi="Tahoma" w:cs="Tahoma"/>
          <w:sz w:val="21"/>
          <w:szCs w:val="21"/>
        </w:rPr>
        <w:t xml:space="preserve"> s odstraněním vady poskytovaných služeb může objednatel po </w:t>
      </w:r>
      <w:r w:rsidR="001D382C" w:rsidRPr="003A51FB">
        <w:rPr>
          <w:rFonts w:ascii="Tahoma" w:hAnsi="Tahoma" w:cs="Tahoma"/>
          <w:sz w:val="21"/>
          <w:szCs w:val="21"/>
        </w:rPr>
        <w:t>zhotoviteli</w:t>
      </w:r>
      <w:r w:rsidRPr="003A51FB">
        <w:rPr>
          <w:rFonts w:ascii="Tahoma" w:hAnsi="Tahoma" w:cs="Tahoma"/>
          <w:sz w:val="21"/>
          <w:szCs w:val="21"/>
        </w:rPr>
        <w:t xml:space="preserve"> uplatňovat smluvní pokutu ve výši </w:t>
      </w:r>
      <w:r w:rsidR="00A67588" w:rsidRPr="003A51FB">
        <w:rPr>
          <w:rFonts w:ascii="Tahoma" w:hAnsi="Tahoma" w:cs="Tahoma"/>
          <w:sz w:val="21"/>
          <w:szCs w:val="21"/>
        </w:rPr>
        <w:t>3.000, -</w:t>
      </w:r>
      <w:r w:rsidR="003D0C3D" w:rsidRPr="003A51FB">
        <w:rPr>
          <w:rFonts w:ascii="Tahoma" w:hAnsi="Tahoma" w:cs="Tahoma"/>
          <w:sz w:val="21"/>
          <w:szCs w:val="21"/>
        </w:rPr>
        <w:t xml:space="preserve"> Kč </w:t>
      </w:r>
      <w:r w:rsidRPr="003A51FB">
        <w:rPr>
          <w:rFonts w:ascii="Tahoma" w:hAnsi="Tahoma" w:cs="Tahoma"/>
          <w:sz w:val="21"/>
          <w:szCs w:val="21"/>
        </w:rPr>
        <w:t>za každý den prodlení.</w:t>
      </w:r>
    </w:p>
    <w:p w:rsidR="008B099F" w:rsidRPr="003A51FB" w:rsidRDefault="008B099F">
      <w:pPr>
        <w:pStyle w:val="Seznam"/>
        <w:numPr>
          <w:ilvl w:val="1"/>
          <w:numId w:val="23"/>
        </w:numPr>
        <w:rPr>
          <w:rFonts w:ascii="Tahoma" w:hAnsi="Tahoma" w:cs="Tahoma"/>
          <w:sz w:val="21"/>
          <w:szCs w:val="21"/>
        </w:rPr>
      </w:pPr>
      <w:bookmarkStart w:id="15" w:name="_Hlk62800523"/>
      <w:r w:rsidRPr="003A51FB">
        <w:rPr>
          <w:rFonts w:ascii="Tahoma" w:hAnsi="Tahoma" w:cs="Tahoma"/>
          <w:sz w:val="21"/>
          <w:szCs w:val="21"/>
        </w:rPr>
        <w:t xml:space="preserve">V případě prodlení </w:t>
      </w:r>
      <w:r w:rsidR="003D0C3D" w:rsidRPr="003A51FB">
        <w:rPr>
          <w:rFonts w:ascii="Tahoma" w:hAnsi="Tahoma" w:cs="Tahoma"/>
          <w:sz w:val="21"/>
          <w:szCs w:val="21"/>
        </w:rPr>
        <w:t>zhotovitele</w:t>
      </w:r>
      <w:r w:rsidRPr="003A51FB">
        <w:rPr>
          <w:rFonts w:ascii="Tahoma" w:hAnsi="Tahoma" w:cs="Tahoma"/>
          <w:sz w:val="21"/>
          <w:szCs w:val="21"/>
        </w:rPr>
        <w:t xml:space="preserve"> s odstraněním vad, na něž se vztahuje odpovědnost za vady, které m</w:t>
      </w:r>
      <w:r w:rsidR="0048489C">
        <w:rPr>
          <w:rFonts w:ascii="Tahoma" w:hAnsi="Tahoma" w:cs="Tahoma"/>
          <w:sz w:val="21"/>
          <w:szCs w:val="21"/>
        </w:rPr>
        <w:t>a</w:t>
      </w:r>
      <w:r w:rsidRPr="003A51FB">
        <w:rPr>
          <w:rFonts w:ascii="Tahoma" w:hAnsi="Tahoma" w:cs="Tahoma"/>
          <w:sz w:val="21"/>
          <w:szCs w:val="21"/>
        </w:rPr>
        <w:t xml:space="preserve">jí služby v době předání a převzetí, může po něm objednatel uplatňovat smluvní pokutu ve výši </w:t>
      </w:r>
      <w:r w:rsidR="00A67588" w:rsidRPr="003A51FB">
        <w:rPr>
          <w:rFonts w:ascii="Tahoma" w:hAnsi="Tahoma" w:cs="Tahoma"/>
          <w:sz w:val="21"/>
          <w:szCs w:val="21"/>
        </w:rPr>
        <w:t>1.000, -</w:t>
      </w:r>
      <w:r w:rsidRPr="003A51FB">
        <w:rPr>
          <w:rFonts w:ascii="Tahoma" w:hAnsi="Tahoma" w:cs="Tahoma"/>
          <w:sz w:val="21"/>
          <w:szCs w:val="21"/>
        </w:rPr>
        <w:t xml:space="preserve"> Kč denně za každou neodstraněnou vadu, u níž je </w:t>
      </w:r>
      <w:r w:rsidR="003D0C3D" w:rsidRPr="003A51FB">
        <w:rPr>
          <w:rFonts w:ascii="Tahoma" w:hAnsi="Tahoma" w:cs="Tahoma"/>
          <w:sz w:val="21"/>
          <w:szCs w:val="21"/>
        </w:rPr>
        <w:t>zhotovitel</w:t>
      </w:r>
      <w:r w:rsidRPr="003A51FB">
        <w:rPr>
          <w:rFonts w:ascii="Tahoma" w:hAnsi="Tahoma" w:cs="Tahoma"/>
          <w:sz w:val="21"/>
          <w:szCs w:val="21"/>
        </w:rPr>
        <w:t xml:space="preserve"> v prodlení.</w:t>
      </w:r>
    </w:p>
    <w:bookmarkEnd w:id="15"/>
    <w:p w:rsidR="007C0597" w:rsidRPr="003A51FB" w:rsidRDefault="007C0597" w:rsidP="00101F23">
      <w:pPr>
        <w:pStyle w:val="Seznam"/>
        <w:numPr>
          <w:ilvl w:val="0"/>
          <w:numId w:val="23"/>
        </w:numPr>
        <w:rPr>
          <w:rFonts w:ascii="Tahoma" w:hAnsi="Tahoma" w:cs="Tahoma"/>
          <w:sz w:val="21"/>
          <w:szCs w:val="21"/>
        </w:rPr>
      </w:pPr>
      <w:r w:rsidRPr="003A51FB">
        <w:rPr>
          <w:rFonts w:ascii="Tahoma" w:hAnsi="Tahoma" w:cs="Tahoma"/>
          <w:sz w:val="21"/>
          <w:szCs w:val="21"/>
        </w:rPr>
        <w:t xml:space="preserve">Zhotovitel je povinen uhradit objednateli </w:t>
      </w:r>
      <w:r w:rsidR="001E7BB4" w:rsidRPr="003A51FB">
        <w:rPr>
          <w:rFonts w:ascii="Tahoma" w:hAnsi="Tahoma" w:cs="Tahoma"/>
          <w:sz w:val="21"/>
          <w:szCs w:val="21"/>
        </w:rPr>
        <w:t xml:space="preserve">jednorázovou </w:t>
      </w:r>
      <w:r w:rsidRPr="003A51FB">
        <w:rPr>
          <w:rFonts w:ascii="Tahoma" w:hAnsi="Tahoma" w:cs="Tahoma"/>
          <w:sz w:val="21"/>
          <w:szCs w:val="21"/>
        </w:rPr>
        <w:t xml:space="preserve">smluvní pokutu ve výši </w:t>
      </w:r>
      <w:r w:rsidR="001E05FC" w:rsidRPr="003A51FB">
        <w:rPr>
          <w:rFonts w:ascii="Tahoma" w:hAnsi="Tahoma" w:cs="Tahoma"/>
          <w:sz w:val="21"/>
          <w:szCs w:val="21"/>
        </w:rPr>
        <w:t>500 000</w:t>
      </w:r>
      <w:r w:rsidR="00A67588" w:rsidRPr="003A51FB">
        <w:rPr>
          <w:rFonts w:ascii="Tahoma" w:hAnsi="Tahoma" w:cs="Tahoma"/>
          <w:sz w:val="21"/>
          <w:szCs w:val="21"/>
        </w:rPr>
        <w:t>, -</w:t>
      </w:r>
      <w:r w:rsidRPr="003A51FB">
        <w:rPr>
          <w:rFonts w:ascii="Tahoma" w:hAnsi="Tahoma" w:cs="Tahoma"/>
          <w:sz w:val="21"/>
          <w:szCs w:val="21"/>
        </w:rPr>
        <w:t xml:space="preserve"> Kč</w:t>
      </w:r>
      <w:r w:rsidR="001E7BB4" w:rsidRPr="003A51FB">
        <w:rPr>
          <w:rFonts w:ascii="Tahoma" w:hAnsi="Tahoma" w:cs="Tahoma"/>
          <w:sz w:val="21"/>
          <w:szCs w:val="21"/>
        </w:rPr>
        <w:t>,</w:t>
      </w:r>
      <w:r w:rsidRPr="003A51FB">
        <w:rPr>
          <w:rFonts w:ascii="Tahoma" w:hAnsi="Tahoma" w:cs="Tahoma"/>
          <w:sz w:val="21"/>
          <w:szCs w:val="21"/>
        </w:rPr>
        <w:t xml:space="preserve"> v případě odstoupení od smlouvy </w:t>
      </w:r>
      <w:r w:rsidR="001E7BB4" w:rsidRPr="003A51FB">
        <w:rPr>
          <w:rFonts w:ascii="Tahoma" w:hAnsi="Tahoma" w:cs="Tahoma"/>
          <w:sz w:val="21"/>
          <w:szCs w:val="21"/>
        </w:rPr>
        <w:t>s ohledem na nečinnost dle čl. XI, odst. 1 písm. d) této smlouvy.</w:t>
      </w:r>
    </w:p>
    <w:p w:rsidR="00150557" w:rsidRPr="003A51FB" w:rsidRDefault="00150557" w:rsidP="00101F23">
      <w:pPr>
        <w:pStyle w:val="Seznam"/>
        <w:numPr>
          <w:ilvl w:val="0"/>
          <w:numId w:val="23"/>
        </w:numPr>
        <w:rPr>
          <w:rFonts w:ascii="Tahoma" w:hAnsi="Tahoma" w:cs="Tahoma"/>
          <w:sz w:val="21"/>
          <w:szCs w:val="21"/>
        </w:rPr>
      </w:pPr>
      <w:r w:rsidRPr="003A51FB">
        <w:rPr>
          <w:rFonts w:ascii="Tahoma" w:hAnsi="Tahoma" w:cs="Tahoma"/>
          <w:sz w:val="21"/>
          <w:szCs w:val="21"/>
        </w:rPr>
        <w:t>V případě porušen</w:t>
      </w:r>
      <w:r w:rsidR="00F80D75" w:rsidRPr="003A51FB">
        <w:rPr>
          <w:rFonts w:ascii="Tahoma" w:hAnsi="Tahoma" w:cs="Tahoma"/>
          <w:sz w:val="21"/>
          <w:szCs w:val="21"/>
        </w:rPr>
        <w:t>í</w:t>
      </w:r>
      <w:r w:rsidRPr="003A51FB">
        <w:rPr>
          <w:rFonts w:ascii="Tahoma" w:hAnsi="Tahoma" w:cs="Tahoma"/>
          <w:sz w:val="21"/>
          <w:szCs w:val="21"/>
        </w:rPr>
        <w:t xml:space="preserve"> povinnosti dle čl. VI. </w:t>
      </w:r>
      <w:r w:rsidR="00F80D75" w:rsidRPr="003A51FB">
        <w:rPr>
          <w:rFonts w:ascii="Tahoma" w:hAnsi="Tahoma" w:cs="Tahoma"/>
          <w:sz w:val="21"/>
          <w:szCs w:val="21"/>
        </w:rPr>
        <w:t>b</w:t>
      </w:r>
      <w:r w:rsidRPr="003A51FB">
        <w:rPr>
          <w:rFonts w:ascii="Tahoma" w:hAnsi="Tahoma" w:cs="Tahoma"/>
          <w:sz w:val="21"/>
          <w:szCs w:val="21"/>
        </w:rPr>
        <w:t>odu 5 této smlouvy je zhotovitel povinen uhradit objednateli jednorázovou smluvní pokutu ve výši 500.000,</w:t>
      </w:r>
      <w:r w:rsidR="00A67588" w:rsidRPr="003A51FB">
        <w:rPr>
          <w:rFonts w:ascii="Tahoma" w:hAnsi="Tahoma" w:cs="Tahoma"/>
          <w:sz w:val="21"/>
          <w:szCs w:val="21"/>
        </w:rPr>
        <w:t xml:space="preserve"> </w:t>
      </w:r>
      <w:r w:rsidRPr="003A51FB">
        <w:rPr>
          <w:rFonts w:ascii="Tahoma" w:hAnsi="Tahoma" w:cs="Tahoma"/>
          <w:sz w:val="21"/>
          <w:szCs w:val="21"/>
        </w:rPr>
        <w:t xml:space="preserve">- Kč. </w:t>
      </w:r>
    </w:p>
    <w:p w:rsidR="008B099F" w:rsidRPr="003A51FB" w:rsidRDefault="008B099F">
      <w:pPr>
        <w:pStyle w:val="Seznam"/>
        <w:numPr>
          <w:ilvl w:val="0"/>
          <w:numId w:val="23"/>
        </w:numPr>
        <w:rPr>
          <w:rFonts w:ascii="Tahoma" w:hAnsi="Tahoma" w:cs="Tahoma"/>
          <w:sz w:val="21"/>
          <w:szCs w:val="21"/>
        </w:rPr>
      </w:pPr>
      <w:r w:rsidRPr="003A51FB">
        <w:rPr>
          <w:rFonts w:ascii="Tahoma" w:hAnsi="Tahoma" w:cs="Tahoma"/>
          <w:sz w:val="21"/>
          <w:szCs w:val="21"/>
        </w:rPr>
        <w:t>Smluvní pokuty jsou započitatelné vůči peněžitým závazkům souvisejíc</w:t>
      </w:r>
      <w:r w:rsidR="002546A5" w:rsidRPr="003A51FB">
        <w:rPr>
          <w:rFonts w:ascii="Tahoma" w:hAnsi="Tahoma" w:cs="Tahoma"/>
          <w:sz w:val="21"/>
          <w:szCs w:val="21"/>
        </w:rPr>
        <w:t>ím</w:t>
      </w:r>
      <w:r w:rsidRPr="003A51FB">
        <w:rPr>
          <w:rFonts w:ascii="Tahoma" w:hAnsi="Tahoma" w:cs="Tahoma"/>
          <w:sz w:val="21"/>
          <w:szCs w:val="21"/>
        </w:rPr>
        <w:t xml:space="preserve"> s touto smlouvou.</w:t>
      </w:r>
    </w:p>
    <w:p w:rsidR="008B099F" w:rsidRPr="003A51FB" w:rsidRDefault="008B099F">
      <w:pPr>
        <w:pStyle w:val="Zkladntext3"/>
        <w:numPr>
          <w:ilvl w:val="0"/>
          <w:numId w:val="23"/>
        </w:numPr>
        <w:tabs>
          <w:tab w:val="left" w:pos="709"/>
        </w:tabs>
        <w:spacing w:after="0" w:line="20" w:lineRule="atLeast"/>
        <w:rPr>
          <w:rFonts w:ascii="Tahoma" w:hAnsi="Tahoma" w:cs="Tahoma"/>
          <w:sz w:val="21"/>
          <w:szCs w:val="21"/>
        </w:rPr>
      </w:pPr>
      <w:r w:rsidRPr="003A51FB">
        <w:rPr>
          <w:rFonts w:ascii="Tahoma" w:hAnsi="Tahoma" w:cs="Tahoma"/>
          <w:sz w:val="21"/>
          <w:szCs w:val="21"/>
        </w:rPr>
        <w:t>Nároky na náhradu újmy nejsou dotčeny ani kompenzovány zaplacením sankcí dle této smlouvy.</w:t>
      </w:r>
    </w:p>
    <w:p w:rsidR="008B099F" w:rsidRPr="003A51FB" w:rsidRDefault="008B099F">
      <w:pPr>
        <w:numPr>
          <w:ilvl w:val="0"/>
          <w:numId w:val="23"/>
        </w:numPr>
        <w:rPr>
          <w:rFonts w:ascii="Tahoma" w:hAnsi="Tahoma" w:cs="Tahoma"/>
          <w:sz w:val="21"/>
          <w:szCs w:val="21"/>
        </w:rPr>
      </w:pPr>
      <w:r w:rsidRPr="003A51FB">
        <w:rPr>
          <w:rFonts w:ascii="Tahoma" w:hAnsi="Tahoma" w:cs="Tahoma"/>
          <w:sz w:val="21"/>
          <w:szCs w:val="21"/>
        </w:rPr>
        <w:t xml:space="preserve">Je-li vůči smluvní straně uplatněna smluvní pokuta či úrok z prodlení podle tohoto článku, je taková smluvní strana povinna je uhradit. </w:t>
      </w:r>
    </w:p>
    <w:p w:rsidR="007832F9" w:rsidRPr="003A51FB" w:rsidRDefault="007832F9">
      <w:pPr>
        <w:numPr>
          <w:ilvl w:val="0"/>
          <w:numId w:val="23"/>
        </w:numPr>
        <w:rPr>
          <w:rFonts w:ascii="Tahoma" w:hAnsi="Tahoma" w:cs="Tahoma"/>
          <w:sz w:val="21"/>
          <w:szCs w:val="21"/>
        </w:rPr>
      </w:pPr>
      <w:r w:rsidRPr="003A51FB">
        <w:rPr>
          <w:rFonts w:ascii="Tahoma" w:hAnsi="Tahoma" w:cs="Tahoma"/>
          <w:sz w:val="21"/>
          <w:szCs w:val="21"/>
        </w:rPr>
        <w:t>Vlastnické právo k dílu nabývá objednatel postupně tak, jak dílo v důsledku provádění prací narůstá. Nebezpečí škody na věci přechází na objednatele okamžikem předání a převzetí díla</w:t>
      </w:r>
      <w:bookmarkEnd w:id="14"/>
      <w:r w:rsidRPr="003A51FB">
        <w:rPr>
          <w:rFonts w:ascii="Tahoma" w:hAnsi="Tahoma" w:cs="Tahoma"/>
          <w:sz w:val="21"/>
          <w:szCs w:val="21"/>
        </w:rPr>
        <w:t>.</w:t>
      </w:r>
    </w:p>
    <w:p w:rsidR="0064765F" w:rsidRPr="003A51FB" w:rsidRDefault="0064765F">
      <w:pPr>
        <w:numPr>
          <w:ilvl w:val="0"/>
          <w:numId w:val="23"/>
        </w:numPr>
        <w:rPr>
          <w:rFonts w:ascii="Tahoma" w:hAnsi="Tahoma" w:cs="Tahoma"/>
          <w:sz w:val="21"/>
          <w:szCs w:val="21"/>
        </w:rPr>
      </w:pPr>
      <w:r w:rsidRPr="003A51FB">
        <w:rPr>
          <w:rFonts w:ascii="Tahoma" w:hAnsi="Tahoma" w:cs="Tahoma"/>
          <w:sz w:val="21"/>
          <w:szCs w:val="21"/>
        </w:rPr>
        <w:t>Smluvní pokuty jsou splatné ve lhůtě 1</w:t>
      </w:r>
      <w:r w:rsidR="00730C9A">
        <w:rPr>
          <w:rFonts w:ascii="Tahoma" w:hAnsi="Tahoma" w:cs="Tahoma"/>
          <w:sz w:val="21"/>
          <w:szCs w:val="21"/>
        </w:rPr>
        <w:t>4</w:t>
      </w:r>
      <w:r w:rsidRPr="003A51FB">
        <w:rPr>
          <w:rFonts w:ascii="Tahoma" w:hAnsi="Tahoma" w:cs="Tahoma"/>
          <w:sz w:val="21"/>
          <w:szCs w:val="21"/>
        </w:rPr>
        <w:t xml:space="preserve"> kalendářních dnů</w:t>
      </w:r>
      <w:r w:rsidR="00BC16C1" w:rsidRPr="003A51FB">
        <w:rPr>
          <w:rFonts w:ascii="Tahoma" w:hAnsi="Tahoma" w:cs="Tahoma"/>
          <w:sz w:val="21"/>
          <w:szCs w:val="21"/>
        </w:rPr>
        <w:t xml:space="preserve"> od vystavení faktury</w:t>
      </w:r>
      <w:r w:rsidRPr="003A51FB">
        <w:rPr>
          <w:rFonts w:ascii="Tahoma" w:hAnsi="Tahoma" w:cs="Tahoma"/>
          <w:sz w:val="21"/>
          <w:szCs w:val="21"/>
        </w:rPr>
        <w:t xml:space="preserve">. </w:t>
      </w:r>
    </w:p>
    <w:p w:rsidR="006F7177" w:rsidRPr="003A51FB" w:rsidRDefault="006F7177">
      <w:pPr>
        <w:jc w:val="center"/>
        <w:rPr>
          <w:rFonts w:ascii="Tahoma" w:hAnsi="Tahoma" w:cs="Tahoma"/>
          <w:b/>
          <w:color w:val="FF0000"/>
          <w:sz w:val="21"/>
          <w:szCs w:val="21"/>
        </w:rPr>
      </w:pPr>
    </w:p>
    <w:p w:rsidR="00FD7E74" w:rsidRPr="003A51FB" w:rsidRDefault="00FD7E74">
      <w:pPr>
        <w:pStyle w:val="nadpisvesmlouvch"/>
        <w:numPr>
          <w:ilvl w:val="0"/>
          <w:numId w:val="4"/>
        </w:numPr>
        <w:rPr>
          <w:rFonts w:ascii="Tahoma" w:hAnsi="Tahoma" w:cs="Tahoma"/>
          <w:sz w:val="21"/>
          <w:szCs w:val="21"/>
        </w:rPr>
      </w:pPr>
    </w:p>
    <w:p w:rsidR="00FD7E74" w:rsidRPr="003A51FB" w:rsidRDefault="00312C87" w:rsidP="006E7608">
      <w:pPr>
        <w:pStyle w:val="nadpisvesmlouvch"/>
        <w:rPr>
          <w:rFonts w:ascii="Tahoma" w:hAnsi="Tahoma" w:cs="Tahoma"/>
          <w:sz w:val="21"/>
          <w:szCs w:val="21"/>
        </w:rPr>
      </w:pPr>
      <w:r>
        <w:rPr>
          <w:rFonts w:ascii="Tahoma" w:hAnsi="Tahoma" w:cs="Tahoma"/>
          <w:sz w:val="21"/>
          <w:szCs w:val="21"/>
        </w:rPr>
        <w:t>Výpověď a o</w:t>
      </w:r>
      <w:r w:rsidR="00FD7E74" w:rsidRPr="003A51FB">
        <w:rPr>
          <w:rFonts w:ascii="Tahoma" w:hAnsi="Tahoma" w:cs="Tahoma"/>
          <w:sz w:val="21"/>
          <w:szCs w:val="21"/>
        </w:rPr>
        <w:t>dstoupení od smlouvy</w:t>
      </w:r>
    </w:p>
    <w:p w:rsidR="007451A2" w:rsidRPr="003A51FB" w:rsidRDefault="007451A2" w:rsidP="006E7608">
      <w:pPr>
        <w:pStyle w:val="nadpisvesmlouvch"/>
        <w:rPr>
          <w:rFonts w:ascii="Tahoma" w:hAnsi="Tahoma" w:cs="Tahoma"/>
          <w:sz w:val="21"/>
          <w:szCs w:val="21"/>
        </w:rPr>
      </w:pPr>
    </w:p>
    <w:p w:rsidR="00312C87" w:rsidRPr="00365915" w:rsidRDefault="00312C87" w:rsidP="00365915">
      <w:pPr>
        <w:pStyle w:val="Odstavecseseznamem"/>
        <w:numPr>
          <w:ilvl w:val="0"/>
          <w:numId w:val="24"/>
        </w:numPr>
        <w:spacing w:line="259" w:lineRule="auto"/>
        <w:ind w:left="357" w:hanging="357"/>
        <w:jc w:val="left"/>
        <w:rPr>
          <w:rFonts w:ascii="Tahoma" w:hAnsi="Tahoma" w:cs="Tahoma"/>
          <w:sz w:val="21"/>
          <w:szCs w:val="21"/>
        </w:rPr>
      </w:pPr>
      <w:bookmarkStart w:id="16" w:name="_Hlk503257038"/>
      <w:r w:rsidRPr="00365915">
        <w:rPr>
          <w:rFonts w:ascii="Tahoma" w:hAnsi="Tahoma" w:cs="Tahoma"/>
          <w:sz w:val="21"/>
          <w:szCs w:val="21"/>
        </w:rPr>
        <w:t xml:space="preserve">Smluvní strany mohou smlouvu v části poskytování služeb vypovědět bez udání důvody vždy ke konci kalendářního roku, </w:t>
      </w:r>
      <w:r w:rsidR="00296B7F">
        <w:rPr>
          <w:rFonts w:ascii="Tahoma" w:hAnsi="Tahoma" w:cs="Tahoma"/>
          <w:sz w:val="21"/>
          <w:szCs w:val="21"/>
        </w:rPr>
        <w:t xml:space="preserve">výpovědí podanou alespoň 6 měsíců předem, </w:t>
      </w:r>
      <w:r w:rsidRPr="00365915">
        <w:rPr>
          <w:rFonts w:ascii="Tahoma" w:hAnsi="Tahoma" w:cs="Tahoma"/>
          <w:sz w:val="21"/>
          <w:szCs w:val="21"/>
        </w:rPr>
        <w:t xml:space="preserve">nejdříve však ke konci roku 2026. Písemná výpověď musí </w:t>
      </w:r>
      <w:r w:rsidRPr="00F4714D">
        <w:rPr>
          <w:rFonts w:ascii="Tahoma" w:hAnsi="Tahoma" w:cs="Tahoma"/>
          <w:sz w:val="21"/>
          <w:szCs w:val="21"/>
        </w:rPr>
        <w:t>být podána</w:t>
      </w:r>
      <w:r w:rsidRPr="00365915">
        <w:rPr>
          <w:rFonts w:ascii="Tahoma" w:hAnsi="Tahoma" w:cs="Tahoma"/>
          <w:sz w:val="21"/>
          <w:szCs w:val="21"/>
        </w:rPr>
        <w:t xml:space="preserve"> nejpozději k 30.6. dané</w:t>
      </w:r>
      <w:r w:rsidR="00F4714D">
        <w:rPr>
          <w:rFonts w:ascii="Tahoma" w:hAnsi="Tahoma" w:cs="Tahoma"/>
          <w:sz w:val="21"/>
          <w:szCs w:val="21"/>
        </w:rPr>
        <w:t>ho</w:t>
      </w:r>
      <w:r w:rsidRPr="00365915">
        <w:rPr>
          <w:rFonts w:ascii="Tahoma" w:hAnsi="Tahoma" w:cs="Tahoma"/>
          <w:sz w:val="21"/>
          <w:szCs w:val="21"/>
        </w:rPr>
        <w:t xml:space="preserve"> roku.</w:t>
      </w:r>
    </w:p>
    <w:p w:rsidR="00695394" w:rsidRPr="003A51FB" w:rsidRDefault="00695394">
      <w:pPr>
        <w:numPr>
          <w:ilvl w:val="0"/>
          <w:numId w:val="24"/>
        </w:numPr>
        <w:rPr>
          <w:rFonts w:ascii="Tahoma" w:hAnsi="Tahoma" w:cs="Tahoma"/>
          <w:sz w:val="21"/>
          <w:szCs w:val="21"/>
        </w:rPr>
      </w:pPr>
      <w:r w:rsidRPr="003A51FB">
        <w:rPr>
          <w:rFonts w:ascii="Tahoma" w:hAnsi="Tahoma" w:cs="Tahoma"/>
          <w:sz w:val="21"/>
          <w:szCs w:val="21"/>
        </w:rPr>
        <w:t>Pro účely odstoupení od smlouvy se za podstatné porušení smlouvy</w:t>
      </w:r>
      <w:r w:rsidR="00BD454B" w:rsidRPr="003A51FB" w:rsidDel="00BD454B">
        <w:rPr>
          <w:rFonts w:ascii="Tahoma" w:hAnsi="Tahoma" w:cs="Tahoma"/>
          <w:sz w:val="21"/>
          <w:szCs w:val="21"/>
        </w:rPr>
        <w:t xml:space="preserve"> </w:t>
      </w:r>
      <w:r w:rsidRPr="003A51FB">
        <w:rPr>
          <w:rFonts w:ascii="Tahoma" w:hAnsi="Tahoma" w:cs="Tahoma"/>
          <w:sz w:val="21"/>
          <w:szCs w:val="21"/>
        </w:rPr>
        <w:t>považuje</w:t>
      </w:r>
      <w:r w:rsidR="00BF7F9F" w:rsidRPr="003A51FB">
        <w:rPr>
          <w:rFonts w:ascii="Tahoma" w:hAnsi="Tahoma" w:cs="Tahoma"/>
          <w:sz w:val="21"/>
          <w:szCs w:val="21"/>
        </w:rPr>
        <w:t xml:space="preserve"> zejména</w:t>
      </w:r>
      <w:r w:rsidRPr="003A51FB">
        <w:rPr>
          <w:rFonts w:ascii="Tahoma" w:hAnsi="Tahoma" w:cs="Tahoma"/>
          <w:sz w:val="21"/>
          <w:szCs w:val="21"/>
        </w:rPr>
        <w:t>:</w:t>
      </w:r>
    </w:p>
    <w:p w:rsidR="00695394" w:rsidRPr="003A51FB" w:rsidRDefault="00695394">
      <w:pPr>
        <w:pStyle w:val="Seznam"/>
        <w:numPr>
          <w:ilvl w:val="0"/>
          <w:numId w:val="8"/>
        </w:numPr>
        <w:rPr>
          <w:rFonts w:ascii="Tahoma" w:hAnsi="Tahoma" w:cs="Tahoma"/>
          <w:sz w:val="21"/>
          <w:szCs w:val="21"/>
        </w:rPr>
      </w:pPr>
      <w:r w:rsidRPr="003A51FB">
        <w:rPr>
          <w:rFonts w:ascii="Tahoma" w:hAnsi="Tahoma" w:cs="Tahoma"/>
          <w:sz w:val="21"/>
          <w:szCs w:val="21"/>
        </w:rPr>
        <w:t>vad</w:t>
      </w:r>
      <w:r w:rsidR="001E05FC" w:rsidRPr="003A51FB">
        <w:rPr>
          <w:rFonts w:ascii="Tahoma" w:hAnsi="Tahoma" w:cs="Tahoma"/>
          <w:sz w:val="21"/>
          <w:szCs w:val="21"/>
        </w:rPr>
        <w:t>y</w:t>
      </w:r>
      <w:r w:rsidRPr="003A51FB">
        <w:rPr>
          <w:rFonts w:ascii="Tahoma" w:hAnsi="Tahoma" w:cs="Tahoma"/>
          <w:sz w:val="21"/>
          <w:szCs w:val="21"/>
        </w:rPr>
        <w:t xml:space="preserve"> díla již v průběhu jeho provádění, pokud zhotovitel na písemnou výzvu objednatele vady neodstraní ve lhůtě výzvou stanovené,</w:t>
      </w:r>
    </w:p>
    <w:p w:rsidR="00FE2A47" w:rsidRPr="003A51FB" w:rsidRDefault="00FE2A47">
      <w:pPr>
        <w:pStyle w:val="Seznam"/>
        <w:numPr>
          <w:ilvl w:val="0"/>
          <w:numId w:val="8"/>
        </w:numPr>
        <w:rPr>
          <w:rFonts w:ascii="Tahoma" w:hAnsi="Tahoma" w:cs="Tahoma"/>
          <w:sz w:val="21"/>
          <w:szCs w:val="21"/>
        </w:rPr>
      </w:pPr>
      <w:r w:rsidRPr="003A51FB">
        <w:rPr>
          <w:rFonts w:ascii="Tahoma" w:hAnsi="Tahoma" w:cs="Tahoma"/>
          <w:sz w:val="21"/>
          <w:szCs w:val="21"/>
        </w:rPr>
        <w:t>vad</w:t>
      </w:r>
      <w:r w:rsidR="001E05FC" w:rsidRPr="003A51FB">
        <w:rPr>
          <w:rFonts w:ascii="Tahoma" w:hAnsi="Tahoma" w:cs="Tahoma"/>
          <w:sz w:val="21"/>
          <w:szCs w:val="21"/>
        </w:rPr>
        <w:t>y</w:t>
      </w:r>
      <w:r w:rsidRPr="003A51FB">
        <w:rPr>
          <w:rFonts w:ascii="Tahoma" w:hAnsi="Tahoma" w:cs="Tahoma"/>
          <w:sz w:val="21"/>
          <w:szCs w:val="21"/>
        </w:rPr>
        <w:t xml:space="preserve"> poskytovaných služeb již v průběhu jejich provádění, pokud zhotovitel na písemnou výzvu objednatele vady neodstraní ve lhůtě výzvou stanovené</w:t>
      </w:r>
      <w:r w:rsidR="0048489C">
        <w:rPr>
          <w:rFonts w:ascii="Tahoma" w:hAnsi="Tahoma" w:cs="Tahoma"/>
          <w:sz w:val="21"/>
          <w:szCs w:val="21"/>
        </w:rPr>
        <w:t>,</w:t>
      </w:r>
    </w:p>
    <w:p w:rsidR="007832F9" w:rsidRPr="003A51FB" w:rsidRDefault="007832F9">
      <w:pPr>
        <w:pStyle w:val="Seznam"/>
        <w:numPr>
          <w:ilvl w:val="0"/>
          <w:numId w:val="8"/>
        </w:numPr>
        <w:rPr>
          <w:rFonts w:ascii="Tahoma" w:hAnsi="Tahoma" w:cs="Tahoma"/>
          <w:sz w:val="21"/>
          <w:szCs w:val="21"/>
        </w:rPr>
      </w:pPr>
      <w:r w:rsidRPr="003A51FB">
        <w:rPr>
          <w:rFonts w:ascii="Tahoma" w:hAnsi="Tahoma" w:cs="Tahoma"/>
          <w:sz w:val="21"/>
          <w:szCs w:val="21"/>
        </w:rPr>
        <w:t>provádění díla osobami, které nejsou náležitě kvalifikované a odborně způsobilé</w:t>
      </w:r>
      <w:r w:rsidR="0048489C">
        <w:rPr>
          <w:rFonts w:ascii="Tahoma" w:hAnsi="Tahoma" w:cs="Tahoma"/>
          <w:sz w:val="21"/>
          <w:szCs w:val="21"/>
        </w:rPr>
        <w:t>,</w:t>
      </w:r>
    </w:p>
    <w:p w:rsidR="007832F9" w:rsidRPr="003A51FB" w:rsidRDefault="007832F9">
      <w:pPr>
        <w:numPr>
          <w:ilvl w:val="0"/>
          <w:numId w:val="8"/>
        </w:numPr>
        <w:rPr>
          <w:rFonts w:ascii="Tahoma" w:hAnsi="Tahoma" w:cs="Tahoma"/>
          <w:sz w:val="21"/>
          <w:szCs w:val="21"/>
        </w:rPr>
      </w:pPr>
      <w:r w:rsidRPr="003A51FB">
        <w:rPr>
          <w:rFonts w:ascii="Tahoma" w:hAnsi="Tahoma" w:cs="Tahoma"/>
          <w:sz w:val="21"/>
          <w:szCs w:val="21"/>
        </w:rPr>
        <w:t>zastavení prací na</w:t>
      </w:r>
      <w:r w:rsidR="00C24F5B" w:rsidRPr="003A51FB">
        <w:rPr>
          <w:rFonts w:ascii="Tahoma" w:hAnsi="Tahoma" w:cs="Tahoma"/>
          <w:sz w:val="21"/>
          <w:szCs w:val="21"/>
        </w:rPr>
        <w:t xml:space="preserve"> díle o</w:t>
      </w:r>
      <w:r w:rsidRPr="003A51FB">
        <w:rPr>
          <w:rFonts w:ascii="Tahoma" w:hAnsi="Tahoma" w:cs="Tahoma"/>
          <w:sz w:val="21"/>
          <w:szCs w:val="21"/>
        </w:rPr>
        <w:t xml:space="preserve"> více </w:t>
      </w:r>
      <w:r w:rsidR="00C24F5B" w:rsidRPr="003A51FB">
        <w:rPr>
          <w:rFonts w:ascii="Tahoma" w:hAnsi="Tahoma" w:cs="Tahoma"/>
          <w:sz w:val="21"/>
          <w:szCs w:val="21"/>
        </w:rPr>
        <w:t xml:space="preserve">jak </w:t>
      </w:r>
      <w:r w:rsidR="00CA123A" w:rsidRPr="003A51FB">
        <w:rPr>
          <w:rFonts w:ascii="Tahoma" w:hAnsi="Tahoma" w:cs="Tahoma"/>
          <w:sz w:val="21"/>
          <w:szCs w:val="21"/>
        </w:rPr>
        <w:t>30 k</w:t>
      </w:r>
      <w:r w:rsidRPr="003A51FB">
        <w:rPr>
          <w:rFonts w:ascii="Tahoma" w:hAnsi="Tahoma" w:cs="Tahoma"/>
          <w:sz w:val="21"/>
          <w:szCs w:val="21"/>
        </w:rPr>
        <w:t>alendářních dní, pokud není v souladu se zněním této smlouvy stanoveno jinak,</w:t>
      </w:r>
    </w:p>
    <w:p w:rsidR="007832F9" w:rsidRPr="003A51FB" w:rsidRDefault="007832F9">
      <w:pPr>
        <w:numPr>
          <w:ilvl w:val="0"/>
          <w:numId w:val="8"/>
        </w:numPr>
        <w:rPr>
          <w:rFonts w:ascii="Tahoma" w:hAnsi="Tahoma" w:cs="Tahoma"/>
          <w:sz w:val="21"/>
          <w:szCs w:val="21"/>
        </w:rPr>
      </w:pPr>
      <w:r w:rsidRPr="003A51FB">
        <w:rPr>
          <w:rFonts w:ascii="Tahoma" w:hAnsi="Tahoma" w:cs="Tahoma"/>
          <w:sz w:val="21"/>
          <w:szCs w:val="21"/>
        </w:rPr>
        <w:t>skutečnost, že zhotovitel není pojištěn v souladu s touto smlouvou,</w:t>
      </w:r>
    </w:p>
    <w:p w:rsidR="007832F9" w:rsidRPr="003A51FB" w:rsidRDefault="007832F9">
      <w:pPr>
        <w:numPr>
          <w:ilvl w:val="0"/>
          <w:numId w:val="8"/>
        </w:numPr>
        <w:rPr>
          <w:rFonts w:ascii="Tahoma" w:hAnsi="Tahoma" w:cs="Tahoma"/>
          <w:sz w:val="21"/>
          <w:szCs w:val="21"/>
        </w:rPr>
      </w:pPr>
      <w:r w:rsidRPr="003A51FB">
        <w:rPr>
          <w:rFonts w:ascii="Tahoma" w:hAnsi="Tahoma" w:cs="Tahoma"/>
          <w:sz w:val="21"/>
          <w:szCs w:val="21"/>
        </w:rPr>
        <w:t>porušování předpisů bezpečnosti prác</w:t>
      </w:r>
      <w:r w:rsidR="00FE2A47" w:rsidRPr="003A51FB">
        <w:rPr>
          <w:rFonts w:ascii="Tahoma" w:hAnsi="Tahoma" w:cs="Tahoma"/>
          <w:sz w:val="21"/>
          <w:szCs w:val="21"/>
        </w:rPr>
        <w:t>e</w:t>
      </w:r>
      <w:r w:rsidR="00FD0E5B" w:rsidRPr="003A51FB">
        <w:rPr>
          <w:rFonts w:ascii="Tahoma" w:hAnsi="Tahoma" w:cs="Tahoma"/>
          <w:sz w:val="21"/>
          <w:szCs w:val="21"/>
        </w:rPr>
        <w:t xml:space="preserve">, o životním prostředí, odpadovém hospodaření </w:t>
      </w:r>
      <w:r w:rsidR="00FE2A47" w:rsidRPr="003A51FB">
        <w:rPr>
          <w:rFonts w:ascii="Tahoma" w:hAnsi="Tahoma" w:cs="Tahoma"/>
          <w:sz w:val="21"/>
          <w:szCs w:val="21"/>
        </w:rPr>
        <w:t>a dalších předpisů vztahujících se k provádění díla a poskytování služeb</w:t>
      </w:r>
      <w:r w:rsidR="00FD0E5B" w:rsidRPr="003A51FB">
        <w:rPr>
          <w:rFonts w:ascii="Tahoma" w:hAnsi="Tahoma" w:cs="Tahoma"/>
          <w:sz w:val="21"/>
          <w:szCs w:val="21"/>
        </w:rPr>
        <w:t>,</w:t>
      </w:r>
    </w:p>
    <w:p w:rsidR="007832F9" w:rsidRPr="003A51FB" w:rsidRDefault="007832F9">
      <w:pPr>
        <w:numPr>
          <w:ilvl w:val="0"/>
          <w:numId w:val="8"/>
        </w:numPr>
        <w:rPr>
          <w:rFonts w:ascii="Tahoma" w:hAnsi="Tahoma" w:cs="Tahoma"/>
          <w:sz w:val="21"/>
          <w:szCs w:val="21"/>
        </w:rPr>
      </w:pPr>
      <w:r w:rsidRPr="003A51FB">
        <w:rPr>
          <w:rFonts w:ascii="Tahoma" w:hAnsi="Tahoma" w:cs="Tahoma"/>
          <w:sz w:val="21"/>
          <w:szCs w:val="21"/>
        </w:rPr>
        <w:t>zjistí-li se, že v nabídce zhotovitele k související veřejné zakázce byly uvedeny nepravdivé údaje</w:t>
      </w:r>
      <w:r w:rsidR="00C24F5B" w:rsidRPr="003A51FB">
        <w:rPr>
          <w:rFonts w:ascii="Tahoma" w:hAnsi="Tahoma" w:cs="Tahoma"/>
          <w:sz w:val="21"/>
          <w:szCs w:val="21"/>
        </w:rPr>
        <w:t>,</w:t>
      </w:r>
    </w:p>
    <w:p w:rsidR="00E561BC" w:rsidRPr="003A51FB" w:rsidRDefault="009E0FE0">
      <w:pPr>
        <w:numPr>
          <w:ilvl w:val="0"/>
          <w:numId w:val="8"/>
        </w:numPr>
        <w:rPr>
          <w:rFonts w:ascii="Tahoma" w:hAnsi="Tahoma" w:cs="Tahoma"/>
          <w:sz w:val="21"/>
          <w:szCs w:val="21"/>
        </w:rPr>
      </w:pPr>
      <w:r w:rsidRPr="003A51FB">
        <w:rPr>
          <w:rFonts w:ascii="Tahoma" w:hAnsi="Tahoma" w:cs="Tahoma"/>
          <w:sz w:val="21"/>
          <w:szCs w:val="21"/>
        </w:rPr>
        <w:t>zahájení insolvenčního řízení, ve kterém je zhotovitel v postavení dlužníka</w:t>
      </w:r>
      <w:r w:rsidR="007832F9" w:rsidRPr="003A51FB">
        <w:rPr>
          <w:rFonts w:ascii="Tahoma" w:hAnsi="Tahoma" w:cs="Tahoma"/>
          <w:sz w:val="21"/>
          <w:szCs w:val="21"/>
        </w:rPr>
        <w:t>,</w:t>
      </w:r>
    </w:p>
    <w:p w:rsidR="007832F9" w:rsidRPr="003A51FB" w:rsidRDefault="007832F9">
      <w:pPr>
        <w:numPr>
          <w:ilvl w:val="0"/>
          <w:numId w:val="8"/>
        </w:numPr>
        <w:rPr>
          <w:rFonts w:ascii="Tahoma" w:hAnsi="Tahoma" w:cs="Tahoma"/>
          <w:sz w:val="21"/>
          <w:szCs w:val="21"/>
        </w:rPr>
      </w:pPr>
      <w:r w:rsidRPr="003A51FB">
        <w:rPr>
          <w:rFonts w:ascii="Tahoma" w:hAnsi="Tahoma" w:cs="Tahoma"/>
          <w:sz w:val="21"/>
          <w:szCs w:val="21"/>
        </w:rPr>
        <w:t xml:space="preserve">z důvodů uvedených v </w:t>
      </w:r>
      <w:proofErr w:type="spellStart"/>
      <w:r w:rsidRPr="003A51FB">
        <w:rPr>
          <w:rFonts w:ascii="Tahoma" w:hAnsi="Tahoma" w:cs="Tahoma"/>
          <w:sz w:val="21"/>
          <w:szCs w:val="21"/>
        </w:rPr>
        <w:t>ust</w:t>
      </w:r>
      <w:proofErr w:type="spellEnd"/>
      <w:r w:rsidRPr="003A51FB">
        <w:rPr>
          <w:rFonts w:ascii="Tahoma" w:hAnsi="Tahoma" w:cs="Tahoma"/>
          <w:sz w:val="21"/>
          <w:szCs w:val="21"/>
        </w:rPr>
        <w:t>. § 223 zákona č. 134/2016 Sb., o zadávání veřejných zakázek</w:t>
      </w:r>
      <w:r w:rsidR="00C24F5B" w:rsidRPr="003A51FB">
        <w:rPr>
          <w:rFonts w:ascii="Tahoma" w:hAnsi="Tahoma" w:cs="Tahoma"/>
          <w:sz w:val="21"/>
          <w:szCs w:val="21"/>
        </w:rPr>
        <w:t>, ve znění pozdějších předpisů</w:t>
      </w:r>
      <w:r w:rsidR="0048489C">
        <w:rPr>
          <w:rFonts w:ascii="Tahoma" w:hAnsi="Tahoma" w:cs="Tahoma"/>
          <w:sz w:val="21"/>
          <w:szCs w:val="21"/>
        </w:rPr>
        <w:t>.</w:t>
      </w:r>
    </w:p>
    <w:p w:rsidR="00312C87" w:rsidRPr="00F4714D" w:rsidRDefault="007832F9" w:rsidP="00365915">
      <w:pPr>
        <w:numPr>
          <w:ilvl w:val="0"/>
          <w:numId w:val="24"/>
        </w:numPr>
        <w:rPr>
          <w:rFonts w:ascii="Tahoma" w:hAnsi="Tahoma" w:cs="Tahoma"/>
          <w:b/>
          <w:sz w:val="21"/>
          <w:szCs w:val="21"/>
        </w:rPr>
      </w:pPr>
      <w:r w:rsidRPr="003A51FB">
        <w:rPr>
          <w:rFonts w:ascii="Tahoma" w:hAnsi="Tahoma" w:cs="Tahoma"/>
          <w:sz w:val="21"/>
          <w:szCs w:val="21"/>
        </w:rPr>
        <w:t>Odstoupením od smlouvy nezaniká vzájemná sankční odpovědnost stran</w:t>
      </w:r>
      <w:bookmarkEnd w:id="16"/>
      <w:r w:rsidR="00810CF8" w:rsidRPr="003A51FB">
        <w:rPr>
          <w:rFonts w:ascii="Tahoma" w:hAnsi="Tahoma" w:cs="Tahoma"/>
          <w:sz w:val="21"/>
          <w:szCs w:val="21"/>
        </w:rPr>
        <w:t xml:space="preserve"> ani povinnost k náhradě způsobené újmy.</w:t>
      </w:r>
    </w:p>
    <w:p w:rsidR="00E20D93" w:rsidRDefault="00E20D93" w:rsidP="00365915">
      <w:pPr>
        <w:rPr>
          <w:rFonts w:ascii="Tahoma" w:hAnsi="Tahoma" w:cs="Tahoma"/>
          <w:sz w:val="21"/>
          <w:szCs w:val="21"/>
        </w:rPr>
      </w:pPr>
    </w:p>
    <w:p w:rsidR="000848DE" w:rsidRDefault="000848DE" w:rsidP="00365915">
      <w:pPr>
        <w:rPr>
          <w:rFonts w:ascii="Tahoma" w:hAnsi="Tahoma" w:cs="Tahoma"/>
          <w:sz w:val="21"/>
          <w:szCs w:val="21"/>
        </w:rPr>
      </w:pPr>
    </w:p>
    <w:p w:rsidR="000848DE" w:rsidRDefault="000848DE" w:rsidP="00365915">
      <w:pPr>
        <w:rPr>
          <w:rFonts w:ascii="Tahoma" w:hAnsi="Tahoma" w:cs="Tahoma"/>
          <w:sz w:val="21"/>
          <w:szCs w:val="21"/>
        </w:rPr>
      </w:pPr>
    </w:p>
    <w:p w:rsidR="000848DE" w:rsidRPr="00365915" w:rsidRDefault="000848DE" w:rsidP="00365915">
      <w:pPr>
        <w:rPr>
          <w:rFonts w:ascii="Tahoma" w:hAnsi="Tahoma" w:cs="Tahoma"/>
          <w:sz w:val="21"/>
          <w:szCs w:val="21"/>
        </w:rPr>
      </w:pPr>
      <w:bookmarkStart w:id="17" w:name="_GoBack"/>
      <w:bookmarkEnd w:id="17"/>
    </w:p>
    <w:p w:rsidR="00FD7E74" w:rsidRPr="003A51FB" w:rsidRDefault="00FD7E74">
      <w:pPr>
        <w:pStyle w:val="nadpisvesmlouvch"/>
        <w:numPr>
          <w:ilvl w:val="0"/>
          <w:numId w:val="4"/>
        </w:numPr>
        <w:rPr>
          <w:rFonts w:ascii="Tahoma" w:hAnsi="Tahoma" w:cs="Tahoma"/>
          <w:sz w:val="21"/>
          <w:szCs w:val="21"/>
        </w:rPr>
      </w:pPr>
    </w:p>
    <w:p w:rsidR="00FD7E74" w:rsidRPr="003A51FB" w:rsidRDefault="00FD7E74" w:rsidP="006E7608">
      <w:pPr>
        <w:pStyle w:val="nadpisvesmlouvch"/>
        <w:rPr>
          <w:rFonts w:ascii="Tahoma" w:hAnsi="Tahoma" w:cs="Tahoma"/>
          <w:sz w:val="21"/>
          <w:szCs w:val="21"/>
        </w:rPr>
      </w:pPr>
      <w:r w:rsidRPr="003A51FB">
        <w:rPr>
          <w:rFonts w:ascii="Tahoma" w:hAnsi="Tahoma" w:cs="Tahoma"/>
          <w:sz w:val="21"/>
          <w:szCs w:val="21"/>
        </w:rPr>
        <w:t>Závěrečná u</w:t>
      </w:r>
      <w:r w:rsidR="0048489C">
        <w:rPr>
          <w:rFonts w:ascii="Tahoma" w:hAnsi="Tahoma" w:cs="Tahoma"/>
          <w:sz w:val="21"/>
          <w:szCs w:val="21"/>
        </w:rPr>
        <w:t>jednání</w:t>
      </w:r>
    </w:p>
    <w:p w:rsidR="007451A2" w:rsidRPr="003A51FB" w:rsidRDefault="007451A2" w:rsidP="006E7608">
      <w:pPr>
        <w:pStyle w:val="nadpisvesmlouvch"/>
        <w:rPr>
          <w:rFonts w:ascii="Tahoma" w:hAnsi="Tahoma" w:cs="Tahoma"/>
          <w:sz w:val="21"/>
          <w:szCs w:val="21"/>
        </w:rPr>
      </w:pPr>
    </w:p>
    <w:p w:rsidR="00E20D93" w:rsidRPr="00803E05" w:rsidRDefault="00E20D93" w:rsidP="00E20D93">
      <w:pPr>
        <w:numPr>
          <w:ilvl w:val="0"/>
          <w:numId w:val="26"/>
        </w:numPr>
        <w:rPr>
          <w:rFonts w:ascii="Tahoma" w:hAnsi="Tahoma" w:cs="Tahoma"/>
          <w:sz w:val="21"/>
          <w:szCs w:val="21"/>
        </w:rPr>
      </w:pPr>
      <w:r w:rsidRPr="00E20D93">
        <w:rPr>
          <w:rFonts w:ascii="Tahoma" w:hAnsi="Tahoma" w:cs="Tahoma"/>
          <w:sz w:val="21"/>
          <w:szCs w:val="21"/>
          <w:lang w:val="x-none"/>
        </w:rPr>
        <w:t xml:space="preserve">Zhotovitel se za podmínek stanovených touto smlouvou, v souladu s pokyny objednatele a při vynaložení veškeré potřebné odborné péče, zavazuje jako osoba povinná dle § 2 písm. e) zákona </w:t>
      </w:r>
      <w:r w:rsidRPr="00E20D93">
        <w:rPr>
          <w:rFonts w:ascii="Tahoma" w:hAnsi="Tahoma" w:cs="Tahoma"/>
          <w:sz w:val="21"/>
          <w:szCs w:val="21"/>
        </w:rPr>
        <w:t xml:space="preserve">  č</w:t>
      </w:r>
      <w:r w:rsidRPr="00E20D93">
        <w:rPr>
          <w:rFonts w:ascii="Tahoma" w:hAnsi="Tahoma" w:cs="Tahoma"/>
          <w:sz w:val="21"/>
          <w:szCs w:val="21"/>
          <w:lang w:val="x-none"/>
        </w:rPr>
        <w:t>.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w:t>
      </w:r>
      <w:r w:rsidRPr="00E20D93">
        <w:rPr>
          <w:rFonts w:ascii="Tahoma" w:hAnsi="Tahoma" w:cs="Tahoma"/>
          <w:sz w:val="21"/>
          <w:szCs w:val="21"/>
        </w:rPr>
        <w:t xml:space="preserve"> </w:t>
      </w:r>
      <w:r w:rsidRPr="00E20D93">
        <w:rPr>
          <w:rFonts w:ascii="Tahoma" w:hAnsi="Tahoma" w:cs="Tahoma"/>
          <w:sz w:val="21"/>
          <w:szCs w:val="21"/>
          <w:lang w:val="x-none"/>
        </w:rPr>
        <w:t>č. 255/2012 Sb., o kontrole</w:t>
      </w:r>
      <w:r w:rsidRPr="00E20D93">
        <w:rPr>
          <w:rFonts w:ascii="Tahoma" w:hAnsi="Tahoma" w:cs="Tahoma"/>
          <w:sz w:val="21"/>
          <w:szCs w:val="21"/>
        </w:rPr>
        <w:t xml:space="preserve"> – kontrolní řád</w:t>
      </w:r>
      <w:r w:rsidRPr="00E20D93">
        <w:rPr>
          <w:rFonts w:ascii="Tahoma" w:hAnsi="Tahoma" w:cs="Tahoma"/>
          <w:sz w:val="21"/>
          <w:szCs w:val="21"/>
          <w:lang w:val="x-none"/>
        </w:rPr>
        <w:t xml:space="preserve">. </w:t>
      </w:r>
    </w:p>
    <w:p w:rsidR="00E20D93" w:rsidRDefault="00E20D93" w:rsidP="00803E05">
      <w:pPr>
        <w:ind w:left="360"/>
        <w:rPr>
          <w:rFonts w:ascii="Tahoma" w:hAnsi="Tahoma" w:cs="Tahoma"/>
          <w:sz w:val="21"/>
          <w:szCs w:val="21"/>
        </w:rPr>
      </w:pPr>
    </w:p>
    <w:p w:rsidR="00E20D93" w:rsidRDefault="00E20D93" w:rsidP="00E20D93">
      <w:pPr>
        <w:pStyle w:val="Odstavecseseznamem"/>
        <w:numPr>
          <w:ilvl w:val="0"/>
          <w:numId w:val="26"/>
        </w:numPr>
        <w:rPr>
          <w:rFonts w:ascii="Tahoma" w:hAnsi="Tahoma" w:cs="Tahoma"/>
          <w:sz w:val="21"/>
          <w:szCs w:val="21"/>
        </w:rPr>
      </w:pPr>
      <w:r w:rsidRPr="003A51FB">
        <w:rPr>
          <w:rFonts w:ascii="Tahoma" w:hAnsi="Tahoma" w:cs="Tahoma"/>
          <w:sz w:val="21"/>
          <w:szCs w:val="21"/>
          <w:lang w:eastAsia="zh-CN"/>
        </w:rPr>
        <w:t>Osobní</w:t>
      </w:r>
      <w:r w:rsidRPr="003A51FB">
        <w:rPr>
          <w:rFonts w:ascii="Tahoma" w:hAnsi="Tahoma" w:cs="Tahoma"/>
          <w:sz w:val="21"/>
          <w:szCs w:val="21"/>
        </w:rPr>
        <w:t xml:space="preserve">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9" w:history="1">
        <w:r w:rsidRPr="003A51FB">
          <w:rPr>
            <w:rStyle w:val="Hypertextovodkaz"/>
            <w:rFonts w:ascii="Tahoma" w:hAnsi="Tahoma" w:cs="Tahoma"/>
            <w:sz w:val="21"/>
            <w:szCs w:val="21"/>
          </w:rPr>
          <w:t>www.frydekmistek.cz</w:t>
        </w:r>
      </w:hyperlink>
      <w:r w:rsidRPr="003A51FB">
        <w:rPr>
          <w:rFonts w:ascii="Tahoma" w:hAnsi="Tahoma" w:cs="Tahoma"/>
          <w:sz w:val="21"/>
          <w:szCs w:val="21"/>
        </w:rPr>
        <w:t>.</w:t>
      </w:r>
    </w:p>
    <w:p w:rsidR="00E20D93" w:rsidRPr="00803E05" w:rsidRDefault="00E20D93" w:rsidP="00803E05">
      <w:pPr>
        <w:pStyle w:val="Odstavecseseznamem"/>
        <w:rPr>
          <w:rFonts w:ascii="Tahoma" w:hAnsi="Tahoma" w:cs="Tahoma"/>
          <w:sz w:val="21"/>
          <w:szCs w:val="21"/>
        </w:rPr>
      </w:pPr>
    </w:p>
    <w:p w:rsidR="00E20D93" w:rsidRPr="003A51FB" w:rsidRDefault="00E20D93" w:rsidP="00E20D93">
      <w:pPr>
        <w:numPr>
          <w:ilvl w:val="0"/>
          <w:numId w:val="26"/>
        </w:numPr>
        <w:rPr>
          <w:rFonts w:ascii="Tahoma" w:hAnsi="Tahoma" w:cs="Tahoma"/>
          <w:sz w:val="21"/>
          <w:szCs w:val="21"/>
        </w:rPr>
      </w:pPr>
      <w:r w:rsidRPr="003A51FB">
        <w:rPr>
          <w:rFonts w:ascii="Tahoma" w:hAnsi="Tahoma" w:cs="Tahoma"/>
          <w:sz w:val="21"/>
          <w:szCs w:val="21"/>
        </w:rPr>
        <w:t>Zhotovitel prohlašuje, že má splněny podmínky dané</w:t>
      </w:r>
      <w:r w:rsidRPr="00E20D93">
        <w:rPr>
          <w:rFonts w:ascii="Tahoma" w:hAnsi="Tahoma" w:cs="Tahoma"/>
          <w:sz w:val="21"/>
          <w:szCs w:val="21"/>
        </w:rPr>
        <w:t xml:space="preserve"> </w:t>
      </w:r>
      <w:r w:rsidRPr="003A51FB">
        <w:rPr>
          <w:rFonts w:ascii="Tahoma" w:hAnsi="Tahoma" w:cs="Tahoma"/>
          <w:sz w:val="21"/>
          <w:szCs w:val="21"/>
        </w:rPr>
        <w:t>nařízením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Tahoma" w:hAnsi="Tahoma" w:cs="Tahoma"/>
          <w:sz w:val="21"/>
          <w:szCs w:val="21"/>
        </w:rPr>
        <w:t xml:space="preserve"> a </w:t>
      </w:r>
      <w:r w:rsidRPr="003A51FB">
        <w:rPr>
          <w:rFonts w:ascii="Tahoma" w:hAnsi="Tahoma" w:cs="Tahoma"/>
          <w:sz w:val="21"/>
          <w:szCs w:val="21"/>
        </w:rPr>
        <w:t xml:space="preserve"> zákonem č. 110/2019 Sb., o zpracování osobních údajů v platném znění, které mu objednatel předá v rozsahu nezbytně nutném pro splnění předmětu této smlouvy, a že je pro činnost, při níž přichází do styku s osobními údaji dostatečně organizačně i technicky vybaven a jeho pracovníci, resp. osoby, které pro něho vykonávají činnost související s předmětem této smlouvy, byli/y poučeni/y o povinnosti zachovávat mlčenlivost.</w:t>
      </w:r>
    </w:p>
    <w:p w:rsidR="00E20D93" w:rsidRDefault="00E20D93" w:rsidP="00803E05">
      <w:pPr>
        <w:ind w:left="360"/>
        <w:rPr>
          <w:rFonts w:ascii="Tahoma" w:hAnsi="Tahoma" w:cs="Tahoma"/>
          <w:sz w:val="21"/>
          <w:szCs w:val="21"/>
        </w:rPr>
      </w:pPr>
    </w:p>
    <w:p w:rsidR="00E20D93" w:rsidRDefault="00E20D93" w:rsidP="00E20D93">
      <w:pPr>
        <w:numPr>
          <w:ilvl w:val="0"/>
          <w:numId w:val="26"/>
        </w:numPr>
        <w:rPr>
          <w:rFonts w:ascii="Tahoma" w:hAnsi="Tahoma" w:cs="Tahoma"/>
          <w:sz w:val="21"/>
          <w:szCs w:val="21"/>
        </w:rPr>
      </w:pPr>
      <w:r w:rsidRPr="00803E05">
        <w:rPr>
          <w:rFonts w:ascii="Tahoma" w:hAnsi="Tahoma" w:cs="Tahoma"/>
          <w:sz w:val="21"/>
          <w:szCs w:val="21"/>
          <w:lang w:eastAsia="zh-CN"/>
        </w:rPr>
        <w:t xml:space="preserve">Pokud ve smlouvě není výslovně ujednáno jinak, řídí se právní vztahy smluvních stran </w:t>
      </w:r>
      <w:r w:rsidRPr="00803E05">
        <w:rPr>
          <w:rFonts w:ascii="Tahoma" w:hAnsi="Tahoma" w:cs="Tahoma"/>
          <w:sz w:val="21"/>
          <w:szCs w:val="21"/>
          <w:lang w:eastAsia="zh-CN"/>
        </w:rPr>
        <w:br/>
        <w:t>ze smlouvy, odpovídajícími ustanoveními zák. č. 89/2012 Sb., občanského zákoníku,</w:t>
      </w:r>
    </w:p>
    <w:p w:rsidR="00E20D93" w:rsidRDefault="00E20D93" w:rsidP="00803E05">
      <w:pPr>
        <w:pStyle w:val="Odstavecseseznamem"/>
        <w:rPr>
          <w:rFonts w:ascii="Tahoma" w:hAnsi="Tahoma" w:cs="Tahoma"/>
          <w:sz w:val="21"/>
          <w:szCs w:val="21"/>
          <w:lang w:val="x-none"/>
        </w:rPr>
      </w:pPr>
    </w:p>
    <w:p w:rsidR="00E20D93" w:rsidRDefault="00E20D93" w:rsidP="00E20D93">
      <w:pPr>
        <w:numPr>
          <w:ilvl w:val="0"/>
          <w:numId w:val="26"/>
        </w:numPr>
        <w:rPr>
          <w:rFonts w:ascii="Tahoma" w:hAnsi="Tahoma" w:cs="Tahoma"/>
          <w:sz w:val="21"/>
          <w:szCs w:val="21"/>
        </w:rPr>
      </w:pPr>
      <w:r w:rsidRPr="00E20D93">
        <w:rPr>
          <w:rFonts w:ascii="Tahoma" w:hAnsi="Tahoma" w:cs="Tahoma"/>
          <w:sz w:val="21"/>
          <w:szCs w:val="21"/>
          <w:lang w:val="x-none"/>
        </w:rPr>
        <w:t>Změny nebo doplnění smlouvy lze učinit výlučně písemně formou dodatků potvrzených oprávněnými zástupci smluvních stran.</w:t>
      </w:r>
    </w:p>
    <w:p w:rsidR="00E20D93" w:rsidRDefault="00E20D93" w:rsidP="00803E05">
      <w:pPr>
        <w:pStyle w:val="Odstavecseseznamem"/>
        <w:rPr>
          <w:rFonts w:ascii="Tahoma" w:hAnsi="Tahoma" w:cs="Tahoma"/>
          <w:sz w:val="21"/>
          <w:szCs w:val="21"/>
        </w:rPr>
      </w:pPr>
    </w:p>
    <w:p w:rsidR="00E20D93" w:rsidRDefault="00E20D93" w:rsidP="00E20D93">
      <w:pPr>
        <w:numPr>
          <w:ilvl w:val="0"/>
          <w:numId w:val="26"/>
        </w:numPr>
        <w:rPr>
          <w:rFonts w:ascii="Tahoma" w:hAnsi="Tahoma" w:cs="Tahoma"/>
          <w:sz w:val="21"/>
          <w:szCs w:val="21"/>
        </w:rPr>
      </w:pPr>
      <w:r w:rsidRPr="00E20D93">
        <w:rPr>
          <w:rFonts w:ascii="Tahoma" w:hAnsi="Tahoma" w:cs="Tahoma"/>
          <w:sz w:val="21"/>
          <w:szCs w:val="21"/>
        </w:rPr>
        <w:t xml:space="preserve">Objednatel jako osoba uvedená v ustanovení § 2 odst. 1 zákona č. 340/2015 Sb., o zvláštních podmínkách účinnosti některých smluv, uveřejňování těchto smluv a o registru smluv (zákon o registru smluv), ve znění pozdějších předpisů, tohoto zákona uveřejní tuto smlouvu způsobem dle tohoto zákona, ve lhůtě 30 dnů od okamžiku uzavření; smlouva nabývá účinnosti okamžikem uveřejnění v registru smluv dle tohoto ujednání. </w:t>
      </w:r>
    </w:p>
    <w:p w:rsidR="00E20D93" w:rsidRDefault="00E20D93" w:rsidP="00803E05">
      <w:pPr>
        <w:pStyle w:val="Odstavecseseznamem"/>
        <w:rPr>
          <w:rFonts w:ascii="Tahoma" w:hAnsi="Tahoma" w:cs="Tahoma"/>
          <w:sz w:val="21"/>
          <w:szCs w:val="21"/>
        </w:rPr>
      </w:pPr>
    </w:p>
    <w:p w:rsidR="002447BB" w:rsidRPr="003A51FB" w:rsidRDefault="002447BB">
      <w:pPr>
        <w:numPr>
          <w:ilvl w:val="0"/>
          <w:numId w:val="26"/>
        </w:numPr>
        <w:rPr>
          <w:rFonts w:ascii="Tahoma" w:hAnsi="Tahoma" w:cs="Tahoma"/>
          <w:sz w:val="21"/>
          <w:szCs w:val="21"/>
        </w:rPr>
      </w:pPr>
      <w:r w:rsidRPr="003A51FB">
        <w:rPr>
          <w:rFonts w:ascii="Tahoma" w:hAnsi="Tahoma" w:cs="Tahoma"/>
          <w:sz w:val="21"/>
          <w:szCs w:val="21"/>
        </w:rPr>
        <w:t>Zhotovitel prohlašuje, že je seznámen se skutečností, že objednatel má v souladu se zákonem číslo 106/1999 Sb., o svobodném přístupu k informacím, v platném znění, a v souladu s ustanovením § 219 zákona č. 134/2016 Sb., o zadávání veřejných zakázek, v platném znění, povinnost zveřejnit smlouvu vč. jejich změn a dodatků a výši skutečně uhrazené ceny, tak poskytnutí těchto informací se dle citovaného zákona nepovažuje za porušení obchodního tajemství.</w:t>
      </w:r>
    </w:p>
    <w:p w:rsidR="00E20D93" w:rsidRDefault="008478C7" w:rsidP="00803E05">
      <w:pPr>
        <w:ind w:left="360"/>
        <w:rPr>
          <w:rFonts w:ascii="Tahoma" w:hAnsi="Tahoma" w:cs="Tahoma"/>
          <w:sz w:val="21"/>
          <w:szCs w:val="21"/>
        </w:rPr>
      </w:pPr>
      <w:r w:rsidRPr="003A51FB">
        <w:rPr>
          <w:rFonts w:ascii="Tahoma" w:hAnsi="Tahoma" w:cs="Tahoma"/>
          <w:sz w:val="21"/>
          <w:szCs w:val="21"/>
        </w:rPr>
        <w:t xml:space="preserve"> </w:t>
      </w:r>
    </w:p>
    <w:p w:rsidR="00E20D93" w:rsidRPr="003A51FB" w:rsidRDefault="006B1F79">
      <w:pPr>
        <w:numPr>
          <w:ilvl w:val="0"/>
          <w:numId w:val="26"/>
        </w:numPr>
        <w:rPr>
          <w:rFonts w:ascii="Tahoma" w:hAnsi="Tahoma" w:cs="Tahoma"/>
          <w:sz w:val="21"/>
          <w:szCs w:val="21"/>
        </w:rPr>
      </w:pPr>
      <w:r w:rsidRPr="00E20D93">
        <w:rPr>
          <w:rFonts w:ascii="Tahoma" w:hAnsi="Tahoma" w:cs="Tahoma"/>
          <w:sz w:val="21"/>
          <w:szCs w:val="21"/>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rsidR="00B6102B" w:rsidRPr="00E20D93" w:rsidRDefault="00B6102B" w:rsidP="00803E05">
      <w:pPr>
        <w:ind w:left="360"/>
        <w:rPr>
          <w:rFonts w:ascii="Tahoma" w:hAnsi="Tahoma" w:cs="Tahoma"/>
          <w:sz w:val="21"/>
          <w:szCs w:val="21"/>
        </w:rPr>
      </w:pPr>
    </w:p>
    <w:p w:rsidR="001E05FC" w:rsidRDefault="001E05FC" w:rsidP="001E05FC">
      <w:pPr>
        <w:pStyle w:val="Odstavecseseznamem"/>
        <w:numPr>
          <w:ilvl w:val="0"/>
          <w:numId w:val="26"/>
        </w:numPr>
        <w:rPr>
          <w:rFonts w:ascii="Tahoma" w:hAnsi="Tahoma" w:cs="Tahoma"/>
          <w:sz w:val="21"/>
          <w:szCs w:val="21"/>
          <w:lang w:eastAsia="zh-CN"/>
        </w:rPr>
      </w:pPr>
      <w:r w:rsidRPr="003A51FB">
        <w:rPr>
          <w:rFonts w:ascii="Tahoma" w:hAnsi="Tahoma" w:cs="Tahoma"/>
          <w:sz w:val="21"/>
          <w:szCs w:val="21"/>
          <w:lang w:eastAsia="zh-CN"/>
        </w:rPr>
        <w:t xml:space="preserve">Tato smlouva o dílo je uzavřena na základě rozhodnutí …. schůze Rady města Frýdku-Místku </w:t>
      </w:r>
      <w:r w:rsidRPr="003A51FB">
        <w:rPr>
          <w:rFonts w:ascii="Tahoma" w:hAnsi="Tahoma" w:cs="Tahoma"/>
          <w:sz w:val="21"/>
          <w:szCs w:val="21"/>
          <w:lang w:eastAsia="zh-CN"/>
        </w:rPr>
        <w:br/>
        <w:t>ze dne …….</w:t>
      </w:r>
    </w:p>
    <w:p w:rsidR="00312C87" w:rsidRPr="00365915" w:rsidRDefault="00312C87" w:rsidP="00365915">
      <w:pPr>
        <w:rPr>
          <w:rFonts w:ascii="Tahoma" w:hAnsi="Tahoma" w:cs="Tahoma"/>
          <w:sz w:val="21"/>
          <w:szCs w:val="21"/>
          <w:lang w:eastAsia="zh-CN"/>
        </w:rPr>
      </w:pPr>
    </w:p>
    <w:p w:rsidR="006B1F79" w:rsidRPr="00365915" w:rsidRDefault="006B1F79" w:rsidP="00365915">
      <w:pPr>
        <w:pStyle w:val="Odstavecseseznamem"/>
        <w:numPr>
          <w:ilvl w:val="0"/>
          <w:numId w:val="26"/>
        </w:numPr>
        <w:rPr>
          <w:rFonts w:ascii="Tahoma" w:hAnsi="Tahoma" w:cs="Tahoma"/>
          <w:sz w:val="21"/>
          <w:szCs w:val="21"/>
        </w:rPr>
      </w:pPr>
      <w:r w:rsidRPr="00365915">
        <w:rPr>
          <w:rFonts w:ascii="Tahoma" w:hAnsi="Tahoma" w:cs="Tahoma"/>
          <w:sz w:val="21"/>
          <w:szCs w:val="21"/>
        </w:rPr>
        <w:t xml:space="preserve">Tato smlouva je vyhotovena ve </w:t>
      </w:r>
      <w:r w:rsidR="00496A21" w:rsidRPr="00365915">
        <w:rPr>
          <w:rFonts w:ascii="Tahoma" w:hAnsi="Tahoma" w:cs="Tahoma"/>
          <w:sz w:val="21"/>
          <w:szCs w:val="21"/>
        </w:rPr>
        <w:t xml:space="preserve">dvou </w:t>
      </w:r>
      <w:r w:rsidRPr="00365915">
        <w:rPr>
          <w:rFonts w:ascii="Tahoma" w:hAnsi="Tahoma" w:cs="Tahoma"/>
          <w:sz w:val="21"/>
          <w:szCs w:val="21"/>
        </w:rPr>
        <w:t xml:space="preserve">stejnopisech, z nichž po </w:t>
      </w:r>
      <w:r w:rsidR="00D12E92" w:rsidRPr="00365915">
        <w:rPr>
          <w:rFonts w:ascii="Tahoma" w:hAnsi="Tahoma" w:cs="Tahoma"/>
          <w:sz w:val="21"/>
          <w:szCs w:val="21"/>
        </w:rPr>
        <w:t>jednom</w:t>
      </w:r>
      <w:r w:rsidRPr="00365915">
        <w:rPr>
          <w:rFonts w:ascii="Tahoma" w:hAnsi="Tahoma" w:cs="Tahoma"/>
          <w:sz w:val="21"/>
          <w:szCs w:val="21"/>
        </w:rPr>
        <w:t xml:space="preserve"> obdrží každá ze smluvních stran</w:t>
      </w:r>
      <w:r w:rsidR="00E20D93" w:rsidRPr="00365915">
        <w:rPr>
          <w:rFonts w:ascii="Tahoma" w:hAnsi="Tahoma" w:cs="Tahoma"/>
          <w:sz w:val="21"/>
          <w:szCs w:val="21"/>
        </w:rPr>
        <w:t>; v případě uzavření smlouvy elektronicky ujednání předchozí věty neplatí.</w:t>
      </w:r>
    </w:p>
    <w:p w:rsidR="006B1F79" w:rsidRPr="00296178" w:rsidRDefault="006B1F79" w:rsidP="00803E05">
      <w:pPr>
        <w:rPr>
          <w:rFonts w:ascii="Tahoma" w:hAnsi="Tahoma" w:cs="Tahoma"/>
          <w:sz w:val="21"/>
          <w:szCs w:val="21"/>
        </w:rPr>
      </w:pPr>
    </w:p>
    <w:p w:rsidR="00730C9A" w:rsidRDefault="00730C9A" w:rsidP="00730C9A">
      <w:pPr>
        <w:pStyle w:val="Seznam"/>
        <w:numPr>
          <w:ilvl w:val="0"/>
          <w:numId w:val="0"/>
        </w:numPr>
        <w:rPr>
          <w:rFonts w:ascii="Tahoma" w:hAnsi="Tahoma" w:cs="Tahoma"/>
          <w:sz w:val="21"/>
          <w:szCs w:val="21"/>
        </w:rPr>
      </w:pPr>
      <w:r>
        <w:rPr>
          <w:rFonts w:ascii="Tahoma" w:hAnsi="Tahoma" w:cs="Tahoma"/>
          <w:sz w:val="21"/>
          <w:szCs w:val="21"/>
        </w:rPr>
        <w:t xml:space="preserve"> </w:t>
      </w:r>
      <w:r w:rsidR="006B1F79" w:rsidRPr="003A51FB">
        <w:rPr>
          <w:rFonts w:ascii="Tahoma" w:hAnsi="Tahoma" w:cs="Tahoma"/>
          <w:sz w:val="21"/>
          <w:szCs w:val="21"/>
        </w:rPr>
        <w:t>Přílohy</w:t>
      </w:r>
      <w:r>
        <w:rPr>
          <w:rFonts w:ascii="Tahoma" w:hAnsi="Tahoma" w:cs="Tahoma"/>
          <w:sz w:val="21"/>
          <w:szCs w:val="21"/>
        </w:rPr>
        <w:t>:</w:t>
      </w:r>
    </w:p>
    <w:p w:rsidR="00E20D93" w:rsidRDefault="00E20D93" w:rsidP="00730C9A">
      <w:pPr>
        <w:pStyle w:val="Seznam"/>
        <w:numPr>
          <w:ilvl w:val="0"/>
          <w:numId w:val="0"/>
        </w:numPr>
        <w:rPr>
          <w:rFonts w:ascii="Tahoma" w:hAnsi="Tahoma" w:cs="Tahoma"/>
          <w:sz w:val="21"/>
          <w:szCs w:val="21"/>
        </w:rPr>
      </w:pPr>
    </w:p>
    <w:p w:rsidR="00730C9A" w:rsidRPr="00730C9A" w:rsidRDefault="00730C9A" w:rsidP="00730C9A">
      <w:pPr>
        <w:pStyle w:val="Seznam"/>
        <w:numPr>
          <w:ilvl w:val="0"/>
          <w:numId w:val="0"/>
        </w:numPr>
        <w:rPr>
          <w:rFonts w:ascii="Tahoma" w:hAnsi="Tahoma" w:cs="Tahoma"/>
          <w:sz w:val="21"/>
          <w:szCs w:val="21"/>
        </w:rPr>
      </w:pPr>
      <w:r>
        <w:rPr>
          <w:rFonts w:ascii="Tahoma" w:hAnsi="Tahoma" w:cs="Tahoma"/>
          <w:bCs/>
          <w:sz w:val="21"/>
          <w:szCs w:val="21"/>
        </w:rPr>
        <w:t xml:space="preserve"> </w:t>
      </w:r>
      <w:r w:rsidRPr="003A51FB">
        <w:rPr>
          <w:rFonts w:ascii="Tahoma" w:hAnsi="Tahoma" w:cs="Tahoma"/>
          <w:bCs/>
          <w:sz w:val="21"/>
          <w:szCs w:val="21"/>
        </w:rPr>
        <w:t>Příloha č. 1 Technická specifikace</w:t>
      </w:r>
    </w:p>
    <w:p w:rsidR="00730C9A" w:rsidRPr="003A51FB" w:rsidRDefault="00730C9A" w:rsidP="00730C9A">
      <w:pPr>
        <w:pStyle w:val="Seznam"/>
        <w:numPr>
          <w:ilvl w:val="0"/>
          <w:numId w:val="0"/>
        </w:numPr>
        <w:tabs>
          <w:tab w:val="left" w:pos="4395"/>
        </w:tabs>
        <w:rPr>
          <w:rFonts w:ascii="Tahoma" w:hAnsi="Tahoma" w:cs="Tahoma"/>
          <w:sz w:val="21"/>
          <w:szCs w:val="21"/>
        </w:rPr>
      </w:pPr>
      <w:r>
        <w:rPr>
          <w:rFonts w:ascii="Tahoma" w:hAnsi="Tahoma" w:cs="Tahoma"/>
          <w:bCs/>
          <w:sz w:val="21"/>
          <w:szCs w:val="21"/>
        </w:rPr>
        <w:t xml:space="preserve"> </w:t>
      </w:r>
      <w:r w:rsidRPr="003A51FB">
        <w:rPr>
          <w:rFonts w:ascii="Tahoma" w:hAnsi="Tahoma" w:cs="Tahoma"/>
          <w:bCs/>
          <w:sz w:val="21"/>
          <w:szCs w:val="21"/>
        </w:rPr>
        <w:t xml:space="preserve">Příloha č. </w:t>
      </w:r>
      <w:r>
        <w:rPr>
          <w:rFonts w:ascii="Tahoma" w:hAnsi="Tahoma" w:cs="Tahoma"/>
          <w:bCs/>
          <w:sz w:val="21"/>
          <w:szCs w:val="21"/>
        </w:rPr>
        <w:t>2</w:t>
      </w:r>
      <w:r w:rsidRPr="003A51FB">
        <w:rPr>
          <w:rFonts w:ascii="Tahoma" w:hAnsi="Tahoma" w:cs="Tahoma"/>
          <w:bCs/>
          <w:sz w:val="21"/>
          <w:szCs w:val="21"/>
        </w:rPr>
        <w:t xml:space="preserve"> Seznam </w:t>
      </w:r>
      <w:r>
        <w:rPr>
          <w:rFonts w:ascii="Tahoma" w:hAnsi="Tahoma" w:cs="Tahoma"/>
          <w:bCs/>
          <w:sz w:val="21"/>
          <w:szCs w:val="21"/>
        </w:rPr>
        <w:t>budov</w:t>
      </w:r>
    </w:p>
    <w:p w:rsidR="00730C9A" w:rsidRPr="003A51FB" w:rsidRDefault="00730C9A" w:rsidP="00730C9A">
      <w:pPr>
        <w:pStyle w:val="Seznam"/>
        <w:numPr>
          <w:ilvl w:val="0"/>
          <w:numId w:val="0"/>
        </w:numPr>
        <w:tabs>
          <w:tab w:val="left" w:pos="4395"/>
        </w:tabs>
        <w:rPr>
          <w:rFonts w:ascii="Tahoma" w:hAnsi="Tahoma" w:cs="Tahoma"/>
          <w:sz w:val="21"/>
          <w:szCs w:val="21"/>
        </w:rPr>
      </w:pPr>
      <w:r>
        <w:rPr>
          <w:rFonts w:ascii="Tahoma" w:hAnsi="Tahoma" w:cs="Tahoma"/>
          <w:bCs/>
          <w:sz w:val="21"/>
          <w:szCs w:val="21"/>
        </w:rPr>
        <w:t xml:space="preserve"> </w:t>
      </w:r>
      <w:r w:rsidRPr="003A51FB">
        <w:rPr>
          <w:rFonts w:ascii="Tahoma" w:hAnsi="Tahoma" w:cs="Tahoma"/>
          <w:bCs/>
          <w:sz w:val="21"/>
          <w:szCs w:val="21"/>
        </w:rPr>
        <w:t xml:space="preserve">Příloha č. </w:t>
      </w:r>
      <w:r>
        <w:rPr>
          <w:rFonts w:ascii="Tahoma" w:hAnsi="Tahoma" w:cs="Tahoma"/>
          <w:bCs/>
          <w:sz w:val="21"/>
          <w:szCs w:val="21"/>
        </w:rPr>
        <w:t>3</w:t>
      </w:r>
      <w:r w:rsidRPr="003A51FB">
        <w:rPr>
          <w:rFonts w:ascii="Tahoma" w:hAnsi="Tahoma" w:cs="Tahoma"/>
          <w:bCs/>
          <w:sz w:val="21"/>
          <w:szCs w:val="21"/>
        </w:rPr>
        <w:t xml:space="preserve"> </w:t>
      </w:r>
      <w:r>
        <w:rPr>
          <w:rFonts w:ascii="Tahoma" w:hAnsi="Tahoma" w:cs="Tahoma"/>
          <w:bCs/>
          <w:sz w:val="21"/>
          <w:szCs w:val="21"/>
        </w:rPr>
        <w:t>Kalkulace nákladů</w:t>
      </w:r>
    </w:p>
    <w:p w:rsidR="00B77D73" w:rsidRDefault="00B77D73" w:rsidP="006B1F79">
      <w:pPr>
        <w:pStyle w:val="Seznam"/>
        <w:numPr>
          <w:ilvl w:val="0"/>
          <w:numId w:val="0"/>
        </w:numPr>
        <w:rPr>
          <w:rFonts w:ascii="Tahoma" w:hAnsi="Tahoma" w:cs="Tahoma"/>
          <w:b/>
          <w:sz w:val="21"/>
          <w:szCs w:val="21"/>
        </w:rPr>
      </w:pPr>
    </w:p>
    <w:p w:rsidR="00F4714D" w:rsidRPr="003A51FB" w:rsidRDefault="00F4714D" w:rsidP="006B1F79">
      <w:pPr>
        <w:pStyle w:val="Seznam"/>
        <w:numPr>
          <w:ilvl w:val="0"/>
          <w:numId w:val="0"/>
        </w:numPr>
        <w:rPr>
          <w:rFonts w:ascii="Tahoma" w:hAnsi="Tahoma" w:cs="Tahoma"/>
          <w:b/>
          <w:sz w:val="21"/>
          <w:szCs w:val="21"/>
        </w:rPr>
      </w:pPr>
    </w:p>
    <w:p w:rsidR="0003789B" w:rsidRPr="003A51FB" w:rsidRDefault="0003789B" w:rsidP="0003789B">
      <w:pPr>
        <w:tabs>
          <w:tab w:val="left" w:pos="4962"/>
        </w:tabs>
        <w:rPr>
          <w:rFonts w:ascii="Tahoma" w:hAnsi="Tahoma" w:cs="Tahoma"/>
          <w:sz w:val="21"/>
          <w:szCs w:val="21"/>
        </w:rPr>
      </w:pPr>
      <w:r w:rsidRPr="003A51FB">
        <w:rPr>
          <w:rFonts w:ascii="Tahoma" w:hAnsi="Tahoma" w:cs="Tahoma"/>
          <w:sz w:val="21"/>
          <w:szCs w:val="21"/>
        </w:rPr>
        <w:t>Za objednatele:</w:t>
      </w:r>
      <w:r w:rsidRPr="003A51FB">
        <w:rPr>
          <w:rFonts w:ascii="Tahoma" w:hAnsi="Tahoma" w:cs="Tahoma"/>
          <w:sz w:val="21"/>
          <w:szCs w:val="21"/>
        </w:rPr>
        <w:tab/>
        <w:t>Za zhotovitele:</w:t>
      </w:r>
    </w:p>
    <w:p w:rsidR="0003789B" w:rsidRPr="003A51FB" w:rsidRDefault="0003789B" w:rsidP="0003789B">
      <w:pPr>
        <w:tabs>
          <w:tab w:val="left" w:pos="4962"/>
        </w:tabs>
        <w:rPr>
          <w:rFonts w:ascii="Tahoma" w:hAnsi="Tahoma" w:cs="Tahoma"/>
          <w:sz w:val="21"/>
          <w:szCs w:val="21"/>
        </w:rPr>
      </w:pPr>
    </w:p>
    <w:p w:rsidR="0003789B" w:rsidRPr="003A51FB" w:rsidRDefault="0003789B" w:rsidP="0003789B">
      <w:pPr>
        <w:tabs>
          <w:tab w:val="left" w:pos="4962"/>
        </w:tabs>
        <w:rPr>
          <w:rFonts w:ascii="Tahoma" w:hAnsi="Tahoma" w:cs="Tahoma"/>
          <w:sz w:val="21"/>
          <w:szCs w:val="21"/>
        </w:rPr>
      </w:pPr>
      <w:r w:rsidRPr="003A51FB">
        <w:rPr>
          <w:rFonts w:ascii="Tahoma" w:hAnsi="Tahoma" w:cs="Tahoma"/>
          <w:sz w:val="21"/>
          <w:szCs w:val="21"/>
        </w:rPr>
        <w:t>V</w:t>
      </w:r>
      <w:r w:rsidR="003A51FB">
        <w:rPr>
          <w:rFonts w:ascii="Tahoma" w:hAnsi="Tahoma" w:cs="Tahoma"/>
          <w:sz w:val="21"/>
          <w:szCs w:val="21"/>
        </w:rPr>
        <w:t>e Frýdku-Místku,</w:t>
      </w:r>
      <w:r w:rsidRPr="003A51FB">
        <w:rPr>
          <w:rFonts w:ascii="Tahoma" w:hAnsi="Tahoma" w:cs="Tahoma"/>
          <w:sz w:val="21"/>
          <w:szCs w:val="21"/>
        </w:rPr>
        <w:t xml:space="preserve"> dne </w:t>
      </w:r>
      <w:r w:rsidRPr="003A51FB">
        <w:rPr>
          <w:rFonts w:ascii="Tahoma" w:hAnsi="Tahoma" w:cs="Tahoma"/>
          <w:sz w:val="21"/>
          <w:szCs w:val="21"/>
        </w:rPr>
        <w:tab/>
        <w:t>V</w:t>
      </w:r>
      <w:r w:rsidR="007147F7" w:rsidRPr="003A51FB">
        <w:rPr>
          <w:rFonts w:ascii="Tahoma" w:hAnsi="Tahoma" w:cs="Tahoma"/>
          <w:sz w:val="21"/>
          <w:szCs w:val="21"/>
        </w:rPr>
        <w:t> </w:t>
      </w:r>
      <w:r w:rsidR="00EF20A5" w:rsidRPr="003A51FB">
        <w:rPr>
          <w:rFonts w:ascii="Tahoma" w:hAnsi="Tahoma" w:cs="Tahoma"/>
          <w:sz w:val="21"/>
          <w:szCs w:val="21"/>
        </w:rPr>
        <w:t>……………………….</w:t>
      </w:r>
      <w:r w:rsidR="007147F7" w:rsidRPr="003A51FB">
        <w:rPr>
          <w:rFonts w:ascii="Tahoma" w:hAnsi="Tahoma" w:cs="Tahoma"/>
          <w:sz w:val="21"/>
          <w:szCs w:val="21"/>
        </w:rPr>
        <w:t xml:space="preserve"> </w:t>
      </w:r>
      <w:r w:rsidR="0097278A" w:rsidRPr="003A51FB">
        <w:rPr>
          <w:rFonts w:ascii="Tahoma" w:hAnsi="Tahoma" w:cs="Tahoma"/>
          <w:sz w:val="21"/>
          <w:szCs w:val="21"/>
        </w:rPr>
        <w:t>dne</w:t>
      </w:r>
      <w:r w:rsidR="0068740C" w:rsidRPr="003A51FB">
        <w:rPr>
          <w:rFonts w:ascii="Tahoma" w:hAnsi="Tahoma" w:cs="Tahoma"/>
          <w:sz w:val="21"/>
          <w:szCs w:val="21"/>
        </w:rPr>
        <w:t xml:space="preserve"> </w:t>
      </w:r>
    </w:p>
    <w:p w:rsidR="00FD7E74" w:rsidRPr="003A51FB" w:rsidRDefault="00FD7E74">
      <w:pPr>
        <w:rPr>
          <w:rFonts w:ascii="Tahoma" w:hAnsi="Tahoma" w:cs="Tahoma"/>
          <w:sz w:val="21"/>
          <w:szCs w:val="21"/>
        </w:rPr>
      </w:pPr>
    </w:p>
    <w:p w:rsidR="0068740C" w:rsidRPr="003A51FB" w:rsidRDefault="0068740C" w:rsidP="0097278A">
      <w:pPr>
        <w:rPr>
          <w:rFonts w:ascii="Tahoma" w:hAnsi="Tahoma" w:cs="Tahoma"/>
          <w:sz w:val="21"/>
          <w:szCs w:val="21"/>
        </w:rPr>
      </w:pPr>
    </w:p>
    <w:p w:rsidR="0097278A" w:rsidRDefault="0097278A" w:rsidP="0097278A">
      <w:pPr>
        <w:rPr>
          <w:rFonts w:ascii="Tahoma" w:hAnsi="Tahoma" w:cs="Tahoma"/>
          <w:sz w:val="21"/>
          <w:szCs w:val="21"/>
        </w:rPr>
      </w:pPr>
    </w:p>
    <w:p w:rsidR="003A51FB" w:rsidRDefault="003A51FB" w:rsidP="0097278A">
      <w:pPr>
        <w:rPr>
          <w:rFonts w:ascii="Tahoma" w:hAnsi="Tahoma" w:cs="Tahoma"/>
          <w:sz w:val="21"/>
          <w:szCs w:val="21"/>
        </w:rPr>
      </w:pPr>
    </w:p>
    <w:p w:rsidR="00CA2C61" w:rsidRDefault="00CA2C61" w:rsidP="0097278A">
      <w:pPr>
        <w:rPr>
          <w:rFonts w:ascii="Tahoma" w:hAnsi="Tahoma" w:cs="Tahoma"/>
          <w:sz w:val="21"/>
          <w:szCs w:val="21"/>
        </w:rPr>
      </w:pPr>
    </w:p>
    <w:p w:rsidR="00CA2C61" w:rsidRDefault="00CA2C61" w:rsidP="0097278A">
      <w:pPr>
        <w:rPr>
          <w:rFonts w:ascii="Tahoma" w:hAnsi="Tahoma" w:cs="Tahoma"/>
          <w:sz w:val="21"/>
          <w:szCs w:val="21"/>
        </w:rPr>
      </w:pPr>
    </w:p>
    <w:p w:rsidR="00CA2C61" w:rsidRDefault="00CA2C61" w:rsidP="0097278A">
      <w:pPr>
        <w:rPr>
          <w:rFonts w:ascii="Tahoma" w:hAnsi="Tahoma" w:cs="Tahoma"/>
          <w:sz w:val="21"/>
          <w:szCs w:val="21"/>
        </w:rPr>
      </w:pPr>
    </w:p>
    <w:p w:rsidR="00CA2C61" w:rsidRDefault="00CA2C61" w:rsidP="0097278A">
      <w:pPr>
        <w:rPr>
          <w:rFonts w:ascii="Tahoma" w:hAnsi="Tahoma" w:cs="Tahoma"/>
          <w:sz w:val="21"/>
          <w:szCs w:val="21"/>
        </w:rPr>
      </w:pPr>
    </w:p>
    <w:p w:rsidR="00CA2C61" w:rsidRDefault="00CA2C61" w:rsidP="0097278A">
      <w:pPr>
        <w:rPr>
          <w:rFonts w:ascii="Tahoma" w:hAnsi="Tahoma" w:cs="Tahoma"/>
          <w:sz w:val="21"/>
          <w:szCs w:val="21"/>
        </w:rPr>
      </w:pPr>
    </w:p>
    <w:p w:rsidR="003A51FB" w:rsidRDefault="003A51FB" w:rsidP="0097278A">
      <w:pPr>
        <w:rPr>
          <w:rFonts w:ascii="Tahoma" w:hAnsi="Tahoma" w:cs="Tahoma"/>
          <w:sz w:val="21"/>
          <w:szCs w:val="21"/>
        </w:rPr>
      </w:pPr>
    </w:p>
    <w:p w:rsidR="003A51FB" w:rsidRDefault="003A51FB" w:rsidP="0097278A">
      <w:pPr>
        <w:rPr>
          <w:rFonts w:ascii="Tahoma" w:hAnsi="Tahoma" w:cs="Tahoma"/>
          <w:sz w:val="21"/>
          <w:szCs w:val="21"/>
        </w:rPr>
      </w:pPr>
    </w:p>
    <w:p w:rsidR="003A51FB" w:rsidRDefault="003A51FB" w:rsidP="0097278A">
      <w:pPr>
        <w:rPr>
          <w:rFonts w:ascii="Tahoma" w:hAnsi="Tahoma" w:cs="Tahoma"/>
          <w:sz w:val="21"/>
          <w:szCs w:val="21"/>
        </w:rPr>
      </w:pPr>
    </w:p>
    <w:p w:rsidR="003A51FB" w:rsidRPr="003A51FB" w:rsidRDefault="003A51FB" w:rsidP="0097278A">
      <w:pPr>
        <w:rPr>
          <w:rFonts w:ascii="Tahoma" w:hAnsi="Tahoma" w:cs="Tahoma"/>
          <w:sz w:val="21"/>
          <w:szCs w:val="21"/>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97278A" w:rsidRPr="003A51FB" w:rsidTr="0081533C">
        <w:tc>
          <w:tcPr>
            <w:tcW w:w="4719" w:type="dxa"/>
          </w:tcPr>
          <w:p w:rsidR="0097278A" w:rsidRPr="003A51FB" w:rsidRDefault="0097278A" w:rsidP="0049349D">
            <w:pPr>
              <w:rPr>
                <w:rFonts w:ascii="Tahoma" w:hAnsi="Tahoma" w:cs="Tahoma"/>
                <w:sz w:val="21"/>
                <w:szCs w:val="21"/>
              </w:rPr>
            </w:pPr>
            <w:r w:rsidRPr="003A51FB">
              <w:rPr>
                <w:rFonts w:ascii="Tahoma" w:hAnsi="Tahoma" w:cs="Tahoma"/>
                <w:sz w:val="21"/>
                <w:szCs w:val="21"/>
              </w:rPr>
              <w:t>……………………………………………</w:t>
            </w:r>
          </w:p>
        </w:tc>
        <w:tc>
          <w:tcPr>
            <w:tcW w:w="4719" w:type="dxa"/>
          </w:tcPr>
          <w:p w:rsidR="0097278A" w:rsidRPr="003A51FB" w:rsidRDefault="0049349D" w:rsidP="0049349D">
            <w:pPr>
              <w:rPr>
                <w:rFonts w:ascii="Tahoma" w:hAnsi="Tahoma" w:cs="Tahoma"/>
                <w:sz w:val="21"/>
                <w:szCs w:val="21"/>
              </w:rPr>
            </w:pPr>
            <w:r w:rsidRPr="003A51FB">
              <w:rPr>
                <w:rFonts w:ascii="Tahoma" w:hAnsi="Tahoma" w:cs="Tahoma"/>
                <w:sz w:val="21"/>
                <w:szCs w:val="21"/>
              </w:rPr>
              <w:t xml:space="preserve">     </w:t>
            </w:r>
            <w:r w:rsidR="0097278A" w:rsidRPr="003A51FB">
              <w:rPr>
                <w:rFonts w:ascii="Tahoma" w:hAnsi="Tahoma" w:cs="Tahoma"/>
                <w:sz w:val="21"/>
                <w:szCs w:val="21"/>
              </w:rPr>
              <w:t>…………………………………………….</w:t>
            </w:r>
          </w:p>
        </w:tc>
      </w:tr>
      <w:tr w:rsidR="0097278A" w:rsidRPr="003A51FB" w:rsidTr="0081533C">
        <w:tc>
          <w:tcPr>
            <w:tcW w:w="4719" w:type="dxa"/>
          </w:tcPr>
          <w:p w:rsidR="00FC149D" w:rsidRDefault="003A51FB" w:rsidP="0049349D">
            <w:pPr>
              <w:rPr>
                <w:rFonts w:ascii="Tahoma" w:hAnsi="Tahoma" w:cs="Tahoma"/>
                <w:sz w:val="21"/>
                <w:szCs w:val="21"/>
              </w:rPr>
            </w:pPr>
            <w:r>
              <w:rPr>
                <w:rFonts w:ascii="Tahoma" w:hAnsi="Tahoma" w:cs="Tahoma"/>
                <w:sz w:val="21"/>
                <w:szCs w:val="21"/>
              </w:rPr>
              <w:t xml:space="preserve">   Petr </w:t>
            </w:r>
            <w:proofErr w:type="spellStart"/>
            <w:r>
              <w:rPr>
                <w:rFonts w:ascii="Tahoma" w:hAnsi="Tahoma" w:cs="Tahoma"/>
                <w:sz w:val="21"/>
                <w:szCs w:val="21"/>
              </w:rPr>
              <w:t>Korč</w:t>
            </w:r>
            <w:proofErr w:type="spellEnd"/>
          </w:p>
          <w:p w:rsidR="003A51FB" w:rsidRPr="003A51FB" w:rsidRDefault="003A51FB" w:rsidP="0049349D">
            <w:pPr>
              <w:rPr>
                <w:rFonts w:ascii="Tahoma" w:hAnsi="Tahoma" w:cs="Tahoma"/>
                <w:sz w:val="21"/>
                <w:szCs w:val="21"/>
              </w:rPr>
            </w:pPr>
            <w:r>
              <w:rPr>
                <w:rFonts w:ascii="Tahoma" w:hAnsi="Tahoma" w:cs="Tahoma"/>
                <w:sz w:val="21"/>
                <w:szCs w:val="21"/>
              </w:rPr>
              <w:t xml:space="preserve">   primátor</w:t>
            </w:r>
          </w:p>
        </w:tc>
        <w:tc>
          <w:tcPr>
            <w:tcW w:w="4719" w:type="dxa"/>
          </w:tcPr>
          <w:p w:rsidR="007E001D" w:rsidRPr="003A51FB" w:rsidRDefault="007E001D" w:rsidP="0097278A">
            <w:pPr>
              <w:jc w:val="center"/>
              <w:rPr>
                <w:rFonts w:ascii="Tahoma" w:hAnsi="Tahoma" w:cs="Tahoma"/>
                <w:sz w:val="21"/>
                <w:szCs w:val="21"/>
              </w:rPr>
            </w:pPr>
          </w:p>
          <w:p w:rsidR="007E001D" w:rsidRPr="003A51FB" w:rsidRDefault="007E001D" w:rsidP="0097278A">
            <w:pPr>
              <w:jc w:val="center"/>
              <w:rPr>
                <w:rFonts w:ascii="Tahoma" w:hAnsi="Tahoma" w:cs="Tahoma"/>
                <w:sz w:val="21"/>
                <w:szCs w:val="21"/>
              </w:rPr>
            </w:pPr>
          </w:p>
          <w:p w:rsidR="007E001D" w:rsidRPr="003A51FB" w:rsidRDefault="007E001D" w:rsidP="007E001D">
            <w:pPr>
              <w:rPr>
                <w:rFonts w:ascii="Tahoma" w:hAnsi="Tahoma" w:cs="Tahoma"/>
                <w:sz w:val="21"/>
                <w:szCs w:val="21"/>
              </w:rPr>
            </w:pPr>
          </w:p>
        </w:tc>
      </w:tr>
    </w:tbl>
    <w:p w:rsidR="0097278A" w:rsidRPr="003A51FB" w:rsidRDefault="0097278A" w:rsidP="0097278A">
      <w:pPr>
        <w:rPr>
          <w:rFonts w:ascii="Tahoma" w:hAnsi="Tahoma" w:cs="Tahoma"/>
          <w:sz w:val="21"/>
          <w:szCs w:val="21"/>
        </w:rPr>
      </w:pPr>
    </w:p>
    <w:sectPr w:rsidR="0097278A" w:rsidRPr="003A51FB" w:rsidSect="001D771F">
      <w:footerReference w:type="default" r:id="rId10"/>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DA5" w:rsidRDefault="00B35DA5">
      <w:r>
        <w:separator/>
      </w:r>
    </w:p>
  </w:endnote>
  <w:endnote w:type="continuationSeparator" w:id="0">
    <w:p w:rsidR="00B35DA5" w:rsidRDefault="00B35DA5">
      <w:r>
        <w:continuationSeparator/>
      </w:r>
    </w:p>
  </w:endnote>
  <w:endnote w:type="continuationNotice" w:id="1">
    <w:p w:rsidR="00B35DA5" w:rsidRDefault="00B35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altName w:val="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3AA" w:rsidRDefault="007024F0" w:rsidP="00803E05">
    <w:pPr>
      <w:pStyle w:val="Zhlav"/>
      <w:jc w:val="right"/>
      <w:rPr>
        <w:rStyle w:val="slostrnky"/>
        <w:rFonts w:ascii="Tahoma" w:hAnsi="Tahoma" w:cs="Tahoma"/>
        <w:i/>
        <w:sz w:val="18"/>
        <w:szCs w:val="18"/>
      </w:rPr>
    </w:pPr>
    <w:r w:rsidRPr="007024F0">
      <w:rPr>
        <w:rStyle w:val="slostrnky"/>
        <w:rFonts w:ascii="Tahoma" w:hAnsi="Tahoma" w:cs="Tahoma"/>
        <w:i/>
        <w:sz w:val="18"/>
        <w:szCs w:val="18"/>
      </w:rPr>
      <w:t xml:space="preserve">Stránka </w:t>
    </w:r>
    <w:r w:rsidRPr="007024F0">
      <w:rPr>
        <w:rStyle w:val="slostrnky"/>
        <w:rFonts w:ascii="Tahoma" w:hAnsi="Tahoma" w:cs="Tahoma"/>
        <w:b/>
        <w:bCs/>
        <w:i/>
        <w:sz w:val="18"/>
        <w:szCs w:val="18"/>
      </w:rPr>
      <w:fldChar w:fldCharType="begin"/>
    </w:r>
    <w:r w:rsidRPr="007024F0">
      <w:rPr>
        <w:rStyle w:val="slostrnky"/>
        <w:rFonts w:ascii="Tahoma" w:hAnsi="Tahoma" w:cs="Tahoma"/>
        <w:b/>
        <w:bCs/>
        <w:i/>
        <w:sz w:val="18"/>
        <w:szCs w:val="18"/>
      </w:rPr>
      <w:instrText>PAGE  \* Arabic  \* MERGEFORMAT</w:instrText>
    </w:r>
    <w:r w:rsidRPr="007024F0">
      <w:rPr>
        <w:rStyle w:val="slostrnky"/>
        <w:rFonts w:ascii="Tahoma" w:hAnsi="Tahoma" w:cs="Tahoma"/>
        <w:b/>
        <w:bCs/>
        <w:i/>
        <w:sz w:val="18"/>
        <w:szCs w:val="18"/>
      </w:rPr>
      <w:fldChar w:fldCharType="separate"/>
    </w:r>
    <w:r w:rsidRPr="007024F0">
      <w:rPr>
        <w:rStyle w:val="slostrnky"/>
        <w:rFonts w:ascii="Tahoma" w:hAnsi="Tahoma" w:cs="Tahoma"/>
        <w:b/>
        <w:bCs/>
        <w:i/>
        <w:sz w:val="18"/>
        <w:szCs w:val="18"/>
      </w:rPr>
      <w:t>1</w:t>
    </w:r>
    <w:r w:rsidRPr="007024F0">
      <w:rPr>
        <w:rStyle w:val="slostrnky"/>
        <w:rFonts w:ascii="Tahoma" w:hAnsi="Tahoma" w:cs="Tahoma"/>
        <w:b/>
        <w:bCs/>
        <w:i/>
        <w:sz w:val="18"/>
        <w:szCs w:val="18"/>
      </w:rPr>
      <w:fldChar w:fldCharType="end"/>
    </w:r>
    <w:r w:rsidRPr="007024F0">
      <w:rPr>
        <w:rStyle w:val="slostrnky"/>
        <w:rFonts w:ascii="Tahoma" w:hAnsi="Tahoma" w:cs="Tahoma"/>
        <w:i/>
        <w:sz w:val="18"/>
        <w:szCs w:val="18"/>
      </w:rPr>
      <w:t xml:space="preserve"> z </w:t>
    </w:r>
    <w:r w:rsidRPr="007024F0">
      <w:rPr>
        <w:rStyle w:val="slostrnky"/>
        <w:rFonts w:ascii="Tahoma" w:hAnsi="Tahoma" w:cs="Tahoma"/>
        <w:b/>
        <w:bCs/>
        <w:i/>
        <w:sz w:val="18"/>
        <w:szCs w:val="18"/>
      </w:rPr>
      <w:fldChar w:fldCharType="begin"/>
    </w:r>
    <w:r w:rsidRPr="007024F0">
      <w:rPr>
        <w:rStyle w:val="slostrnky"/>
        <w:rFonts w:ascii="Tahoma" w:hAnsi="Tahoma" w:cs="Tahoma"/>
        <w:b/>
        <w:bCs/>
        <w:i/>
        <w:sz w:val="18"/>
        <w:szCs w:val="18"/>
      </w:rPr>
      <w:instrText>NUMPAGES  \* Arabic  \* MERGEFORMAT</w:instrText>
    </w:r>
    <w:r w:rsidRPr="007024F0">
      <w:rPr>
        <w:rStyle w:val="slostrnky"/>
        <w:rFonts w:ascii="Tahoma" w:hAnsi="Tahoma" w:cs="Tahoma"/>
        <w:b/>
        <w:bCs/>
        <w:i/>
        <w:sz w:val="18"/>
        <w:szCs w:val="18"/>
      </w:rPr>
      <w:fldChar w:fldCharType="separate"/>
    </w:r>
    <w:r w:rsidRPr="007024F0">
      <w:rPr>
        <w:rStyle w:val="slostrnky"/>
        <w:rFonts w:ascii="Tahoma" w:hAnsi="Tahoma" w:cs="Tahoma"/>
        <w:b/>
        <w:bCs/>
        <w:i/>
        <w:sz w:val="18"/>
        <w:szCs w:val="18"/>
      </w:rPr>
      <w:t>2</w:t>
    </w:r>
    <w:r w:rsidRPr="007024F0">
      <w:rPr>
        <w:rStyle w:val="slostrnky"/>
        <w:rFonts w:ascii="Tahoma" w:hAnsi="Tahoma" w:cs="Tahoma"/>
        <w:b/>
        <w:bCs/>
        <w:i/>
        <w:sz w:val="18"/>
        <w:szCs w:val="18"/>
      </w:rPr>
      <w:fldChar w:fldCharType="end"/>
    </w:r>
  </w:p>
  <w:p w:rsidR="007024F0" w:rsidRPr="00803E05" w:rsidRDefault="007024F0" w:rsidP="00803E05">
    <w:pPr>
      <w:pStyle w:val="Zhlav"/>
      <w:jc w:val="right"/>
      <w:rPr>
        <w:rFonts w:ascii="Tahoma" w:hAnsi="Tahoma" w:cs="Tahom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DA5" w:rsidRDefault="00B35DA5">
      <w:r>
        <w:separator/>
      </w:r>
    </w:p>
  </w:footnote>
  <w:footnote w:type="continuationSeparator" w:id="0">
    <w:p w:rsidR="00B35DA5" w:rsidRDefault="00B35DA5">
      <w:r>
        <w:continuationSeparator/>
      </w:r>
    </w:p>
  </w:footnote>
  <w:footnote w:type="continuationNotice" w:id="1">
    <w:p w:rsidR="00B35DA5" w:rsidRDefault="00B35D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A343083"/>
    <w:multiLevelType w:val="hybridMultilevel"/>
    <w:tmpl w:val="29DC419E"/>
    <w:lvl w:ilvl="0" w:tplc="0224637C">
      <w:start w:val="1"/>
      <w:numFmt w:val="lowerLetter"/>
      <w:lvlText w:val="%1)"/>
      <w:lvlJc w:val="left"/>
      <w:pPr>
        <w:ind w:left="729" w:hanging="360"/>
      </w:pPr>
      <w:rPr>
        <w:rFonts w:hint="default"/>
      </w:r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3" w15:restartNumberingAfterBreak="0">
    <w:nsid w:val="0F364986"/>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BF782A"/>
    <w:multiLevelType w:val="hybridMultilevel"/>
    <w:tmpl w:val="76BC79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95FC2"/>
    <w:multiLevelType w:val="hybridMultilevel"/>
    <w:tmpl w:val="E81E800A"/>
    <w:lvl w:ilvl="0" w:tplc="83CA54B2">
      <w:start w:val="1"/>
      <w:numFmt w:val="upperRoman"/>
      <w:lvlText w:val="%1."/>
      <w:lvlJc w:val="center"/>
      <w:pPr>
        <w:ind w:left="720" w:hanging="360"/>
      </w:pPr>
      <w:rPr>
        <w:rFonts w:ascii="Tahoma" w:hAnsi="Tahoma" w:cs="Tahoma" w:hint="default"/>
        <w:b/>
        <w:i w:val="0"/>
        <w:color w:val="auto"/>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22E84A81"/>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753E7"/>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ED6428"/>
    <w:multiLevelType w:val="multilevel"/>
    <w:tmpl w:val="9B2A393E"/>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3B5310"/>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031C73"/>
    <w:multiLevelType w:val="hybridMultilevel"/>
    <w:tmpl w:val="A03C9842"/>
    <w:lvl w:ilvl="0" w:tplc="BBBA8248">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C6318C4"/>
    <w:multiLevelType w:val="hybridMultilevel"/>
    <w:tmpl w:val="29DC419E"/>
    <w:lvl w:ilvl="0" w:tplc="FFFFFFFF">
      <w:start w:val="1"/>
      <w:numFmt w:val="lowerLetter"/>
      <w:lvlText w:val="%1)"/>
      <w:lvlJc w:val="left"/>
      <w:pPr>
        <w:ind w:left="729" w:hanging="360"/>
      </w:pPr>
      <w:rPr>
        <w:rFonts w:hint="default"/>
      </w:r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14" w15:restartNumberingAfterBreak="0">
    <w:nsid w:val="382510FA"/>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C706C"/>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9A26E3"/>
    <w:multiLevelType w:val="hybridMultilevel"/>
    <w:tmpl w:val="367CB9B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B02BF1"/>
    <w:multiLevelType w:val="multilevel"/>
    <w:tmpl w:val="D7546566"/>
    <w:lvl w:ilvl="0">
      <w:start w:val="1"/>
      <w:numFmt w:val="decimal"/>
      <w:lvlText w:val="%1."/>
      <w:lvlJc w:val="left"/>
      <w:pPr>
        <w:ind w:left="360" w:hanging="360"/>
      </w:pPr>
      <w:rPr>
        <w:rFonts w:hint="default"/>
        <w:b w:val="0"/>
        <w:i w:val="0"/>
        <w:sz w:val="21"/>
        <w:szCs w:val="2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0"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440"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2" w15:restartNumberingAfterBreak="0">
    <w:nsid w:val="4C023C28"/>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BF5B8D"/>
    <w:multiLevelType w:val="hybridMultilevel"/>
    <w:tmpl w:val="FCACE33C"/>
    <w:lvl w:ilvl="0" w:tplc="5DEEE594">
      <w:start w:val="1"/>
      <w:numFmt w:val="lowerLetter"/>
      <w:lvlText w:val="%1)"/>
      <w:lvlJc w:val="left"/>
      <w:pPr>
        <w:ind w:left="1076" w:hanging="360"/>
      </w:pPr>
      <w:rPr>
        <w:rFonts w:hint="default"/>
      </w:rPr>
    </w:lvl>
    <w:lvl w:ilvl="1" w:tplc="04050019" w:tentative="1">
      <w:start w:val="1"/>
      <w:numFmt w:val="lowerLetter"/>
      <w:lvlText w:val="%2."/>
      <w:lvlJc w:val="left"/>
      <w:pPr>
        <w:ind w:left="1796" w:hanging="360"/>
      </w:pPr>
    </w:lvl>
    <w:lvl w:ilvl="2" w:tplc="0405001B" w:tentative="1">
      <w:start w:val="1"/>
      <w:numFmt w:val="lowerRoman"/>
      <w:lvlText w:val="%3."/>
      <w:lvlJc w:val="right"/>
      <w:pPr>
        <w:ind w:left="2516" w:hanging="180"/>
      </w:pPr>
    </w:lvl>
    <w:lvl w:ilvl="3" w:tplc="0405000F" w:tentative="1">
      <w:start w:val="1"/>
      <w:numFmt w:val="decimal"/>
      <w:lvlText w:val="%4."/>
      <w:lvlJc w:val="left"/>
      <w:pPr>
        <w:ind w:left="3236" w:hanging="360"/>
      </w:pPr>
    </w:lvl>
    <w:lvl w:ilvl="4" w:tplc="04050019" w:tentative="1">
      <w:start w:val="1"/>
      <w:numFmt w:val="lowerLetter"/>
      <w:lvlText w:val="%5."/>
      <w:lvlJc w:val="left"/>
      <w:pPr>
        <w:ind w:left="3956" w:hanging="360"/>
      </w:pPr>
    </w:lvl>
    <w:lvl w:ilvl="5" w:tplc="0405001B" w:tentative="1">
      <w:start w:val="1"/>
      <w:numFmt w:val="lowerRoman"/>
      <w:lvlText w:val="%6."/>
      <w:lvlJc w:val="right"/>
      <w:pPr>
        <w:ind w:left="4676" w:hanging="180"/>
      </w:pPr>
    </w:lvl>
    <w:lvl w:ilvl="6" w:tplc="0405000F" w:tentative="1">
      <w:start w:val="1"/>
      <w:numFmt w:val="decimal"/>
      <w:lvlText w:val="%7."/>
      <w:lvlJc w:val="left"/>
      <w:pPr>
        <w:ind w:left="5396" w:hanging="360"/>
      </w:pPr>
    </w:lvl>
    <w:lvl w:ilvl="7" w:tplc="04050019" w:tentative="1">
      <w:start w:val="1"/>
      <w:numFmt w:val="lowerLetter"/>
      <w:lvlText w:val="%8."/>
      <w:lvlJc w:val="left"/>
      <w:pPr>
        <w:ind w:left="6116" w:hanging="360"/>
      </w:pPr>
    </w:lvl>
    <w:lvl w:ilvl="8" w:tplc="0405001B" w:tentative="1">
      <w:start w:val="1"/>
      <w:numFmt w:val="lowerRoman"/>
      <w:lvlText w:val="%9."/>
      <w:lvlJc w:val="right"/>
      <w:pPr>
        <w:ind w:left="6836" w:hanging="180"/>
      </w:pPr>
    </w:lvl>
  </w:abstractNum>
  <w:abstractNum w:abstractNumId="24" w15:restartNumberingAfterBreak="0">
    <w:nsid w:val="53B51AE9"/>
    <w:multiLevelType w:val="hybridMultilevel"/>
    <w:tmpl w:val="2F926ADA"/>
    <w:lvl w:ilvl="0" w:tplc="BBBA8248">
      <w:start w:val="5"/>
      <w:numFmt w:val="bullet"/>
      <w:lvlText w:val="-"/>
      <w:lvlJc w:val="left"/>
      <w:pPr>
        <w:ind w:left="1512" w:hanging="360"/>
      </w:pPr>
      <w:rPr>
        <w:rFonts w:ascii="Calibri" w:eastAsia="Times New Roman" w:hAnsi="Calibri" w:cs="Calibri"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5"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3C67061"/>
    <w:multiLevelType w:val="multilevel"/>
    <w:tmpl w:val="091A7DDC"/>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AF6652"/>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867824"/>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31" w15:restartNumberingAfterBreak="0">
    <w:nsid w:val="7B111ABA"/>
    <w:multiLevelType w:val="multilevel"/>
    <w:tmpl w:val="61EE8010"/>
    <w:lvl w:ilvl="0">
      <w:start w:val="1"/>
      <w:numFmt w:val="decimal"/>
      <w:lvlText w:val="%1."/>
      <w:lvlJc w:val="left"/>
      <w:pPr>
        <w:ind w:left="360" w:hanging="360"/>
      </w:pPr>
      <w:rPr>
        <w:rFonts w:hint="default"/>
        <w:b w:val="0"/>
        <w:bCs/>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18"/>
  </w:num>
  <w:num w:numId="3">
    <w:abstractNumId w:val="1"/>
  </w:num>
  <w:num w:numId="4">
    <w:abstractNumId w:val="5"/>
  </w:num>
  <w:num w:numId="5">
    <w:abstractNumId w:val="6"/>
  </w:num>
  <w:num w:numId="6">
    <w:abstractNumId w:val="12"/>
  </w:num>
  <w:num w:numId="7">
    <w:abstractNumId w:val="21"/>
  </w:num>
  <w:num w:numId="8">
    <w:abstractNumId w:val="17"/>
  </w:num>
  <w:num w:numId="9">
    <w:abstractNumId w:val="5"/>
    <w:lvlOverride w:ilvl="0">
      <w:lvl w:ilvl="0" w:tplc="83CA54B2">
        <w:start w:val="1"/>
        <w:numFmt w:val="upperRoman"/>
        <w:lvlText w:val="%1."/>
        <w:lvlJc w:val="center"/>
        <w:pPr>
          <w:ind w:left="720" w:hanging="360"/>
        </w:pPr>
        <w:rPr>
          <w:rFonts w:ascii="Tahoma" w:hAnsi="Tahoma" w:cs="Tahoma" w:hint="default"/>
          <w:b/>
          <w:i w:val="0"/>
          <w:color w:val="auto"/>
          <w:sz w:val="21"/>
          <w:szCs w:val="21"/>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0">
    <w:abstractNumId w:val="19"/>
  </w:num>
  <w:num w:numId="11">
    <w:abstractNumId w:val="25"/>
  </w:num>
  <w:num w:numId="12">
    <w:abstractNumId w:val="2"/>
  </w:num>
  <w:num w:numId="13">
    <w:abstractNumId w:val="13"/>
  </w:num>
  <w:num w:numId="14">
    <w:abstractNumId w:val="27"/>
  </w:num>
  <w:num w:numId="15">
    <w:abstractNumId w:val="15"/>
  </w:num>
  <w:num w:numId="16">
    <w:abstractNumId w:val="7"/>
  </w:num>
  <w:num w:numId="17">
    <w:abstractNumId w:val="10"/>
  </w:num>
  <w:num w:numId="18">
    <w:abstractNumId w:val="11"/>
  </w:num>
  <w:num w:numId="19">
    <w:abstractNumId w:val="24"/>
  </w:num>
  <w:num w:numId="20">
    <w:abstractNumId w:val="28"/>
  </w:num>
  <w:num w:numId="21">
    <w:abstractNumId w:val="22"/>
  </w:num>
  <w:num w:numId="22">
    <w:abstractNumId w:val="3"/>
  </w:num>
  <w:num w:numId="23">
    <w:abstractNumId w:val="29"/>
  </w:num>
  <w:num w:numId="24">
    <w:abstractNumId w:val="8"/>
  </w:num>
  <w:num w:numId="25">
    <w:abstractNumId w:val="14"/>
  </w:num>
  <w:num w:numId="26">
    <w:abstractNumId w:val="31"/>
  </w:num>
  <w:num w:numId="27">
    <w:abstractNumId w:val="1"/>
  </w:num>
  <w:num w:numId="28">
    <w:abstractNumId w:val="20"/>
  </w:num>
  <w:num w:numId="29">
    <w:abstractNumId w:val="9"/>
  </w:num>
  <w:num w:numId="30">
    <w:abstractNumId w:val="16"/>
  </w:num>
  <w:num w:numId="31">
    <w:abstractNumId w:val="0"/>
  </w:num>
  <w:num w:numId="32">
    <w:abstractNumId w:val="23"/>
  </w:num>
  <w:num w:numId="3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0391A"/>
    <w:rsid w:val="0000391F"/>
    <w:rsid w:val="00003D1F"/>
    <w:rsid w:val="00007313"/>
    <w:rsid w:val="00007F9A"/>
    <w:rsid w:val="00012EE9"/>
    <w:rsid w:val="000146B8"/>
    <w:rsid w:val="00015203"/>
    <w:rsid w:val="0001741B"/>
    <w:rsid w:val="0002035D"/>
    <w:rsid w:val="0002249F"/>
    <w:rsid w:val="000230DE"/>
    <w:rsid w:val="000240B4"/>
    <w:rsid w:val="00026878"/>
    <w:rsid w:val="00027582"/>
    <w:rsid w:val="00027A25"/>
    <w:rsid w:val="00027D55"/>
    <w:rsid w:val="0003029B"/>
    <w:rsid w:val="0003289C"/>
    <w:rsid w:val="00035EBD"/>
    <w:rsid w:val="0003789B"/>
    <w:rsid w:val="00037A5F"/>
    <w:rsid w:val="00040F1A"/>
    <w:rsid w:val="000412E5"/>
    <w:rsid w:val="00041BE5"/>
    <w:rsid w:val="00042963"/>
    <w:rsid w:val="00043099"/>
    <w:rsid w:val="000433D1"/>
    <w:rsid w:val="000443D1"/>
    <w:rsid w:val="000455A4"/>
    <w:rsid w:val="00045BDB"/>
    <w:rsid w:val="0004727E"/>
    <w:rsid w:val="00050239"/>
    <w:rsid w:val="00051790"/>
    <w:rsid w:val="00051E98"/>
    <w:rsid w:val="000523DE"/>
    <w:rsid w:val="00053950"/>
    <w:rsid w:val="000552A5"/>
    <w:rsid w:val="00055A18"/>
    <w:rsid w:val="0006119F"/>
    <w:rsid w:val="00061ECF"/>
    <w:rsid w:val="00071C63"/>
    <w:rsid w:val="00074AE3"/>
    <w:rsid w:val="00074C81"/>
    <w:rsid w:val="00075702"/>
    <w:rsid w:val="00075A8E"/>
    <w:rsid w:val="00076646"/>
    <w:rsid w:val="00077773"/>
    <w:rsid w:val="0007777E"/>
    <w:rsid w:val="00077A30"/>
    <w:rsid w:val="00077AC2"/>
    <w:rsid w:val="000848DE"/>
    <w:rsid w:val="000862D9"/>
    <w:rsid w:val="00091395"/>
    <w:rsid w:val="00093F12"/>
    <w:rsid w:val="00094060"/>
    <w:rsid w:val="00094655"/>
    <w:rsid w:val="0009559E"/>
    <w:rsid w:val="00095845"/>
    <w:rsid w:val="00096707"/>
    <w:rsid w:val="00096915"/>
    <w:rsid w:val="000A3900"/>
    <w:rsid w:val="000A43A7"/>
    <w:rsid w:val="000A5AB0"/>
    <w:rsid w:val="000A6763"/>
    <w:rsid w:val="000A6B08"/>
    <w:rsid w:val="000A7B13"/>
    <w:rsid w:val="000B1471"/>
    <w:rsid w:val="000B2E66"/>
    <w:rsid w:val="000B3286"/>
    <w:rsid w:val="000B4510"/>
    <w:rsid w:val="000B4ACC"/>
    <w:rsid w:val="000B5A6F"/>
    <w:rsid w:val="000B7315"/>
    <w:rsid w:val="000C1D52"/>
    <w:rsid w:val="000C3130"/>
    <w:rsid w:val="000C4542"/>
    <w:rsid w:val="000C48F8"/>
    <w:rsid w:val="000C5D8A"/>
    <w:rsid w:val="000C65AB"/>
    <w:rsid w:val="000D01C2"/>
    <w:rsid w:val="000D0E68"/>
    <w:rsid w:val="000D3A72"/>
    <w:rsid w:val="000D4326"/>
    <w:rsid w:val="000E21CE"/>
    <w:rsid w:val="000E5FE2"/>
    <w:rsid w:val="000E79B1"/>
    <w:rsid w:val="000F16B1"/>
    <w:rsid w:val="000F22BF"/>
    <w:rsid w:val="000F2B4A"/>
    <w:rsid w:val="000F4414"/>
    <w:rsid w:val="000F60DB"/>
    <w:rsid w:val="000F649C"/>
    <w:rsid w:val="000F6F6F"/>
    <w:rsid w:val="000F7631"/>
    <w:rsid w:val="000F7637"/>
    <w:rsid w:val="001007BE"/>
    <w:rsid w:val="00100846"/>
    <w:rsid w:val="00101F23"/>
    <w:rsid w:val="001032F1"/>
    <w:rsid w:val="00105BD8"/>
    <w:rsid w:val="001072E0"/>
    <w:rsid w:val="0011100A"/>
    <w:rsid w:val="00111668"/>
    <w:rsid w:val="00111CAC"/>
    <w:rsid w:val="0011213C"/>
    <w:rsid w:val="00112B0C"/>
    <w:rsid w:val="001174D8"/>
    <w:rsid w:val="0012126F"/>
    <w:rsid w:val="0012183D"/>
    <w:rsid w:val="00123795"/>
    <w:rsid w:val="001244DA"/>
    <w:rsid w:val="00126040"/>
    <w:rsid w:val="0012609D"/>
    <w:rsid w:val="0013186E"/>
    <w:rsid w:val="00132322"/>
    <w:rsid w:val="00133EFA"/>
    <w:rsid w:val="00133EFF"/>
    <w:rsid w:val="001340CD"/>
    <w:rsid w:val="00135579"/>
    <w:rsid w:val="00142682"/>
    <w:rsid w:val="00143F48"/>
    <w:rsid w:val="00145A25"/>
    <w:rsid w:val="00146A2E"/>
    <w:rsid w:val="00147802"/>
    <w:rsid w:val="00150557"/>
    <w:rsid w:val="00151BD3"/>
    <w:rsid w:val="0015441F"/>
    <w:rsid w:val="001560FB"/>
    <w:rsid w:val="001602CA"/>
    <w:rsid w:val="0016101C"/>
    <w:rsid w:val="00162C1F"/>
    <w:rsid w:val="001638FE"/>
    <w:rsid w:val="001671B2"/>
    <w:rsid w:val="001726AD"/>
    <w:rsid w:val="001758B2"/>
    <w:rsid w:val="00176C50"/>
    <w:rsid w:val="00180499"/>
    <w:rsid w:val="00180ACB"/>
    <w:rsid w:val="00184341"/>
    <w:rsid w:val="00184928"/>
    <w:rsid w:val="00184E51"/>
    <w:rsid w:val="001860F5"/>
    <w:rsid w:val="00187DB3"/>
    <w:rsid w:val="00191038"/>
    <w:rsid w:val="00191504"/>
    <w:rsid w:val="001930BD"/>
    <w:rsid w:val="001961FF"/>
    <w:rsid w:val="001962F8"/>
    <w:rsid w:val="001964C1"/>
    <w:rsid w:val="001A0919"/>
    <w:rsid w:val="001A4369"/>
    <w:rsid w:val="001A4E9B"/>
    <w:rsid w:val="001A58FF"/>
    <w:rsid w:val="001B1E64"/>
    <w:rsid w:val="001B709E"/>
    <w:rsid w:val="001C7EC2"/>
    <w:rsid w:val="001D382C"/>
    <w:rsid w:val="001D68B8"/>
    <w:rsid w:val="001D771F"/>
    <w:rsid w:val="001E05FC"/>
    <w:rsid w:val="001E2089"/>
    <w:rsid w:val="001E2CEA"/>
    <w:rsid w:val="001E318B"/>
    <w:rsid w:val="001E3781"/>
    <w:rsid w:val="001E3C65"/>
    <w:rsid w:val="001E7BB4"/>
    <w:rsid w:val="001F27CB"/>
    <w:rsid w:val="001F2BCC"/>
    <w:rsid w:val="001F3D0D"/>
    <w:rsid w:val="001F4E12"/>
    <w:rsid w:val="001F7B35"/>
    <w:rsid w:val="002012B4"/>
    <w:rsid w:val="00201479"/>
    <w:rsid w:val="00201FD1"/>
    <w:rsid w:val="00202EC8"/>
    <w:rsid w:val="0020525A"/>
    <w:rsid w:val="002052AD"/>
    <w:rsid w:val="0020612F"/>
    <w:rsid w:val="00207E7B"/>
    <w:rsid w:val="00211087"/>
    <w:rsid w:val="002111E4"/>
    <w:rsid w:val="002120D5"/>
    <w:rsid w:val="002132AD"/>
    <w:rsid w:val="00214BF1"/>
    <w:rsid w:val="00215CCC"/>
    <w:rsid w:val="002231D5"/>
    <w:rsid w:val="00224183"/>
    <w:rsid w:val="00224FFB"/>
    <w:rsid w:val="0022674B"/>
    <w:rsid w:val="002274F6"/>
    <w:rsid w:val="0022779A"/>
    <w:rsid w:val="00230221"/>
    <w:rsid w:val="0023159C"/>
    <w:rsid w:val="00235DC9"/>
    <w:rsid w:val="00235E69"/>
    <w:rsid w:val="00236A33"/>
    <w:rsid w:val="00241B22"/>
    <w:rsid w:val="0024265C"/>
    <w:rsid w:val="002447BB"/>
    <w:rsid w:val="00244B91"/>
    <w:rsid w:val="00245990"/>
    <w:rsid w:val="00245F71"/>
    <w:rsid w:val="00247503"/>
    <w:rsid w:val="00251C8E"/>
    <w:rsid w:val="00253F48"/>
    <w:rsid w:val="002546A5"/>
    <w:rsid w:val="00255B55"/>
    <w:rsid w:val="00255ED6"/>
    <w:rsid w:val="00257BAC"/>
    <w:rsid w:val="0026306D"/>
    <w:rsid w:val="00265079"/>
    <w:rsid w:val="00270273"/>
    <w:rsid w:val="0027183C"/>
    <w:rsid w:val="0027197D"/>
    <w:rsid w:val="002741E3"/>
    <w:rsid w:val="00274CAD"/>
    <w:rsid w:val="00274E07"/>
    <w:rsid w:val="002755BA"/>
    <w:rsid w:val="00276604"/>
    <w:rsid w:val="00283B33"/>
    <w:rsid w:val="00285168"/>
    <w:rsid w:val="00285F5F"/>
    <w:rsid w:val="0028668F"/>
    <w:rsid w:val="00287ECB"/>
    <w:rsid w:val="00290CBE"/>
    <w:rsid w:val="002910CC"/>
    <w:rsid w:val="00291D2E"/>
    <w:rsid w:val="002927F4"/>
    <w:rsid w:val="00292CE4"/>
    <w:rsid w:val="00296178"/>
    <w:rsid w:val="00296B7F"/>
    <w:rsid w:val="00297182"/>
    <w:rsid w:val="002975AF"/>
    <w:rsid w:val="00297DB3"/>
    <w:rsid w:val="002A071F"/>
    <w:rsid w:val="002A0DA3"/>
    <w:rsid w:val="002A1BF4"/>
    <w:rsid w:val="002A273E"/>
    <w:rsid w:val="002A31E9"/>
    <w:rsid w:val="002A4A57"/>
    <w:rsid w:val="002A5F1D"/>
    <w:rsid w:val="002B17F1"/>
    <w:rsid w:val="002B1C1B"/>
    <w:rsid w:val="002B1CCD"/>
    <w:rsid w:val="002B2C82"/>
    <w:rsid w:val="002B3C3F"/>
    <w:rsid w:val="002B479C"/>
    <w:rsid w:val="002B60F9"/>
    <w:rsid w:val="002B6404"/>
    <w:rsid w:val="002C0A37"/>
    <w:rsid w:val="002C0C20"/>
    <w:rsid w:val="002C34BF"/>
    <w:rsid w:val="002C3C34"/>
    <w:rsid w:val="002C408E"/>
    <w:rsid w:val="002C411E"/>
    <w:rsid w:val="002C6F49"/>
    <w:rsid w:val="002D0818"/>
    <w:rsid w:val="002D3155"/>
    <w:rsid w:val="002D4622"/>
    <w:rsid w:val="002D50AF"/>
    <w:rsid w:val="002D666D"/>
    <w:rsid w:val="002D6AC6"/>
    <w:rsid w:val="002F184A"/>
    <w:rsid w:val="002F28F8"/>
    <w:rsid w:val="002F3576"/>
    <w:rsid w:val="002F3C92"/>
    <w:rsid w:val="002F3DF5"/>
    <w:rsid w:val="002F43A2"/>
    <w:rsid w:val="002F55C9"/>
    <w:rsid w:val="002F633F"/>
    <w:rsid w:val="002F6C83"/>
    <w:rsid w:val="0030395B"/>
    <w:rsid w:val="003043B3"/>
    <w:rsid w:val="00304A55"/>
    <w:rsid w:val="00305719"/>
    <w:rsid w:val="00307215"/>
    <w:rsid w:val="003104B3"/>
    <w:rsid w:val="00312C87"/>
    <w:rsid w:val="003135A2"/>
    <w:rsid w:val="003141D3"/>
    <w:rsid w:val="00317E82"/>
    <w:rsid w:val="003207F3"/>
    <w:rsid w:val="00321352"/>
    <w:rsid w:val="00322AA1"/>
    <w:rsid w:val="00324A3E"/>
    <w:rsid w:val="00324BF9"/>
    <w:rsid w:val="003270F9"/>
    <w:rsid w:val="0033435B"/>
    <w:rsid w:val="00334FA7"/>
    <w:rsid w:val="00335FB2"/>
    <w:rsid w:val="003373AF"/>
    <w:rsid w:val="00340844"/>
    <w:rsid w:val="00341405"/>
    <w:rsid w:val="003464CB"/>
    <w:rsid w:val="003478D0"/>
    <w:rsid w:val="00350CF7"/>
    <w:rsid w:val="00354239"/>
    <w:rsid w:val="00355B47"/>
    <w:rsid w:val="00357B93"/>
    <w:rsid w:val="00361699"/>
    <w:rsid w:val="00363642"/>
    <w:rsid w:val="00364C4F"/>
    <w:rsid w:val="00365915"/>
    <w:rsid w:val="00370E70"/>
    <w:rsid w:val="00373013"/>
    <w:rsid w:val="00377F32"/>
    <w:rsid w:val="003821F3"/>
    <w:rsid w:val="00382944"/>
    <w:rsid w:val="00383480"/>
    <w:rsid w:val="00383AC0"/>
    <w:rsid w:val="00384701"/>
    <w:rsid w:val="003874D9"/>
    <w:rsid w:val="00391712"/>
    <w:rsid w:val="00391A2B"/>
    <w:rsid w:val="0039549B"/>
    <w:rsid w:val="00395CBC"/>
    <w:rsid w:val="00396EDD"/>
    <w:rsid w:val="003A30F3"/>
    <w:rsid w:val="003A435E"/>
    <w:rsid w:val="003A51FB"/>
    <w:rsid w:val="003A7A07"/>
    <w:rsid w:val="003B0080"/>
    <w:rsid w:val="003B22F0"/>
    <w:rsid w:val="003B2517"/>
    <w:rsid w:val="003B7035"/>
    <w:rsid w:val="003C0880"/>
    <w:rsid w:val="003C0F1A"/>
    <w:rsid w:val="003C634A"/>
    <w:rsid w:val="003C63CA"/>
    <w:rsid w:val="003D01F6"/>
    <w:rsid w:val="003D08CB"/>
    <w:rsid w:val="003D0C3D"/>
    <w:rsid w:val="003D18C6"/>
    <w:rsid w:val="003D5815"/>
    <w:rsid w:val="003D7E6A"/>
    <w:rsid w:val="003E081D"/>
    <w:rsid w:val="003E22BD"/>
    <w:rsid w:val="003E2A2B"/>
    <w:rsid w:val="003E40B5"/>
    <w:rsid w:val="003E5B07"/>
    <w:rsid w:val="003E665A"/>
    <w:rsid w:val="003F395A"/>
    <w:rsid w:val="003F67F0"/>
    <w:rsid w:val="003F761A"/>
    <w:rsid w:val="004019CE"/>
    <w:rsid w:val="00401E86"/>
    <w:rsid w:val="00405248"/>
    <w:rsid w:val="00407F29"/>
    <w:rsid w:val="00413F77"/>
    <w:rsid w:val="004171A9"/>
    <w:rsid w:val="0041722C"/>
    <w:rsid w:val="004172EA"/>
    <w:rsid w:val="004179AF"/>
    <w:rsid w:val="0042005C"/>
    <w:rsid w:val="00420B23"/>
    <w:rsid w:val="00420D80"/>
    <w:rsid w:val="00422219"/>
    <w:rsid w:val="004225CB"/>
    <w:rsid w:val="00424214"/>
    <w:rsid w:val="00424CAF"/>
    <w:rsid w:val="004269CB"/>
    <w:rsid w:val="00431406"/>
    <w:rsid w:val="00432F8A"/>
    <w:rsid w:val="00434121"/>
    <w:rsid w:val="00434435"/>
    <w:rsid w:val="00434B5D"/>
    <w:rsid w:val="00440265"/>
    <w:rsid w:val="0044179C"/>
    <w:rsid w:val="00441A8A"/>
    <w:rsid w:val="00441DB8"/>
    <w:rsid w:val="004429DF"/>
    <w:rsid w:val="00445649"/>
    <w:rsid w:val="00445830"/>
    <w:rsid w:val="00450881"/>
    <w:rsid w:val="00452672"/>
    <w:rsid w:val="0045536A"/>
    <w:rsid w:val="00455634"/>
    <w:rsid w:val="004565EA"/>
    <w:rsid w:val="0045765D"/>
    <w:rsid w:val="00460E3D"/>
    <w:rsid w:val="004612F9"/>
    <w:rsid w:val="00461C99"/>
    <w:rsid w:val="00465D37"/>
    <w:rsid w:val="00465F4F"/>
    <w:rsid w:val="004660D3"/>
    <w:rsid w:val="004664C5"/>
    <w:rsid w:val="00467AF5"/>
    <w:rsid w:val="00467B4B"/>
    <w:rsid w:val="00470FD3"/>
    <w:rsid w:val="004712D8"/>
    <w:rsid w:val="00471844"/>
    <w:rsid w:val="0047196F"/>
    <w:rsid w:val="004720EC"/>
    <w:rsid w:val="00472645"/>
    <w:rsid w:val="00472FC7"/>
    <w:rsid w:val="004732CE"/>
    <w:rsid w:val="0047448D"/>
    <w:rsid w:val="00477B14"/>
    <w:rsid w:val="00477C28"/>
    <w:rsid w:val="004800BD"/>
    <w:rsid w:val="00481921"/>
    <w:rsid w:val="004822BD"/>
    <w:rsid w:val="0048489C"/>
    <w:rsid w:val="0048545B"/>
    <w:rsid w:val="00485ED4"/>
    <w:rsid w:val="004866A2"/>
    <w:rsid w:val="00492131"/>
    <w:rsid w:val="0049349D"/>
    <w:rsid w:val="004966A9"/>
    <w:rsid w:val="00496A21"/>
    <w:rsid w:val="004A0DEB"/>
    <w:rsid w:val="004A2D95"/>
    <w:rsid w:val="004B0123"/>
    <w:rsid w:val="004B1632"/>
    <w:rsid w:val="004B2C3A"/>
    <w:rsid w:val="004B30B9"/>
    <w:rsid w:val="004B39DE"/>
    <w:rsid w:val="004B7B6E"/>
    <w:rsid w:val="004C13FF"/>
    <w:rsid w:val="004C2C5E"/>
    <w:rsid w:val="004C513F"/>
    <w:rsid w:val="004C52C1"/>
    <w:rsid w:val="004D0AA4"/>
    <w:rsid w:val="004D170F"/>
    <w:rsid w:val="004D2FF3"/>
    <w:rsid w:val="004D7F57"/>
    <w:rsid w:val="004E3A39"/>
    <w:rsid w:val="004E4047"/>
    <w:rsid w:val="004E45F2"/>
    <w:rsid w:val="004E4CA7"/>
    <w:rsid w:val="004E5268"/>
    <w:rsid w:val="004E5DAB"/>
    <w:rsid w:val="004E7CD1"/>
    <w:rsid w:val="004F2D15"/>
    <w:rsid w:val="004F6F0A"/>
    <w:rsid w:val="004F7910"/>
    <w:rsid w:val="004F7C6C"/>
    <w:rsid w:val="005006F5"/>
    <w:rsid w:val="00502D9D"/>
    <w:rsid w:val="0050377F"/>
    <w:rsid w:val="0050471E"/>
    <w:rsid w:val="0050639B"/>
    <w:rsid w:val="005070C4"/>
    <w:rsid w:val="00507D5F"/>
    <w:rsid w:val="005110A2"/>
    <w:rsid w:val="00514D35"/>
    <w:rsid w:val="00514F23"/>
    <w:rsid w:val="00514F3D"/>
    <w:rsid w:val="0051605B"/>
    <w:rsid w:val="00516DE7"/>
    <w:rsid w:val="00517AE7"/>
    <w:rsid w:val="00522883"/>
    <w:rsid w:val="00522EBE"/>
    <w:rsid w:val="00523F4E"/>
    <w:rsid w:val="005242E0"/>
    <w:rsid w:val="005246B1"/>
    <w:rsid w:val="00525020"/>
    <w:rsid w:val="005267E9"/>
    <w:rsid w:val="00526913"/>
    <w:rsid w:val="005302B4"/>
    <w:rsid w:val="00530C28"/>
    <w:rsid w:val="005310C1"/>
    <w:rsid w:val="00532983"/>
    <w:rsid w:val="005364AB"/>
    <w:rsid w:val="00536FDB"/>
    <w:rsid w:val="00542032"/>
    <w:rsid w:val="005436C5"/>
    <w:rsid w:val="005437D9"/>
    <w:rsid w:val="00543FA6"/>
    <w:rsid w:val="005449EB"/>
    <w:rsid w:val="00544CC5"/>
    <w:rsid w:val="00545C11"/>
    <w:rsid w:val="005514BF"/>
    <w:rsid w:val="00551FA8"/>
    <w:rsid w:val="0055220D"/>
    <w:rsid w:val="0055349B"/>
    <w:rsid w:val="00553976"/>
    <w:rsid w:val="005562C3"/>
    <w:rsid w:val="00556552"/>
    <w:rsid w:val="0055737D"/>
    <w:rsid w:val="00557969"/>
    <w:rsid w:val="00557E3A"/>
    <w:rsid w:val="00557FD8"/>
    <w:rsid w:val="005616B5"/>
    <w:rsid w:val="00561E97"/>
    <w:rsid w:val="0056329D"/>
    <w:rsid w:val="00566DB5"/>
    <w:rsid w:val="005676A2"/>
    <w:rsid w:val="005705DB"/>
    <w:rsid w:val="005714CB"/>
    <w:rsid w:val="00573C5A"/>
    <w:rsid w:val="00577FE6"/>
    <w:rsid w:val="0058308F"/>
    <w:rsid w:val="00586D3D"/>
    <w:rsid w:val="0058764A"/>
    <w:rsid w:val="00587D4A"/>
    <w:rsid w:val="005902F7"/>
    <w:rsid w:val="00591D0D"/>
    <w:rsid w:val="005951FF"/>
    <w:rsid w:val="00595BF5"/>
    <w:rsid w:val="00596439"/>
    <w:rsid w:val="005A03B4"/>
    <w:rsid w:val="005A13B3"/>
    <w:rsid w:val="005A2660"/>
    <w:rsid w:val="005A2BB1"/>
    <w:rsid w:val="005A3174"/>
    <w:rsid w:val="005A3E3C"/>
    <w:rsid w:val="005A4567"/>
    <w:rsid w:val="005A4F42"/>
    <w:rsid w:val="005A5353"/>
    <w:rsid w:val="005A601F"/>
    <w:rsid w:val="005B06AA"/>
    <w:rsid w:val="005B0F2C"/>
    <w:rsid w:val="005B36DE"/>
    <w:rsid w:val="005B40BA"/>
    <w:rsid w:val="005B4C51"/>
    <w:rsid w:val="005B5B41"/>
    <w:rsid w:val="005C24AC"/>
    <w:rsid w:val="005C2D99"/>
    <w:rsid w:val="005C46AE"/>
    <w:rsid w:val="005C7FCD"/>
    <w:rsid w:val="005D1214"/>
    <w:rsid w:val="005D3A92"/>
    <w:rsid w:val="005D4A2D"/>
    <w:rsid w:val="005D5ACF"/>
    <w:rsid w:val="005D635C"/>
    <w:rsid w:val="005D7BA1"/>
    <w:rsid w:val="005E1E48"/>
    <w:rsid w:val="005E277D"/>
    <w:rsid w:val="005E3047"/>
    <w:rsid w:val="005E4504"/>
    <w:rsid w:val="005E494C"/>
    <w:rsid w:val="005E4F20"/>
    <w:rsid w:val="005E500A"/>
    <w:rsid w:val="005E6A41"/>
    <w:rsid w:val="005E7EB3"/>
    <w:rsid w:val="005F3445"/>
    <w:rsid w:val="005F3819"/>
    <w:rsid w:val="005F48DD"/>
    <w:rsid w:val="005F52FD"/>
    <w:rsid w:val="005F5B43"/>
    <w:rsid w:val="005F7542"/>
    <w:rsid w:val="00601617"/>
    <w:rsid w:val="00601FF8"/>
    <w:rsid w:val="00602B87"/>
    <w:rsid w:val="00606659"/>
    <w:rsid w:val="0060757D"/>
    <w:rsid w:val="00607870"/>
    <w:rsid w:val="00612B3D"/>
    <w:rsid w:val="00613EB2"/>
    <w:rsid w:val="00614400"/>
    <w:rsid w:val="00614C40"/>
    <w:rsid w:val="006157BD"/>
    <w:rsid w:val="0061702F"/>
    <w:rsid w:val="00617387"/>
    <w:rsid w:val="0061792B"/>
    <w:rsid w:val="00621B46"/>
    <w:rsid w:val="00622519"/>
    <w:rsid w:val="00622DC5"/>
    <w:rsid w:val="00624F6E"/>
    <w:rsid w:val="00626CBD"/>
    <w:rsid w:val="0063068C"/>
    <w:rsid w:val="0063260B"/>
    <w:rsid w:val="00635120"/>
    <w:rsid w:val="00635230"/>
    <w:rsid w:val="006358BC"/>
    <w:rsid w:val="00636447"/>
    <w:rsid w:val="006369A7"/>
    <w:rsid w:val="006379D9"/>
    <w:rsid w:val="00637ABB"/>
    <w:rsid w:val="00641BE2"/>
    <w:rsid w:val="00641E70"/>
    <w:rsid w:val="006429CB"/>
    <w:rsid w:val="0064500D"/>
    <w:rsid w:val="0064765F"/>
    <w:rsid w:val="006520EB"/>
    <w:rsid w:val="00654016"/>
    <w:rsid w:val="006541CA"/>
    <w:rsid w:val="00654F67"/>
    <w:rsid w:val="006561EC"/>
    <w:rsid w:val="006604AE"/>
    <w:rsid w:val="00661DB3"/>
    <w:rsid w:val="006656C0"/>
    <w:rsid w:val="00666572"/>
    <w:rsid w:val="006706D7"/>
    <w:rsid w:val="00670BA4"/>
    <w:rsid w:val="00670EE3"/>
    <w:rsid w:val="0067118E"/>
    <w:rsid w:val="00671C87"/>
    <w:rsid w:val="0067251F"/>
    <w:rsid w:val="006728B4"/>
    <w:rsid w:val="00673B71"/>
    <w:rsid w:val="00673B8D"/>
    <w:rsid w:val="00677BD7"/>
    <w:rsid w:val="00680569"/>
    <w:rsid w:val="00683F30"/>
    <w:rsid w:val="00685DC8"/>
    <w:rsid w:val="00686D73"/>
    <w:rsid w:val="0068740C"/>
    <w:rsid w:val="00690F8A"/>
    <w:rsid w:val="00692B98"/>
    <w:rsid w:val="00693A57"/>
    <w:rsid w:val="006945E2"/>
    <w:rsid w:val="00695394"/>
    <w:rsid w:val="00695463"/>
    <w:rsid w:val="006A00D8"/>
    <w:rsid w:val="006A06F4"/>
    <w:rsid w:val="006A201D"/>
    <w:rsid w:val="006A2852"/>
    <w:rsid w:val="006A3D71"/>
    <w:rsid w:val="006A44C9"/>
    <w:rsid w:val="006A5018"/>
    <w:rsid w:val="006A66BA"/>
    <w:rsid w:val="006B0440"/>
    <w:rsid w:val="006B09FA"/>
    <w:rsid w:val="006B1BC5"/>
    <w:rsid w:val="006B1F79"/>
    <w:rsid w:val="006B245D"/>
    <w:rsid w:val="006B2554"/>
    <w:rsid w:val="006B3BC6"/>
    <w:rsid w:val="006B428C"/>
    <w:rsid w:val="006B498C"/>
    <w:rsid w:val="006B73D5"/>
    <w:rsid w:val="006C0898"/>
    <w:rsid w:val="006C0DBB"/>
    <w:rsid w:val="006C0EC9"/>
    <w:rsid w:val="006C388B"/>
    <w:rsid w:val="006C4B62"/>
    <w:rsid w:val="006C62C4"/>
    <w:rsid w:val="006C6EC9"/>
    <w:rsid w:val="006D0197"/>
    <w:rsid w:val="006D3485"/>
    <w:rsid w:val="006D4BD9"/>
    <w:rsid w:val="006D5DA3"/>
    <w:rsid w:val="006D747E"/>
    <w:rsid w:val="006E1E96"/>
    <w:rsid w:val="006E2536"/>
    <w:rsid w:val="006E2AA1"/>
    <w:rsid w:val="006E65C8"/>
    <w:rsid w:val="006E7608"/>
    <w:rsid w:val="006E7ECD"/>
    <w:rsid w:val="006F1099"/>
    <w:rsid w:val="006F15D0"/>
    <w:rsid w:val="006F6D36"/>
    <w:rsid w:val="006F7177"/>
    <w:rsid w:val="006F794C"/>
    <w:rsid w:val="00700032"/>
    <w:rsid w:val="007024F0"/>
    <w:rsid w:val="00707225"/>
    <w:rsid w:val="00707DF0"/>
    <w:rsid w:val="0071017D"/>
    <w:rsid w:val="00711AC5"/>
    <w:rsid w:val="00714061"/>
    <w:rsid w:val="0071459C"/>
    <w:rsid w:val="007147F7"/>
    <w:rsid w:val="0072203F"/>
    <w:rsid w:val="007222CF"/>
    <w:rsid w:val="00725527"/>
    <w:rsid w:val="00730C9A"/>
    <w:rsid w:val="007313C8"/>
    <w:rsid w:val="0073224E"/>
    <w:rsid w:val="00734498"/>
    <w:rsid w:val="007351E0"/>
    <w:rsid w:val="007353E9"/>
    <w:rsid w:val="007359E2"/>
    <w:rsid w:val="00737D01"/>
    <w:rsid w:val="00744A8A"/>
    <w:rsid w:val="00744ADB"/>
    <w:rsid w:val="007451A2"/>
    <w:rsid w:val="00746CC5"/>
    <w:rsid w:val="007479F8"/>
    <w:rsid w:val="00747AFE"/>
    <w:rsid w:val="0075168F"/>
    <w:rsid w:val="00751ECA"/>
    <w:rsid w:val="0075508C"/>
    <w:rsid w:val="00762752"/>
    <w:rsid w:val="0076362C"/>
    <w:rsid w:val="00764C1D"/>
    <w:rsid w:val="00766251"/>
    <w:rsid w:val="00766CC3"/>
    <w:rsid w:val="00775C57"/>
    <w:rsid w:val="00776C26"/>
    <w:rsid w:val="00777295"/>
    <w:rsid w:val="007773B5"/>
    <w:rsid w:val="00777B35"/>
    <w:rsid w:val="00780654"/>
    <w:rsid w:val="007820F3"/>
    <w:rsid w:val="007832F9"/>
    <w:rsid w:val="00783986"/>
    <w:rsid w:val="007855F3"/>
    <w:rsid w:val="00785EE8"/>
    <w:rsid w:val="0079034A"/>
    <w:rsid w:val="0079048B"/>
    <w:rsid w:val="00791D99"/>
    <w:rsid w:val="00794D80"/>
    <w:rsid w:val="00795F64"/>
    <w:rsid w:val="0079684D"/>
    <w:rsid w:val="007A290C"/>
    <w:rsid w:val="007A3D46"/>
    <w:rsid w:val="007A40EB"/>
    <w:rsid w:val="007B06F1"/>
    <w:rsid w:val="007B119B"/>
    <w:rsid w:val="007B207E"/>
    <w:rsid w:val="007B3B1A"/>
    <w:rsid w:val="007B4EF0"/>
    <w:rsid w:val="007C0597"/>
    <w:rsid w:val="007C1785"/>
    <w:rsid w:val="007C360D"/>
    <w:rsid w:val="007C4582"/>
    <w:rsid w:val="007C45A0"/>
    <w:rsid w:val="007D0ABE"/>
    <w:rsid w:val="007D0DB6"/>
    <w:rsid w:val="007D15A9"/>
    <w:rsid w:val="007D7146"/>
    <w:rsid w:val="007E001D"/>
    <w:rsid w:val="007E16A6"/>
    <w:rsid w:val="007E4B80"/>
    <w:rsid w:val="007E4E5E"/>
    <w:rsid w:val="007E6D7A"/>
    <w:rsid w:val="007E716A"/>
    <w:rsid w:val="007F1840"/>
    <w:rsid w:val="007F2869"/>
    <w:rsid w:val="007F3A77"/>
    <w:rsid w:val="007F3DA0"/>
    <w:rsid w:val="007F4683"/>
    <w:rsid w:val="007F66CF"/>
    <w:rsid w:val="00800BA8"/>
    <w:rsid w:val="0080200B"/>
    <w:rsid w:val="008033B3"/>
    <w:rsid w:val="00803E05"/>
    <w:rsid w:val="00810083"/>
    <w:rsid w:val="008100D1"/>
    <w:rsid w:val="008108A1"/>
    <w:rsid w:val="00810CF8"/>
    <w:rsid w:val="00811699"/>
    <w:rsid w:val="0081171D"/>
    <w:rsid w:val="008129B1"/>
    <w:rsid w:val="00814DBA"/>
    <w:rsid w:val="00815273"/>
    <w:rsid w:val="0081533C"/>
    <w:rsid w:val="00816F10"/>
    <w:rsid w:val="0081706C"/>
    <w:rsid w:val="00817E86"/>
    <w:rsid w:val="00817FAF"/>
    <w:rsid w:val="008210A5"/>
    <w:rsid w:val="00822F1B"/>
    <w:rsid w:val="008236C4"/>
    <w:rsid w:val="00827D96"/>
    <w:rsid w:val="008325DB"/>
    <w:rsid w:val="00834D56"/>
    <w:rsid w:val="00835FBC"/>
    <w:rsid w:val="00841E18"/>
    <w:rsid w:val="008478C7"/>
    <w:rsid w:val="008506E6"/>
    <w:rsid w:val="0085141B"/>
    <w:rsid w:val="00851669"/>
    <w:rsid w:val="00854586"/>
    <w:rsid w:val="0085481A"/>
    <w:rsid w:val="0085633B"/>
    <w:rsid w:val="00856453"/>
    <w:rsid w:val="0086103E"/>
    <w:rsid w:val="00861674"/>
    <w:rsid w:val="00862CB0"/>
    <w:rsid w:val="00863D89"/>
    <w:rsid w:val="00866BBC"/>
    <w:rsid w:val="008676CD"/>
    <w:rsid w:val="00870CD2"/>
    <w:rsid w:val="00871444"/>
    <w:rsid w:val="00873503"/>
    <w:rsid w:val="00874358"/>
    <w:rsid w:val="008743B5"/>
    <w:rsid w:val="00874A07"/>
    <w:rsid w:val="00876579"/>
    <w:rsid w:val="00881C27"/>
    <w:rsid w:val="00882D57"/>
    <w:rsid w:val="00882E63"/>
    <w:rsid w:val="00883AC9"/>
    <w:rsid w:val="0088441E"/>
    <w:rsid w:val="008845D9"/>
    <w:rsid w:val="00885CDF"/>
    <w:rsid w:val="00892674"/>
    <w:rsid w:val="00897E81"/>
    <w:rsid w:val="008A0665"/>
    <w:rsid w:val="008A2322"/>
    <w:rsid w:val="008A3FCF"/>
    <w:rsid w:val="008A406F"/>
    <w:rsid w:val="008A628F"/>
    <w:rsid w:val="008A680B"/>
    <w:rsid w:val="008A7598"/>
    <w:rsid w:val="008B099F"/>
    <w:rsid w:val="008B19D6"/>
    <w:rsid w:val="008B19FD"/>
    <w:rsid w:val="008B219C"/>
    <w:rsid w:val="008B2713"/>
    <w:rsid w:val="008B2A3F"/>
    <w:rsid w:val="008B3569"/>
    <w:rsid w:val="008B3ED8"/>
    <w:rsid w:val="008B494D"/>
    <w:rsid w:val="008B587A"/>
    <w:rsid w:val="008B680C"/>
    <w:rsid w:val="008B7AAB"/>
    <w:rsid w:val="008C04BF"/>
    <w:rsid w:val="008C354D"/>
    <w:rsid w:val="008C5460"/>
    <w:rsid w:val="008C6AA5"/>
    <w:rsid w:val="008C7FF4"/>
    <w:rsid w:val="008D0D98"/>
    <w:rsid w:val="008D41A3"/>
    <w:rsid w:val="008D7335"/>
    <w:rsid w:val="008D7CB6"/>
    <w:rsid w:val="008D7D65"/>
    <w:rsid w:val="008E2E03"/>
    <w:rsid w:val="008E65AC"/>
    <w:rsid w:val="008F30AA"/>
    <w:rsid w:val="008F4537"/>
    <w:rsid w:val="008F6FC3"/>
    <w:rsid w:val="00901775"/>
    <w:rsid w:val="00902169"/>
    <w:rsid w:val="00903752"/>
    <w:rsid w:val="00904557"/>
    <w:rsid w:val="00911102"/>
    <w:rsid w:val="00916E92"/>
    <w:rsid w:val="00920D1C"/>
    <w:rsid w:val="0092354D"/>
    <w:rsid w:val="00923783"/>
    <w:rsid w:val="00924DB9"/>
    <w:rsid w:val="00924DDE"/>
    <w:rsid w:val="009256D5"/>
    <w:rsid w:val="00925708"/>
    <w:rsid w:val="00925994"/>
    <w:rsid w:val="00926F54"/>
    <w:rsid w:val="009313DC"/>
    <w:rsid w:val="0093331D"/>
    <w:rsid w:val="0093343F"/>
    <w:rsid w:val="00933E61"/>
    <w:rsid w:val="00940A74"/>
    <w:rsid w:val="00943729"/>
    <w:rsid w:val="00944493"/>
    <w:rsid w:val="00946389"/>
    <w:rsid w:val="00947343"/>
    <w:rsid w:val="0094791F"/>
    <w:rsid w:val="0095088E"/>
    <w:rsid w:val="009528F8"/>
    <w:rsid w:val="009533AA"/>
    <w:rsid w:val="009545DB"/>
    <w:rsid w:val="009568A1"/>
    <w:rsid w:val="009600C6"/>
    <w:rsid w:val="0096262F"/>
    <w:rsid w:val="0096453A"/>
    <w:rsid w:val="00971218"/>
    <w:rsid w:val="0097181A"/>
    <w:rsid w:val="0097278A"/>
    <w:rsid w:val="00972C26"/>
    <w:rsid w:val="009732D3"/>
    <w:rsid w:val="0097433F"/>
    <w:rsid w:val="00977D32"/>
    <w:rsid w:val="00977E34"/>
    <w:rsid w:val="0098034B"/>
    <w:rsid w:val="009808C0"/>
    <w:rsid w:val="00983A6C"/>
    <w:rsid w:val="009852CC"/>
    <w:rsid w:val="00985410"/>
    <w:rsid w:val="0098670A"/>
    <w:rsid w:val="00987B26"/>
    <w:rsid w:val="00987C65"/>
    <w:rsid w:val="00987F4D"/>
    <w:rsid w:val="00990010"/>
    <w:rsid w:val="0099038B"/>
    <w:rsid w:val="00992891"/>
    <w:rsid w:val="0099579C"/>
    <w:rsid w:val="00997243"/>
    <w:rsid w:val="00997648"/>
    <w:rsid w:val="009A09FD"/>
    <w:rsid w:val="009A2BD2"/>
    <w:rsid w:val="009A34BF"/>
    <w:rsid w:val="009A37F4"/>
    <w:rsid w:val="009A4CA6"/>
    <w:rsid w:val="009B2D06"/>
    <w:rsid w:val="009B5306"/>
    <w:rsid w:val="009B5610"/>
    <w:rsid w:val="009B63DE"/>
    <w:rsid w:val="009B7BA8"/>
    <w:rsid w:val="009B7E00"/>
    <w:rsid w:val="009C1B00"/>
    <w:rsid w:val="009C1E49"/>
    <w:rsid w:val="009C2A84"/>
    <w:rsid w:val="009C371D"/>
    <w:rsid w:val="009C78E5"/>
    <w:rsid w:val="009D0E5F"/>
    <w:rsid w:val="009D14F4"/>
    <w:rsid w:val="009D20DF"/>
    <w:rsid w:val="009D233E"/>
    <w:rsid w:val="009D2FBE"/>
    <w:rsid w:val="009D7E52"/>
    <w:rsid w:val="009E0706"/>
    <w:rsid w:val="009E0FE0"/>
    <w:rsid w:val="009E128B"/>
    <w:rsid w:val="009E41EC"/>
    <w:rsid w:val="009E6313"/>
    <w:rsid w:val="009E693D"/>
    <w:rsid w:val="009E7F92"/>
    <w:rsid w:val="009F51CE"/>
    <w:rsid w:val="009F7BE1"/>
    <w:rsid w:val="009F7EE4"/>
    <w:rsid w:val="00A0311E"/>
    <w:rsid w:val="00A03157"/>
    <w:rsid w:val="00A05744"/>
    <w:rsid w:val="00A10CF6"/>
    <w:rsid w:val="00A13BFF"/>
    <w:rsid w:val="00A21A31"/>
    <w:rsid w:val="00A22EA6"/>
    <w:rsid w:val="00A23D9A"/>
    <w:rsid w:val="00A25621"/>
    <w:rsid w:val="00A268EA"/>
    <w:rsid w:val="00A26C25"/>
    <w:rsid w:val="00A279DE"/>
    <w:rsid w:val="00A315E2"/>
    <w:rsid w:val="00A31BB1"/>
    <w:rsid w:val="00A328EB"/>
    <w:rsid w:val="00A35A40"/>
    <w:rsid w:val="00A370F7"/>
    <w:rsid w:val="00A4086B"/>
    <w:rsid w:val="00A4323F"/>
    <w:rsid w:val="00A45E4C"/>
    <w:rsid w:val="00A47603"/>
    <w:rsid w:val="00A50F8C"/>
    <w:rsid w:val="00A51E64"/>
    <w:rsid w:val="00A5316A"/>
    <w:rsid w:val="00A601AD"/>
    <w:rsid w:val="00A608FF"/>
    <w:rsid w:val="00A6413D"/>
    <w:rsid w:val="00A67588"/>
    <w:rsid w:val="00A71619"/>
    <w:rsid w:val="00A71A18"/>
    <w:rsid w:val="00A73CF0"/>
    <w:rsid w:val="00A7581E"/>
    <w:rsid w:val="00A75F85"/>
    <w:rsid w:val="00A76D37"/>
    <w:rsid w:val="00A80000"/>
    <w:rsid w:val="00A80917"/>
    <w:rsid w:val="00A817F1"/>
    <w:rsid w:val="00A83230"/>
    <w:rsid w:val="00A84ECB"/>
    <w:rsid w:val="00A85F3B"/>
    <w:rsid w:val="00A87036"/>
    <w:rsid w:val="00A87EB0"/>
    <w:rsid w:val="00A90040"/>
    <w:rsid w:val="00A9051A"/>
    <w:rsid w:val="00A944F0"/>
    <w:rsid w:val="00A957DA"/>
    <w:rsid w:val="00A973D1"/>
    <w:rsid w:val="00AA0851"/>
    <w:rsid w:val="00AA0D34"/>
    <w:rsid w:val="00AA267E"/>
    <w:rsid w:val="00AB08E9"/>
    <w:rsid w:val="00AB4973"/>
    <w:rsid w:val="00AB5BA0"/>
    <w:rsid w:val="00AB60E9"/>
    <w:rsid w:val="00AB6102"/>
    <w:rsid w:val="00AB6C33"/>
    <w:rsid w:val="00AC049C"/>
    <w:rsid w:val="00AC1158"/>
    <w:rsid w:val="00AC31B4"/>
    <w:rsid w:val="00AC3661"/>
    <w:rsid w:val="00AC3FBB"/>
    <w:rsid w:val="00AC60E1"/>
    <w:rsid w:val="00AC63AE"/>
    <w:rsid w:val="00AC764D"/>
    <w:rsid w:val="00AD007D"/>
    <w:rsid w:val="00AD12AF"/>
    <w:rsid w:val="00AD17A1"/>
    <w:rsid w:val="00AD3968"/>
    <w:rsid w:val="00AD5B1C"/>
    <w:rsid w:val="00AD5B5B"/>
    <w:rsid w:val="00AD5CCF"/>
    <w:rsid w:val="00AE084D"/>
    <w:rsid w:val="00AE1ACA"/>
    <w:rsid w:val="00AE28D3"/>
    <w:rsid w:val="00AF0DFC"/>
    <w:rsid w:val="00AF1A04"/>
    <w:rsid w:val="00AF4437"/>
    <w:rsid w:val="00AF47F5"/>
    <w:rsid w:val="00AF4B1D"/>
    <w:rsid w:val="00AF58EE"/>
    <w:rsid w:val="00AF64EA"/>
    <w:rsid w:val="00B0109A"/>
    <w:rsid w:val="00B015F3"/>
    <w:rsid w:val="00B01637"/>
    <w:rsid w:val="00B02797"/>
    <w:rsid w:val="00B0287E"/>
    <w:rsid w:val="00B03363"/>
    <w:rsid w:val="00B04A16"/>
    <w:rsid w:val="00B04F87"/>
    <w:rsid w:val="00B06029"/>
    <w:rsid w:val="00B1138B"/>
    <w:rsid w:val="00B12D64"/>
    <w:rsid w:val="00B15BE1"/>
    <w:rsid w:val="00B15C09"/>
    <w:rsid w:val="00B16679"/>
    <w:rsid w:val="00B16A6E"/>
    <w:rsid w:val="00B21213"/>
    <w:rsid w:val="00B21FB3"/>
    <w:rsid w:val="00B22163"/>
    <w:rsid w:val="00B225BD"/>
    <w:rsid w:val="00B233BC"/>
    <w:rsid w:val="00B270D5"/>
    <w:rsid w:val="00B30A00"/>
    <w:rsid w:val="00B314F2"/>
    <w:rsid w:val="00B328EC"/>
    <w:rsid w:val="00B35DA5"/>
    <w:rsid w:val="00B366C3"/>
    <w:rsid w:val="00B36EFE"/>
    <w:rsid w:val="00B36F93"/>
    <w:rsid w:val="00B376CD"/>
    <w:rsid w:val="00B402AE"/>
    <w:rsid w:val="00B40A1C"/>
    <w:rsid w:val="00B413AA"/>
    <w:rsid w:val="00B439CD"/>
    <w:rsid w:val="00B534D4"/>
    <w:rsid w:val="00B56166"/>
    <w:rsid w:val="00B56B3A"/>
    <w:rsid w:val="00B603F2"/>
    <w:rsid w:val="00B6102B"/>
    <w:rsid w:val="00B616AA"/>
    <w:rsid w:val="00B649AE"/>
    <w:rsid w:val="00B64EF7"/>
    <w:rsid w:val="00B65832"/>
    <w:rsid w:val="00B7464C"/>
    <w:rsid w:val="00B75B37"/>
    <w:rsid w:val="00B76595"/>
    <w:rsid w:val="00B76D93"/>
    <w:rsid w:val="00B77D73"/>
    <w:rsid w:val="00B8053B"/>
    <w:rsid w:val="00B81D65"/>
    <w:rsid w:val="00B8352C"/>
    <w:rsid w:val="00B83F79"/>
    <w:rsid w:val="00B92587"/>
    <w:rsid w:val="00BA1D53"/>
    <w:rsid w:val="00BA27B5"/>
    <w:rsid w:val="00BA4A52"/>
    <w:rsid w:val="00BB1D98"/>
    <w:rsid w:val="00BB274A"/>
    <w:rsid w:val="00BB6CB0"/>
    <w:rsid w:val="00BB6CBE"/>
    <w:rsid w:val="00BC01E8"/>
    <w:rsid w:val="00BC16C1"/>
    <w:rsid w:val="00BC1E15"/>
    <w:rsid w:val="00BC2253"/>
    <w:rsid w:val="00BC2D13"/>
    <w:rsid w:val="00BC57E5"/>
    <w:rsid w:val="00BC6E12"/>
    <w:rsid w:val="00BD3221"/>
    <w:rsid w:val="00BD37C5"/>
    <w:rsid w:val="00BD3B41"/>
    <w:rsid w:val="00BD454B"/>
    <w:rsid w:val="00BD5FE6"/>
    <w:rsid w:val="00BD6464"/>
    <w:rsid w:val="00BD6A49"/>
    <w:rsid w:val="00BD74EE"/>
    <w:rsid w:val="00BE10BF"/>
    <w:rsid w:val="00BE22C9"/>
    <w:rsid w:val="00BE27A7"/>
    <w:rsid w:val="00BE392A"/>
    <w:rsid w:val="00BF342E"/>
    <w:rsid w:val="00BF5EAA"/>
    <w:rsid w:val="00BF7F9F"/>
    <w:rsid w:val="00C021CD"/>
    <w:rsid w:val="00C040D9"/>
    <w:rsid w:val="00C04AA0"/>
    <w:rsid w:val="00C05732"/>
    <w:rsid w:val="00C07A72"/>
    <w:rsid w:val="00C11488"/>
    <w:rsid w:val="00C11DF1"/>
    <w:rsid w:val="00C125B0"/>
    <w:rsid w:val="00C13946"/>
    <w:rsid w:val="00C14FB7"/>
    <w:rsid w:val="00C15C9D"/>
    <w:rsid w:val="00C17EAF"/>
    <w:rsid w:val="00C2257A"/>
    <w:rsid w:val="00C2263A"/>
    <w:rsid w:val="00C24F5B"/>
    <w:rsid w:val="00C306D1"/>
    <w:rsid w:val="00C318EE"/>
    <w:rsid w:val="00C326FC"/>
    <w:rsid w:val="00C32AFD"/>
    <w:rsid w:val="00C33BE5"/>
    <w:rsid w:val="00C35A7A"/>
    <w:rsid w:val="00C35C7A"/>
    <w:rsid w:val="00C36BC6"/>
    <w:rsid w:val="00C36EF4"/>
    <w:rsid w:val="00C41308"/>
    <w:rsid w:val="00C415B9"/>
    <w:rsid w:val="00C4647B"/>
    <w:rsid w:val="00C47B6C"/>
    <w:rsid w:val="00C47C1B"/>
    <w:rsid w:val="00C52101"/>
    <w:rsid w:val="00C52193"/>
    <w:rsid w:val="00C529FA"/>
    <w:rsid w:val="00C53F5E"/>
    <w:rsid w:val="00C53FE2"/>
    <w:rsid w:val="00C62588"/>
    <w:rsid w:val="00C627E9"/>
    <w:rsid w:val="00C63C8B"/>
    <w:rsid w:val="00C658EC"/>
    <w:rsid w:val="00C67028"/>
    <w:rsid w:val="00C700DC"/>
    <w:rsid w:val="00C71B7B"/>
    <w:rsid w:val="00C71D01"/>
    <w:rsid w:val="00C71FFA"/>
    <w:rsid w:val="00C721C9"/>
    <w:rsid w:val="00C77BD1"/>
    <w:rsid w:val="00C80422"/>
    <w:rsid w:val="00C81EB2"/>
    <w:rsid w:val="00C82ADA"/>
    <w:rsid w:val="00C830BE"/>
    <w:rsid w:val="00C853CF"/>
    <w:rsid w:val="00C875E9"/>
    <w:rsid w:val="00C9075E"/>
    <w:rsid w:val="00C916A5"/>
    <w:rsid w:val="00C95BC2"/>
    <w:rsid w:val="00C97E27"/>
    <w:rsid w:val="00CA0B1C"/>
    <w:rsid w:val="00CA0E77"/>
    <w:rsid w:val="00CA123A"/>
    <w:rsid w:val="00CA1C60"/>
    <w:rsid w:val="00CA2C61"/>
    <w:rsid w:val="00CA489E"/>
    <w:rsid w:val="00CA50E8"/>
    <w:rsid w:val="00CA5D37"/>
    <w:rsid w:val="00CA6B4C"/>
    <w:rsid w:val="00CB05D1"/>
    <w:rsid w:val="00CB07C3"/>
    <w:rsid w:val="00CB2971"/>
    <w:rsid w:val="00CB3C2C"/>
    <w:rsid w:val="00CB446D"/>
    <w:rsid w:val="00CB4ACE"/>
    <w:rsid w:val="00CB7784"/>
    <w:rsid w:val="00CC1936"/>
    <w:rsid w:val="00CC3436"/>
    <w:rsid w:val="00CC3FBA"/>
    <w:rsid w:val="00CC417E"/>
    <w:rsid w:val="00CC6435"/>
    <w:rsid w:val="00CD09A7"/>
    <w:rsid w:val="00CD2495"/>
    <w:rsid w:val="00CD2ED4"/>
    <w:rsid w:val="00CD3347"/>
    <w:rsid w:val="00CD6EC9"/>
    <w:rsid w:val="00CE092A"/>
    <w:rsid w:val="00CE1833"/>
    <w:rsid w:val="00CE39DD"/>
    <w:rsid w:val="00CE43AC"/>
    <w:rsid w:val="00CE5933"/>
    <w:rsid w:val="00CE787F"/>
    <w:rsid w:val="00CE7A66"/>
    <w:rsid w:val="00CF0848"/>
    <w:rsid w:val="00CF154C"/>
    <w:rsid w:val="00CF4491"/>
    <w:rsid w:val="00CF45C9"/>
    <w:rsid w:val="00CF6AED"/>
    <w:rsid w:val="00CF7142"/>
    <w:rsid w:val="00CF7232"/>
    <w:rsid w:val="00CF7298"/>
    <w:rsid w:val="00CF7348"/>
    <w:rsid w:val="00CF7CFC"/>
    <w:rsid w:val="00D01D7A"/>
    <w:rsid w:val="00D02138"/>
    <w:rsid w:val="00D035E5"/>
    <w:rsid w:val="00D03888"/>
    <w:rsid w:val="00D03FAC"/>
    <w:rsid w:val="00D05F42"/>
    <w:rsid w:val="00D06B32"/>
    <w:rsid w:val="00D07ECB"/>
    <w:rsid w:val="00D1064A"/>
    <w:rsid w:val="00D10C66"/>
    <w:rsid w:val="00D12E92"/>
    <w:rsid w:val="00D139EE"/>
    <w:rsid w:val="00D145B6"/>
    <w:rsid w:val="00D15727"/>
    <w:rsid w:val="00D15A26"/>
    <w:rsid w:val="00D25BCD"/>
    <w:rsid w:val="00D277E6"/>
    <w:rsid w:val="00D323E3"/>
    <w:rsid w:val="00D33B8D"/>
    <w:rsid w:val="00D36174"/>
    <w:rsid w:val="00D3719B"/>
    <w:rsid w:val="00D406B3"/>
    <w:rsid w:val="00D43318"/>
    <w:rsid w:val="00D44009"/>
    <w:rsid w:val="00D47C41"/>
    <w:rsid w:val="00D47EDB"/>
    <w:rsid w:val="00D505E7"/>
    <w:rsid w:val="00D50BC5"/>
    <w:rsid w:val="00D511D3"/>
    <w:rsid w:val="00D51DA9"/>
    <w:rsid w:val="00D52611"/>
    <w:rsid w:val="00D53C97"/>
    <w:rsid w:val="00D542FA"/>
    <w:rsid w:val="00D54A59"/>
    <w:rsid w:val="00D56A18"/>
    <w:rsid w:val="00D60095"/>
    <w:rsid w:val="00D61508"/>
    <w:rsid w:val="00D616EA"/>
    <w:rsid w:val="00D6180F"/>
    <w:rsid w:val="00D61F5F"/>
    <w:rsid w:val="00D62F8C"/>
    <w:rsid w:val="00D63730"/>
    <w:rsid w:val="00D653F6"/>
    <w:rsid w:val="00D656A5"/>
    <w:rsid w:val="00D673A4"/>
    <w:rsid w:val="00D707FA"/>
    <w:rsid w:val="00D71391"/>
    <w:rsid w:val="00D740B7"/>
    <w:rsid w:val="00D7725E"/>
    <w:rsid w:val="00D776EE"/>
    <w:rsid w:val="00D806BF"/>
    <w:rsid w:val="00D81155"/>
    <w:rsid w:val="00D8532F"/>
    <w:rsid w:val="00D85836"/>
    <w:rsid w:val="00D875DD"/>
    <w:rsid w:val="00D91B31"/>
    <w:rsid w:val="00D92055"/>
    <w:rsid w:val="00D92DB0"/>
    <w:rsid w:val="00D959B9"/>
    <w:rsid w:val="00D95D33"/>
    <w:rsid w:val="00DA1416"/>
    <w:rsid w:val="00DA447D"/>
    <w:rsid w:val="00DA5D89"/>
    <w:rsid w:val="00DA75F9"/>
    <w:rsid w:val="00DA7D27"/>
    <w:rsid w:val="00DB0EE1"/>
    <w:rsid w:val="00DB0FD6"/>
    <w:rsid w:val="00DB1F2D"/>
    <w:rsid w:val="00DB30D4"/>
    <w:rsid w:val="00DB4121"/>
    <w:rsid w:val="00DB6EB9"/>
    <w:rsid w:val="00DC1FF3"/>
    <w:rsid w:val="00DC2BE5"/>
    <w:rsid w:val="00DC2D10"/>
    <w:rsid w:val="00DC52DE"/>
    <w:rsid w:val="00DC556A"/>
    <w:rsid w:val="00DC560F"/>
    <w:rsid w:val="00DC7103"/>
    <w:rsid w:val="00DC7389"/>
    <w:rsid w:val="00DD07AD"/>
    <w:rsid w:val="00DD0C89"/>
    <w:rsid w:val="00DD1879"/>
    <w:rsid w:val="00DD2115"/>
    <w:rsid w:val="00DD28C4"/>
    <w:rsid w:val="00DD7C32"/>
    <w:rsid w:val="00DD7CA2"/>
    <w:rsid w:val="00DE28DF"/>
    <w:rsid w:val="00DE2D80"/>
    <w:rsid w:val="00DE6168"/>
    <w:rsid w:val="00DF0C31"/>
    <w:rsid w:val="00DF1489"/>
    <w:rsid w:val="00DF16EF"/>
    <w:rsid w:val="00DF2870"/>
    <w:rsid w:val="00DF4711"/>
    <w:rsid w:val="00DF4EAA"/>
    <w:rsid w:val="00DF721B"/>
    <w:rsid w:val="00DF757E"/>
    <w:rsid w:val="00E03090"/>
    <w:rsid w:val="00E0391A"/>
    <w:rsid w:val="00E03A1D"/>
    <w:rsid w:val="00E04E8D"/>
    <w:rsid w:val="00E06518"/>
    <w:rsid w:val="00E07A08"/>
    <w:rsid w:val="00E07B3F"/>
    <w:rsid w:val="00E126BA"/>
    <w:rsid w:val="00E15AE2"/>
    <w:rsid w:val="00E1748C"/>
    <w:rsid w:val="00E20D93"/>
    <w:rsid w:val="00E22EA9"/>
    <w:rsid w:val="00E24215"/>
    <w:rsid w:val="00E24E9D"/>
    <w:rsid w:val="00E254BB"/>
    <w:rsid w:val="00E32708"/>
    <w:rsid w:val="00E32986"/>
    <w:rsid w:val="00E33780"/>
    <w:rsid w:val="00E337A3"/>
    <w:rsid w:val="00E37CBD"/>
    <w:rsid w:val="00E426BA"/>
    <w:rsid w:val="00E451A7"/>
    <w:rsid w:val="00E45B5A"/>
    <w:rsid w:val="00E524CA"/>
    <w:rsid w:val="00E550EE"/>
    <w:rsid w:val="00E561BC"/>
    <w:rsid w:val="00E56676"/>
    <w:rsid w:val="00E57F55"/>
    <w:rsid w:val="00E60663"/>
    <w:rsid w:val="00E617C4"/>
    <w:rsid w:val="00E61870"/>
    <w:rsid w:val="00E648D6"/>
    <w:rsid w:val="00E64ADD"/>
    <w:rsid w:val="00E65035"/>
    <w:rsid w:val="00E6601E"/>
    <w:rsid w:val="00E72752"/>
    <w:rsid w:val="00E73460"/>
    <w:rsid w:val="00E74E1F"/>
    <w:rsid w:val="00E76081"/>
    <w:rsid w:val="00E764A7"/>
    <w:rsid w:val="00E76C0B"/>
    <w:rsid w:val="00E76EF9"/>
    <w:rsid w:val="00E83E66"/>
    <w:rsid w:val="00E83F19"/>
    <w:rsid w:val="00E85456"/>
    <w:rsid w:val="00E86201"/>
    <w:rsid w:val="00E869FB"/>
    <w:rsid w:val="00E91922"/>
    <w:rsid w:val="00E95695"/>
    <w:rsid w:val="00E959B5"/>
    <w:rsid w:val="00E9671C"/>
    <w:rsid w:val="00E97C18"/>
    <w:rsid w:val="00EA1737"/>
    <w:rsid w:val="00EA177B"/>
    <w:rsid w:val="00EA17AC"/>
    <w:rsid w:val="00EA4109"/>
    <w:rsid w:val="00EA5346"/>
    <w:rsid w:val="00EA6302"/>
    <w:rsid w:val="00EA7E7F"/>
    <w:rsid w:val="00EA7EFB"/>
    <w:rsid w:val="00EB3163"/>
    <w:rsid w:val="00EB425A"/>
    <w:rsid w:val="00EB4BC9"/>
    <w:rsid w:val="00EB5CA2"/>
    <w:rsid w:val="00EC0381"/>
    <w:rsid w:val="00EC1B9B"/>
    <w:rsid w:val="00EC1BB1"/>
    <w:rsid w:val="00EC30AB"/>
    <w:rsid w:val="00EC46DA"/>
    <w:rsid w:val="00EC64F4"/>
    <w:rsid w:val="00ED43ED"/>
    <w:rsid w:val="00EE2A71"/>
    <w:rsid w:val="00EE2E61"/>
    <w:rsid w:val="00EE32C5"/>
    <w:rsid w:val="00EE42EB"/>
    <w:rsid w:val="00EE5D21"/>
    <w:rsid w:val="00EE6202"/>
    <w:rsid w:val="00EF20A5"/>
    <w:rsid w:val="00EF5BFE"/>
    <w:rsid w:val="00F0087D"/>
    <w:rsid w:val="00F00A4E"/>
    <w:rsid w:val="00F022D0"/>
    <w:rsid w:val="00F0411E"/>
    <w:rsid w:val="00F0482E"/>
    <w:rsid w:val="00F04991"/>
    <w:rsid w:val="00F10582"/>
    <w:rsid w:val="00F112A4"/>
    <w:rsid w:val="00F1193F"/>
    <w:rsid w:val="00F12499"/>
    <w:rsid w:val="00F1433E"/>
    <w:rsid w:val="00F15C2A"/>
    <w:rsid w:val="00F16C3C"/>
    <w:rsid w:val="00F16CE0"/>
    <w:rsid w:val="00F200A1"/>
    <w:rsid w:val="00F223FD"/>
    <w:rsid w:val="00F24777"/>
    <w:rsid w:val="00F25E57"/>
    <w:rsid w:val="00F2613F"/>
    <w:rsid w:val="00F361CB"/>
    <w:rsid w:val="00F36AAC"/>
    <w:rsid w:val="00F37200"/>
    <w:rsid w:val="00F375B8"/>
    <w:rsid w:val="00F43A66"/>
    <w:rsid w:val="00F43CCF"/>
    <w:rsid w:val="00F45CA0"/>
    <w:rsid w:val="00F45E2D"/>
    <w:rsid w:val="00F4714D"/>
    <w:rsid w:val="00F500BD"/>
    <w:rsid w:val="00F5017E"/>
    <w:rsid w:val="00F51A76"/>
    <w:rsid w:val="00F527EA"/>
    <w:rsid w:val="00F52822"/>
    <w:rsid w:val="00F54085"/>
    <w:rsid w:val="00F543D1"/>
    <w:rsid w:val="00F54517"/>
    <w:rsid w:val="00F55E09"/>
    <w:rsid w:val="00F57B36"/>
    <w:rsid w:val="00F57F05"/>
    <w:rsid w:val="00F6022F"/>
    <w:rsid w:val="00F60303"/>
    <w:rsid w:val="00F60EBC"/>
    <w:rsid w:val="00F64095"/>
    <w:rsid w:val="00F70D3C"/>
    <w:rsid w:val="00F718DD"/>
    <w:rsid w:val="00F73974"/>
    <w:rsid w:val="00F743B5"/>
    <w:rsid w:val="00F746E3"/>
    <w:rsid w:val="00F7578C"/>
    <w:rsid w:val="00F75DFB"/>
    <w:rsid w:val="00F77F32"/>
    <w:rsid w:val="00F80D75"/>
    <w:rsid w:val="00F8382C"/>
    <w:rsid w:val="00F839F3"/>
    <w:rsid w:val="00F8466B"/>
    <w:rsid w:val="00F86B12"/>
    <w:rsid w:val="00F90F7A"/>
    <w:rsid w:val="00F94F8C"/>
    <w:rsid w:val="00F960DF"/>
    <w:rsid w:val="00F967AC"/>
    <w:rsid w:val="00FA5BB6"/>
    <w:rsid w:val="00FA5BD6"/>
    <w:rsid w:val="00FA5C49"/>
    <w:rsid w:val="00FA632C"/>
    <w:rsid w:val="00FA6F26"/>
    <w:rsid w:val="00FA7FF9"/>
    <w:rsid w:val="00FB2258"/>
    <w:rsid w:val="00FB2680"/>
    <w:rsid w:val="00FB32E6"/>
    <w:rsid w:val="00FB3B70"/>
    <w:rsid w:val="00FB473F"/>
    <w:rsid w:val="00FB51EE"/>
    <w:rsid w:val="00FB5ACD"/>
    <w:rsid w:val="00FC0BF5"/>
    <w:rsid w:val="00FC0C78"/>
    <w:rsid w:val="00FC149D"/>
    <w:rsid w:val="00FC1EF5"/>
    <w:rsid w:val="00FC34AD"/>
    <w:rsid w:val="00FC4F32"/>
    <w:rsid w:val="00FC5CB1"/>
    <w:rsid w:val="00FC5FE6"/>
    <w:rsid w:val="00FC619C"/>
    <w:rsid w:val="00FC65D3"/>
    <w:rsid w:val="00FC7258"/>
    <w:rsid w:val="00FC7AF6"/>
    <w:rsid w:val="00FD05DF"/>
    <w:rsid w:val="00FD0BBA"/>
    <w:rsid w:val="00FD0E5B"/>
    <w:rsid w:val="00FD1240"/>
    <w:rsid w:val="00FD399E"/>
    <w:rsid w:val="00FD44CC"/>
    <w:rsid w:val="00FD697F"/>
    <w:rsid w:val="00FD7E74"/>
    <w:rsid w:val="00FE0594"/>
    <w:rsid w:val="00FE2A47"/>
    <w:rsid w:val="00FE2ED1"/>
    <w:rsid w:val="00FE35DC"/>
    <w:rsid w:val="00FF0044"/>
    <w:rsid w:val="00FF4F64"/>
    <w:rsid w:val="00FF50EA"/>
    <w:rsid w:val="00FF54DD"/>
    <w:rsid w:val="00FF5505"/>
    <w:rsid w:val="00FF6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886AF"/>
  <w15:docId w15:val="{C3795BD2-9E94-46AE-9903-1F5FEC98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3"/>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basedOn w:val="Normln"/>
    <w:link w:val="OdstavecseseznamemChar"/>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nhideWhenUsed/>
    <w:rsid w:val="00514F3D"/>
    <w:pPr>
      <w:spacing w:after="120"/>
    </w:pPr>
    <w:rPr>
      <w:sz w:val="16"/>
      <w:szCs w:val="16"/>
    </w:rPr>
  </w:style>
  <w:style w:type="character" w:customStyle="1" w:styleId="Zkladntext3Char">
    <w:name w:val="Základní text 3 Char"/>
    <w:basedOn w:val="Standardnpsmoodstavce"/>
    <w:link w:val="Zkladntext3"/>
    <w:rsid w:val="00514F3D"/>
    <w:rPr>
      <w:sz w:val="16"/>
      <w:szCs w:val="16"/>
    </w:rPr>
  </w:style>
  <w:style w:type="character" w:styleId="Odkaznakoment">
    <w:name w:val="annotation reference"/>
    <w:basedOn w:val="Standardnpsmoodstavce"/>
    <w:semiHidden/>
    <w:unhideWhenUsed/>
    <w:rsid w:val="0049349D"/>
    <w:rPr>
      <w:sz w:val="16"/>
      <w:szCs w:val="16"/>
    </w:rPr>
  </w:style>
  <w:style w:type="paragraph" w:styleId="Textkomente">
    <w:name w:val="annotation text"/>
    <w:basedOn w:val="Normln"/>
    <w:link w:val="TextkomenteChar"/>
    <w:unhideWhenUsed/>
    <w:rsid w:val="0049349D"/>
    <w:rPr>
      <w:sz w:val="20"/>
    </w:rPr>
  </w:style>
  <w:style w:type="character" w:customStyle="1" w:styleId="TextkomenteChar">
    <w:name w:val="Text komentáře Char"/>
    <w:basedOn w:val="Standardnpsmoodstavce"/>
    <w:link w:val="Textkomente"/>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h1a5">
    <w:name w:val="h1a5"/>
    <w:basedOn w:val="Standardnpsmoodstavce"/>
    <w:rsid w:val="001E3781"/>
    <w:rPr>
      <w:rFonts w:ascii="Arial" w:hAnsi="Arial" w:cs="Arial" w:hint="default"/>
      <w:i/>
      <w:iCs/>
      <w:vanish w:val="0"/>
      <w:webHidden w:val="0"/>
      <w:sz w:val="26"/>
      <w:szCs w:val="26"/>
      <w:specVanish w:val="0"/>
    </w:rPr>
  </w:style>
  <w:style w:type="character" w:styleId="Hypertextovodkaz">
    <w:name w:val="Hyperlink"/>
    <w:basedOn w:val="Standardnpsmoodstavce"/>
    <w:unhideWhenUsed/>
    <w:rsid w:val="00596439"/>
    <w:rPr>
      <w:color w:val="0000FF" w:themeColor="hyperlink"/>
      <w:u w:val="single"/>
    </w:rPr>
  </w:style>
  <w:style w:type="character" w:customStyle="1" w:styleId="Nadpis1Char">
    <w:name w:val="Nadpis 1 Char"/>
    <w:basedOn w:val="Standardnpsmoodstavce"/>
    <w:link w:val="Nadpis1"/>
    <w:rsid w:val="00A13BFF"/>
    <w:rPr>
      <w:b/>
      <w:sz w:val="40"/>
    </w:rPr>
  </w:style>
  <w:style w:type="paragraph" w:customStyle="1" w:styleId="Standard">
    <w:name w:val="Standard"/>
    <w:rsid w:val="00A13BFF"/>
    <w:pPr>
      <w:widowControl w:val="0"/>
      <w:suppressAutoHyphens/>
      <w:autoSpaceDN w:val="0"/>
    </w:pPr>
    <w:rPr>
      <w:rFonts w:eastAsia="Lucida Sans Unicode" w:cs="Tahoma"/>
      <w:kern w:val="3"/>
      <w:sz w:val="24"/>
      <w:szCs w:val="24"/>
    </w:rPr>
  </w:style>
  <w:style w:type="character" w:styleId="Nevyeenzmnka">
    <w:name w:val="Unresolved Mention"/>
    <w:basedOn w:val="Standardnpsmoodstavce"/>
    <w:uiPriority w:val="99"/>
    <w:semiHidden/>
    <w:unhideWhenUsed/>
    <w:rsid w:val="00DA75F9"/>
    <w:rPr>
      <w:color w:val="605E5C"/>
      <w:shd w:val="clear" w:color="auto" w:fill="E1DFDD"/>
    </w:rPr>
  </w:style>
  <w:style w:type="paragraph" w:styleId="Revize">
    <w:name w:val="Revision"/>
    <w:hidden/>
    <w:uiPriority w:val="99"/>
    <w:semiHidden/>
    <w:rsid w:val="0020525A"/>
    <w:rPr>
      <w:sz w:val="24"/>
    </w:rPr>
  </w:style>
  <w:style w:type="character" w:customStyle="1" w:styleId="cf01">
    <w:name w:val="cf01"/>
    <w:basedOn w:val="Standardnpsmoodstavce"/>
    <w:rsid w:val="00817E86"/>
    <w:rPr>
      <w:rFonts w:ascii="Segoe UI" w:hAnsi="Segoe UI" w:cs="Segoe UI" w:hint="default"/>
      <w:sz w:val="18"/>
      <w:szCs w:val="18"/>
    </w:rPr>
  </w:style>
  <w:style w:type="paragraph" w:customStyle="1" w:styleId="pf0">
    <w:name w:val="pf0"/>
    <w:basedOn w:val="Normln"/>
    <w:rsid w:val="00C318EE"/>
    <w:pPr>
      <w:spacing w:before="100" w:beforeAutospacing="1" w:after="100" w:afterAutospacing="1"/>
      <w:jc w:val="left"/>
    </w:pPr>
    <w:rPr>
      <w:szCs w:val="24"/>
    </w:rPr>
  </w:style>
  <w:style w:type="paragraph" w:customStyle="1" w:styleId="bllzaklad">
    <w:name w:val="bll_zaklad"/>
    <w:uiPriority w:val="99"/>
    <w:rsid w:val="00253F48"/>
    <w:pPr>
      <w:spacing w:after="120"/>
      <w:jc w:val="both"/>
    </w:pPr>
    <w:rPr>
      <w:rFonts w:ascii="Arial Narrow" w:hAnsi="Arial Narrow" w:cs="Arial Narrow"/>
      <w:noProof/>
      <w:sz w:val="22"/>
      <w:szCs w:val="22"/>
    </w:rPr>
  </w:style>
  <w:style w:type="character" w:customStyle="1" w:styleId="OdstavecseseznamemChar">
    <w:name w:val="Odstavec se seznamem Char"/>
    <w:link w:val="Odstavecseseznamem"/>
    <w:uiPriority w:val="34"/>
    <w:locked/>
    <w:rsid w:val="00253F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122">
      <w:bodyDiv w:val="1"/>
      <w:marLeft w:val="0"/>
      <w:marRight w:val="0"/>
      <w:marTop w:val="0"/>
      <w:marBottom w:val="0"/>
      <w:divBdr>
        <w:top w:val="none" w:sz="0" w:space="0" w:color="auto"/>
        <w:left w:val="none" w:sz="0" w:space="0" w:color="auto"/>
        <w:bottom w:val="none" w:sz="0" w:space="0" w:color="auto"/>
        <w:right w:val="none" w:sz="0" w:space="0" w:color="auto"/>
      </w:divBdr>
    </w:div>
    <w:div w:id="17237311">
      <w:bodyDiv w:val="1"/>
      <w:marLeft w:val="0"/>
      <w:marRight w:val="0"/>
      <w:marTop w:val="0"/>
      <w:marBottom w:val="0"/>
      <w:divBdr>
        <w:top w:val="none" w:sz="0" w:space="0" w:color="auto"/>
        <w:left w:val="none" w:sz="0" w:space="0" w:color="auto"/>
        <w:bottom w:val="none" w:sz="0" w:space="0" w:color="auto"/>
        <w:right w:val="none" w:sz="0" w:space="0" w:color="auto"/>
      </w:divBdr>
    </w:div>
    <w:div w:id="39401943">
      <w:bodyDiv w:val="1"/>
      <w:marLeft w:val="0"/>
      <w:marRight w:val="0"/>
      <w:marTop w:val="0"/>
      <w:marBottom w:val="0"/>
      <w:divBdr>
        <w:top w:val="none" w:sz="0" w:space="0" w:color="auto"/>
        <w:left w:val="none" w:sz="0" w:space="0" w:color="auto"/>
        <w:bottom w:val="none" w:sz="0" w:space="0" w:color="auto"/>
        <w:right w:val="none" w:sz="0" w:space="0" w:color="auto"/>
      </w:divBdr>
    </w:div>
    <w:div w:id="121659963">
      <w:bodyDiv w:val="1"/>
      <w:marLeft w:val="0"/>
      <w:marRight w:val="0"/>
      <w:marTop w:val="0"/>
      <w:marBottom w:val="0"/>
      <w:divBdr>
        <w:top w:val="none" w:sz="0" w:space="0" w:color="auto"/>
        <w:left w:val="none" w:sz="0" w:space="0" w:color="auto"/>
        <w:bottom w:val="none" w:sz="0" w:space="0" w:color="auto"/>
        <w:right w:val="none" w:sz="0" w:space="0" w:color="auto"/>
      </w:divBdr>
    </w:div>
    <w:div w:id="127237283">
      <w:bodyDiv w:val="1"/>
      <w:marLeft w:val="0"/>
      <w:marRight w:val="0"/>
      <w:marTop w:val="0"/>
      <w:marBottom w:val="0"/>
      <w:divBdr>
        <w:top w:val="none" w:sz="0" w:space="0" w:color="auto"/>
        <w:left w:val="none" w:sz="0" w:space="0" w:color="auto"/>
        <w:bottom w:val="none" w:sz="0" w:space="0" w:color="auto"/>
        <w:right w:val="none" w:sz="0" w:space="0" w:color="auto"/>
      </w:divBdr>
    </w:div>
    <w:div w:id="146171827">
      <w:bodyDiv w:val="1"/>
      <w:marLeft w:val="0"/>
      <w:marRight w:val="0"/>
      <w:marTop w:val="0"/>
      <w:marBottom w:val="0"/>
      <w:divBdr>
        <w:top w:val="none" w:sz="0" w:space="0" w:color="auto"/>
        <w:left w:val="none" w:sz="0" w:space="0" w:color="auto"/>
        <w:bottom w:val="none" w:sz="0" w:space="0" w:color="auto"/>
        <w:right w:val="none" w:sz="0" w:space="0" w:color="auto"/>
      </w:divBdr>
    </w:div>
    <w:div w:id="166869853">
      <w:bodyDiv w:val="1"/>
      <w:marLeft w:val="0"/>
      <w:marRight w:val="0"/>
      <w:marTop w:val="0"/>
      <w:marBottom w:val="0"/>
      <w:divBdr>
        <w:top w:val="none" w:sz="0" w:space="0" w:color="auto"/>
        <w:left w:val="none" w:sz="0" w:space="0" w:color="auto"/>
        <w:bottom w:val="none" w:sz="0" w:space="0" w:color="auto"/>
        <w:right w:val="none" w:sz="0" w:space="0" w:color="auto"/>
      </w:divBdr>
    </w:div>
    <w:div w:id="223024579">
      <w:bodyDiv w:val="1"/>
      <w:marLeft w:val="0"/>
      <w:marRight w:val="0"/>
      <w:marTop w:val="0"/>
      <w:marBottom w:val="0"/>
      <w:divBdr>
        <w:top w:val="none" w:sz="0" w:space="0" w:color="auto"/>
        <w:left w:val="none" w:sz="0" w:space="0" w:color="auto"/>
        <w:bottom w:val="none" w:sz="0" w:space="0" w:color="auto"/>
        <w:right w:val="none" w:sz="0" w:space="0" w:color="auto"/>
      </w:divBdr>
    </w:div>
    <w:div w:id="264580140">
      <w:bodyDiv w:val="1"/>
      <w:marLeft w:val="0"/>
      <w:marRight w:val="0"/>
      <w:marTop w:val="0"/>
      <w:marBottom w:val="0"/>
      <w:divBdr>
        <w:top w:val="none" w:sz="0" w:space="0" w:color="auto"/>
        <w:left w:val="none" w:sz="0" w:space="0" w:color="auto"/>
        <w:bottom w:val="none" w:sz="0" w:space="0" w:color="auto"/>
        <w:right w:val="none" w:sz="0" w:space="0" w:color="auto"/>
      </w:divBdr>
    </w:div>
    <w:div w:id="268780904">
      <w:bodyDiv w:val="1"/>
      <w:marLeft w:val="0"/>
      <w:marRight w:val="0"/>
      <w:marTop w:val="0"/>
      <w:marBottom w:val="0"/>
      <w:divBdr>
        <w:top w:val="none" w:sz="0" w:space="0" w:color="auto"/>
        <w:left w:val="none" w:sz="0" w:space="0" w:color="auto"/>
        <w:bottom w:val="none" w:sz="0" w:space="0" w:color="auto"/>
        <w:right w:val="none" w:sz="0" w:space="0" w:color="auto"/>
      </w:divBdr>
    </w:div>
    <w:div w:id="280695095">
      <w:bodyDiv w:val="1"/>
      <w:marLeft w:val="0"/>
      <w:marRight w:val="0"/>
      <w:marTop w:val="0"/>
      <w:marBottom w:val="0"/>
      <w:divBdr>
        <w:top w:val="none" w:sz="0" w:space="0" w:color="auto"/>
        <w:left w:val="none" w:sz="0" w:space="0" w:color="auto"/>
        <w:bottom w:val="none" w:sz="0" w:space="0" w:color="auto"/>
        <w:right w:val="none" w:sz="0" w:space="0" w:color="auto"/>
      </w:divBdr>
    </w:div>
    <w:div w:id="309211531">
      <w:bodyDiv w:val="1"/>
      <w:marLeft w:val="0"/>
      <w:marRight w:val="0"/>
      <w:marTop w:val="0"/>
      <w:marBottom w:val="0"/>
      <w:divBdr>
        <w:top w:val="none" w:sz="0" w:space="0" w:color="auto"/>
        <w:left w:val="none" w:sz="0" w:space="0" w:color="auto"/>
        <w:bottom w:val="none" w:sz="0" w:space="0" w:color="auto"/>
        <w:right w:val="none" w:sz="0" w:space="0" w:color="auto"/>
      </w:divBdr>
    </w:div>
    <w:div w:id="318268909">
      <w:bodyDiv w:val="1"/>
      <w:marLeft w:val="0"/>
      <w:marRight w:val="0"/>
      <w:marTop w:val="0"/>
      <w:marBottom w:val="0"/>
      <w:divBdr>
        <w:top w:val="none" w:sz="0" w:space="0" w:color="auto"/>
        <w:left w:val="none" w:sz="0" w:space="0" w:color="auto"/>
        <w:bottom w:val="none" w:sz="0" w:space="0" w:color="auto"/>
        <w:right w:val="none" w:sz="0" w:space="0" w:color="auto"/>
      </w:divBdr>
    </w:div>
    <w:div w:id="322245764">
      <w:bodyDiv w:val="1"/>
      <w:marLeft w:val="0"/>
      <w:marRight w:val="0"/>
      <w:marTop w:val="0"/>
      <w:marBottom w:val="0"/>
      <w:divBdr>
        <w:top w:val="none" w:sz="0" w:space="0" w:color="auto"/>
        <w:left w:val="none" w:sz="0" w:space="0" w:color="auto"/>
        <w:bottom w:val="none" w:sz="0" w:space="0" w:color="auto"/>
        <w:right w:val="none" w:sz="0" w:space="0" w:color="auto"/>
      </w:divBdr>
    </w:div>
    <w:div w:id="329798751">
      <w:bodyDiv w:val="1"/>
      <w:marLeft w:val="0"/>
      <w:marRight w:val="0"/>
      <w:marTop w:val="0"/>
      <w:marBottom w:val="0"/>
      <w:divBdr>
        <w:top w:val="none" w:sz="0" w:space="0" w:color="auto"/>
        <w:left w:val="none" w:sz="0" w:space="0" w:color="auto"/>
        <w:bottom w:val="none" w:sz="0" w:space="0" w:color="auto"/>
        <w:right w:val="none" w:sz="0" w:space="0" w:color="auto"/>
      </w:divBdr>
    </w:div>
    <w:div w:id="356008001">
      <w:bodyDiv w:val="1"/>
      <w:marLeft w:val="0"/>
      <w:marRight w:val="0"/>
      <w:marTop w:val="0"/>
      <w:marBottom w:val="0"/>
      <w:divBdr>
        <w:top w:val="none" w:sz="0" w:space="0" w:color="auto"/>
        <w:left w:val="none" w:sz="0" w:space="0" w:color="auto"/>
        <w:bottom w:val="none" w:sz="0" w:space="0" w:color="auto"/>
        <w:right w:val="none" w:sz="0" w:space="0" w:color="auto"/>
      </w:divBdr>
    </w:div>
    <w:div w:id="366567883">
      <w:bodyDiv w:val="1"/>
      <w:marLeft w:val="0"/>
      <w:marRight w:val="0"/>
      <w:marTop w:val="0"/>
      <w:marBottom w:val="0"/>
      <w:divBdr>
        <w:top w:val="none" w:sz="0" w:space="0" w:color="auto"/>
        <w:left w:val="none" w:sz="0" w:space="0" w:color="auto"/>
        <w:bottom w:val="none" w:sz="0" w:space="0" w:color="auto"/>
        <w:right w:val="none" w:sz="0" w:space="0" w:color="auto"/>
      </w:divBdr>
    </w:div>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384959408">
      <w:bodyDiv w:val="1"/>
      <w:marLeft w:val="0"/>
      <w:marRight w:val="0"/>
      <w:marTop w:val="0"/>
      <w:marBottom w:val="0"/>
      <w:divBdr>
        <w:top w:val="none" w:sz="0" w:space="0" w:color="auto"/>
        <w:left w:val="none" w:sz="0" w:space="0" w:color="auto"/>
        <w:bottom w:val="none" w:sz="0" w:space="0" w:color="auto"/>
        <w:right w:val="none" w:sz="0" w:space="0" w:color="auto"/>
      </w:divBdr>
    </w:div>
    <w:div w:id="411435510">
      <w:bodyDiv w:val="1"/>
      <w:marLeft w:val="0"/>
      <w:marRight w:val="0"/>
      <w:marTop w:val="0"/>
      <w:marBottom w:val="0"/>
      <w:divBdr>
        <w:top w:val="none" w:sz="0" w:space="0" w:color="auto"/>
        <w:left w:val="none" w:sz="0" w:space="0" w:color="auto"/>
        <w:bottom w:val="none" w:sz="0" w:space="0" w:color="auto"/>
        <w:right w:val="none" w:sz="0" w:space="0" w:color="auto"/>
      </w:divBdr>
    </w:div>
    <w:div w:id="437872502">
      <w:bodyDiv w:val="1"/>
      <w:marLeft w:val="0"/>
      <w:marRight w:val="0"/>
      <w:marTop w:val="0"/>
      <w:marBottom w:val="0"/>
      <w:divBdr>
        <w:top w:val="none" w:sz="0" w:space="0" w:color="auto"/>
        <w:left w:val="none" w:sz="0" w:space="0" w:color="auto"/>
        <w:bottom w:val="none" w:sz="0" w:space="0" w:color="auto"/>
        <w:right w:val="none" w:sz="0" w:space="0" w:color="auto"/>
      </w:divBdr>
    </w:div>
    <w:div w:id="521165542">
      <w:bodyDiv w:val="1"/>
      <w:marLeft w:val="0"/>
      <w:marRight w:val="0"/>
      <w:marTop w:val="0"/>
      <w:marBottom w:val="0"/>
      <w:divBdr>
        <w:top w:val="none" w:sz="0" w:space="0" w:color="auto"/>
        <w:left w:val="none" w:sz="0" w:space="0" w:color="auto"/>
        <w:bottom w:val="none" w:sz="0" w:space="0" w:color="auto"/>
        <w:right w:val="none" w:sz="0" w:space="0" w:color="auto"/>
      </w:divBdr>
    </w:div>
    <w:div w:id="525676858">
      <w:bodyDiv w:val="1"/>
      <w:marLeft w:val="0"/>
      <w:marRight w:val="0"/>
      <w:marTop w:val="0"/>
      <w:marBottom w:val="0"/>
      <w:divBdr>
        <w:top w:val="none" w:sz="0" w:space="0" w:color="auto"/>
        <w:left w:val="none" w:sz="0" w:space="0" w:color="auto"/>
        <w:bottom w:val="none" w:sz="0" w:space="0" w:color="auto"/>
        <w:right w:val="none" w:sz="0" w:space="0" w:color="auto"/>
      </w:divBdr>
    </w:div>
    <w:div w:id="588318624">
      <w:bodyDiv w:val="1"/>
      <w:marLeft w:val="0"/>
      <w:marRight w:val="0"/>
      <w:marTop w:val="0"/>
      <w:marBottom w:val="0"/>
      <w:divBdr>
        <w:top w:val="none" w:sz="0" w:space="0" w:color="auto"/>
        <w:left w:val="none" w:sz="0" w:space="0" w:color="auto"/>
        <w:bottom w:val="none" w:sz="0" w:space="0" w:color="auto"/>
        <w:right w:val="none" w:sz="0" w:space="0" w:color="auto"/>
      </w:divBdr>
    </w:div>
    <w:div w:id="623313150">
      <w:bodyDiv w:val="1"/>
      <w:marLeft w:val="0"/>
      <w:marRight w:val="0"/>
      <w:marTop w:val="0"/>
      <w:marBottom w:val="0"/>
      <w:divBdr>
        <w:top w:val="none" w:sz="0" w:space="0" w:color="auto"/>
        <w:left w:val="none" w:sz="0" w:space="0" w:color="auto"/>
        <w:bottom w:val="none" w:sz="0" w:space="0" w:color="auto"/>
        <w:right w:val="none" w:sz="0" w:space="0" w:color="auto"/>
      </w:divBdr>
    </w:div>
    <w:div w:id="717823471">
      <w:bodyDiv w:val="1"/>
      <w:marLeft w:val="0"/>
      <w:marRight w:val="0"/>
      <w:marTop w:val="0"/>
      <w:marBottom w:val="0"/>
      <w:divBdr>
        <w:top w:val="none" w:sz="0" w:space="0" w:color="auto"/>
        <w:left w:val="none" w:sz="0" w:space="0" w:color="auto"/>
        <w:bottom w:val="none" w:sz="0" w:space="0" w:color="auto"/>
        <w:right w:val="none" w:sz="0" w:space="0" w:color="auto"/>
      </w:divBdr>
    </w:div>
    <w:div w:id="718167713">
      <w:bodyDiv w:val="1"/>
      <w:marLeft w:val="0"/>
      <w:marRight w:val="0"/>
      <w:marTop w:val="0"/>
      <w:marBottom w:val="0"/>
      <w:divBdr>
        <w:top w:val="none" w:sz="0" w:space="0" w:color="auto"/>
        <w:left w:val="none" w:sz="0" w:space="0" w:color="auto"/>
        <w:bottom w:val="none" w:sz="0" w:space="0" w:color="auto"/>
        <w:right w:val="none" w:sz="0" w:space="0" w:color="auto"/>
      </w:divBdr>
    </w:div>
    <w:div w:id="736394907">
      <w:bodyDiv w:val="1"/>
      <w:marLeft w:val="0"/>
      <w:marRight w:val="0"/>
      <w:marTop w:val="0"/>
      <w:marBottom w:val="0"/>
      <w:divBdr>
        <w:top w:val="none" w:sz="0" w:space="0" w:color="auto"/>
        <w:left w:val="none" w:sz="0" w:space="0" w:color="auto"/>
        <w:bottom w:val="none" w:sz="0" w:space="0" w:color="auto"/>
        <w:right w:val="none" w:sz="0" w:space="0" w:color="auto"/>
      </w:divBdr>
    </w:div>
    <w:div w:id="763570061">
      <w:bodyDiv w:val="1"/>
      <w:marLeft w:val="0"/>
      <w:marRight w:val="0"/>
      <w:marTop w:val="0"/>
      <w:marBottom w:val="0"/>
      <w:divBdr>
        <w:top w:val="none" w:sz="0" w:space="0" w:color="auto"/>
        <w:left w:val="none" w:sz="0" w:space="0" w:color="auto"/>
        <w:bottom w:val="none" w:sz="0" w:space="0" w:color="auto"/>
        <w:right w:val="none" w:sz="0" w:space="0" w:color="auto"/>
      </w:divBdr>
    </w:div>
    <w:div w:id="785739550">
      <w:bodyDiv w:val="1"/>
      <w:marLeft w:val="0"/>
      <w:marRight w:val="0"/>
      <w:marTop w:val="0"/>
      <w:marBottom w:val="0"/>
      <w:divBdr>
        <w:top w:val="none" w:sz="0" w:space="0" w:color="auto"/>
        <w:left w:val="none" w:sz="0" w:space="0" w:color="auto"/>
        <w:bottom w:val="none" w:sz="0" w:space="0" w:color="auto"/>
        <w:right w:val="none" w:sz="0" w:space="0" w:color="auto"/>
      </w:divBdr>
    </w:div>
    <w:div w:id="838885791">
      <w:bodyDiv w:val="1"/>
      <w:marLeft w:val="0"/>
      <w:marRight w:val="0"/>
      <w:marTop w:val="0"/>
      <w:marBottom w:val="0"/>
      <w:divBdr>
        <w:top w:val="none" w:sz="0" w:space="0" w:color="auto"/>
        <w:left w:val="none" w:sz="0" w:space="0" w:color="auto"/>
        <w:bottom w:val="none" w:sz="0" w:space="0" w:color="auto"/>
        <w:right w:val="none" w:sz="0" w:space="0" w:color="auto"/>
      </w:divBdr>
    </w:div>
    <w:div w:id="916287217">
      <w:bodyDiv w:val="1"/>
      <w:marLeft w:val="0"/>
      <w:marRight w:val="0"/>
      <w:marTop w:val="0"/>
      <w:marBottom w:val="0"/>
      <w:divBdr>
        <w:top w:val="none" w:sz="0" w:space="0" w:color="auto"/>
        <w:left w:val="none" w:sz="0" w:space="0" w:color="auto"/>
        <w:bottom w:val="none" w:sz="0" w:space="0" w:color="auto"/>
        <w:right w:val="none" w:sz="0" w:space="0" w:color="auto"/>
      </w:divBdr>
    </w:div>
    <w:div w:id="927805882">
      <w:bodyDiv w:val="1"/>
      <w:marLeft w:val="0"/>
      <w:marRight w:val="0"/>
      <w:marTop w:val="0"/>
      <w:marBottom w:val="0"/>
      <w:divBdr>
        <w:top w:val="none" w:sz="0" w:space="0" w:color="auto"/>
        <w:left w:val="none" w:sz="0" w:space="0" w:color="auto"/>
        <w:bottom w:val="none" w:sz="0" w:space="0" w:color="auto"/>
        <w:right w:val="none" w:sz="0" w:space="0" w:color="auto"/>
      </w:divBdr>
    </w:div>
    <w:div w:id="943197482">
      <w:bodyDiv w:val="1"/>
      <w:marLeft w:val="0"/>
      <w:marRight w:val="0"/>
      <w:marTop w:val="0"/>
      <w:marBottom w:val="0"/>
      <w:divBdr>
        <w:top w:val="none" w:sz="0" w:space="0" w:color="auto"/>
        <w:left w:val="none" w:sz="0" w:space="0" w:color="auto"/>
        <w:bottom w:val="none" w:sz="0" w:space="0" w:color="auto"/>
        <w:right w:val="none" w:sz="0" w:space="0" w:color="auto"/>
      </w:divBdr>
    </w:div>
    <w:div w:id="1073118940">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124229285">
      <w:bodyDiv w:val="1"/>
      <w:marLeft w:val="0"/>
      <w:marRight w:val="0"/>
      <w:marTop w:val="0"/>
      <w:marBottom w:val="0"/>
      <w:divBdr>
        <w:top w:val="none" w:sz="0" w:space="0" w:color="auto"/>
        <w:left w:val="none" w:sz="0" w:space="0" w:color="auto"/>
        <w:bottom w:val="none" w:sz="0" w:space="0" w:color="auto"/>
        <w:right w:val="none" w:sz="0" w:space="0" w:color="auto"/>
      </w:divBdr>
    </w:div>
    <w:div w:id="1207372968">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254053042">
      <w:bodyDiv w:val="1"/>
      <w:marLeft w:val="0"/>
      <w:marRight w:val="0"/>
      <w:marTop w:val="0"/>
      <w:marBottom w:val="0"/>
      <w:divBdr>
        <w:top w:val="none" w:sz="0" w:space="0" w:color="auto"/>
        <w:left w:val="none" w:sz="0" w:space="0" w:color="auto"/>
        <w:bottom w:val="none" w:sz="0" w:space="0" w:color="auto"/>
        <w:right w:val="none" w:sz="0" w:space="0" w:color="auto"/>
      </w:divBdr>
    </w:div>
    <w:div w:id="1306281933">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353453528">
      <w:bodyDiv w:val="1"/>
      <w:marLeft w:val="0"/>
      <w:marRight w:val="0"/>
      <w:marTop w:val="0"/>
      <w:marBottom w:val="0"/>
      <w:divBdr>
        <w:top w:val="none" w:sz="0" w:space="0" w:color="auto"/>
        <w:left w:val="none" w:sz="0" w:space="0" w:color="auto"/>
        <w:bottom w:val="none" w:sz="0" w:space="0" w:color="auto"/>
        <w:right w:val="none" w:sz="0" w:space="0" w:color="auto"/>
      </w:divBdr>
    </w:div>
    <w:div w:id="1405106034">
      <w:bodyDiv w:val="1"/>
      <w:marLeft w:val="0"/>
      <w:marRight w:val="0"/>
      <w:marTop w:val="0"/>
      <w:marBottom w:val="0"/>
      <w:divBdr>
        <w:top w:val="none" w:sz="0" w:space="0" w:color="auto"/>
        <w:left w:val="none" w:sz="0" w:space="0" w:color="auto"/>
        <w:bottom w:val="none" w:sz="0" w:space="0" w:color="auto"/>
        <w:right w:val="none" w:sz="0" w:space="0" w:color="auto"/>
      </w:divBdr>
    </w:div>
    <w:div w:id="1420129909">
      <w:bodyDiv w:val="1"/>
      <w:marLeft w:val="0"/>
      <w:marRight w:val="0"/>
      <w:marTop w:val="0"/>
      <w:marBottom w:val="0"/>
      <w:divBdr>
        <w:top w:val="none" w:sz="0" w:space="0" w:color="auto"/>
        <w:left w:val="none" w:sz="0" w:space="0" w:color="auto"/>
        <w:bottom w:val="none" w:sz="0" w:space="0" w:color="auto"/>
        <w:right w:val="none" w:sz="0" w:space="0" w:color="auto"/>
      </w:divBdr>
    </w:div>
    <w:div w:id="1420516644">
      <w:bodyDiv w:val="1"/>
      <w:marLeft w:val="0"/>
      <w:marRight w:val="0"/>
      <w:marTop w:val="0"/>
      <w:marBottom w:val="0"/>
      <w:divBdr>
        <w:top w:val="none" w:sz="0" w:space="0" w:color="auto"/>
        <w:left w:val="none" w:sz="0" w:space="0" w:color="auto"/>
        <w:bottom w:val="none" w:sz="0" w:space="0" w:color="auto"/>
        <w:right w:val="none" w:sz="0" w:space="0" w:color="auto"/>
      </w:divBdr>
    </w:div>
    <w:div w:id="1448307308">
      <w:bodyDiv w:val="1"/>
      <w:marLeft w:val="0"/>
      <w:marRight w:val="0"/>
      <w:marTop w:val="0"/>
      <w:marBottom w:val="0"/>
      <w:divBdr>
        <w:top w:val="none" w:sz="0" w:space="0" w:color="auto"/>
        <w:left w:val="none" w:sz="0" w:space="0" w:color="auto"/>
        <w:bottom w:val="none" w:sz="0" w:space="0" w:color="auto"/>
        <w:right w:val="none" w:sz="0" w:space="0" w:color="auto"/>
      </w:divBdr>
    </w:div>
    <w:div w:id="1486169142">
      <w:bodyDiv w:val="1"/>
      <w:marLeft w:val="0"/>
      <w:marRight w:val="0"/>
      <w:marTop w:val="0"/>
      <w:marBottom w:val="0"/>
      <w:divBdr>
        <w:top w:val="none" w:sz="0" w:space="0" w:color="auto"/>
        <w:left w:val="none" w:sz="0" w:space="0" w:color="auto"/>
        <w:bottom w:val="none" w:sz="0" w:space="0" w:color="auto"/>
        <w:right w:val="none" w:sz="0" w:space="0" w:color="auto"/>
      </w:divBdr>
    </w:div>
    <w:div w:id="1558085213">
      <w:bodyDiv w:val="1"/>
      <w:marLeft w:val="0"/>
      <w:marRight w:val="0"/>
      <w:marTop w:val="0"/>
      <w:marBottom w:val="0"/>
      <w:divBdr>
        <w:top w:val="none" w:sz="0" w:space="0" w:color="auto"/>
        <w:left w:val="none" w:sz="0" w:space="0" w:color="auto"/>
        <w:bottom w:val="none" w:sz="0" w:space="0" w:color="auto"/>
        <w:right w:val="none" w:sz="0" w:space="0" w:color="auto"/>
      </w:divBdr>
    </w:div>
    <w:div w:id="1633825863">
      <w:bodyDiv w:val="1"/>
      <w:marLeft w:val="0"/>
      <w:marRight w:val="0"/>
      <w:marTop w:val="0"/>
      <w:marBottom w:val="0"/>
      <w:divBdr>
        <w:top w:val="none" w:sz="0" w:space="0" w:color="auto"/>
        <w:left w:val="none" w:sz="0" w:space="0" w:color="auto"/>
        <w:bottom w:val="none" w:sz="0" w:space="0" w:color="auto"/>
        <w:right w:val="none" w:sz="0" w:space="0" w:color="auto"/>
      </w:divBdr>
    </w:div>
    <w:div w:id="1682731710">
      <w:bodyDiv w:val="1"/>
      <w:marLeft w:val="0"/>
      <w:marRight w:val="0"/>
      <w:marTop w:val="0"/>
      <w:marBottom w:val="0"/>
      <w:divBdr>
        <w:top w:val="none" w:sz="0" w:space="0" w:color="auto"/>
        <w:left w:val="none" w:sz="0" w:space="0" w:color="auto"/>
        <w:bottom w:val="none" w:sz="0" w:space="0" w:color="auto"/>
        <w:right w:val="none" w:sz="0" w:space="0" w:color="auto"/>
      </w:divBdr>
    </w:div>
    <w:div w:id="1712652648">
      <w:bodyDiv w:val="1"/>
      <w:marLeft w:val="0"/>
      <w:marRight w:val="0"/>
      <w:marTop w:val="0"/>
      <w:marBottom w:val="0"/>
      <w:divBdr>
        <w:top w:val="none" w:sz="0" w:space="0" w:color="auto"/>
        <w:left w:val="none" w:sz="0" w:space="0" w:color="auto"/>
        <w:bottom w:val="none" w:sz="0" w:space="0" w:color="auto"/>
        <w:right w:val="none" w:sz="0" w:space="0" w:color="auto"/>
      </w:divBdr>
    </w:div>
    <w:div w:id="1748384015">
      <w:bodyDiv w:val="1"/>
      <w:marLeft w:val="0"/>
      <w:marRight w:val="0"/>
      <w:marTop w:val="0"/>
      <w:marBottom w:val="0"/>
      <w:divBdr>
        <w:top w:val="none" w:sz="0" w:space="0" w:color="auto"/>
        <w:left w:val="none" w:sz="0" w:space="0" w:color="auto"/>
        <w:bottom w:val="none" w:sz="0" w:space="0" w:color="auto"/>
        <w:right w:val="none" w:sz="0" w:space="0" w:color="auto"/>
      </w:divBdr>
    </w:div>
    <w:div w:id="1765571151">
      <w:bodyDiv w:val="1"/>
      <w:marLeft w:val="0"/>
      <w:marRight w:val="0"/>
      <w:marTop w:val="0"/>
      <w:marBottom w:val="0"/>
      <w:divBdr>
        <w:top w:val="none" w:sz="0" w:space="0" w:color="auto"/>
        <w:left w:val="none" w:sz="0" w:space="0" w:color="auto"/>
        <w:bottom w:val="none" w:sz="0" w:space="0" w:color="auto"/>
        <w:right w:val="none" w:sz="0" w:space="0" w:color="auto"/>
      </w:divBdr>
    </w:div>
    <w:div w:id="1792745647">
      <w:bodyDiv w:val="1"/>
      <w:marLeft w:val="0"/>
      <w:marRight w:val="0"/>
      <w:marTop w:val="0"/>
      <w:marBottom w:val="0"/>
      <w:divBdr>
        <w:top w:val="none" w:sz="0" w:space="0" w:color="auto"/>
        <w:left w:val="none" w:sz="0" w:space="0" w:color="auto"/>
        <w:bottom w:val="none" w:sz="0" w:space="0" w:color="auto"/>
        <w:right w:val="none" w:sz="0" w:space="0" w:color="auto"/>
      </w:divBdr>
    </w:div>
    <w:div w:id="1891721617">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05753460">
      <w:bodyDiv w:val="1"/>
      <w:marLeft w:val="0"/>
      <w:marRight w:val="0"/>
      <w:marTop w:val="0"/>
      <w:marBottom w:val="0"/>
      <w:divBdr>
        <w:top w:val="none" w:sz="0" w:space="0" w:color="auto"/>
        <w:left w:val="none" w:sz="0" w:space="0" w:color="auto"/>
        <w:bottom w:val="none" w:sz="0" w:space="0" w:color="auto"/>
        <w:right w:val="none" w:sz="0" w:space="0" w:color="auto"/>
      </w:divBdr>
    </w:div>
    <w:div w:id="1959749793">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 w:id="1979071437">
      <w:bodyDiv w:val="1"/>
      <w:marLeft w:val="0"/>
      <w:marRight w:val="0"/>
      <w:marTop w:val="0"/>
      <w:marBottom w:val="0"/>
      <w:divBdr>
        <w:top w:val="none" w:sz="0" w:space="0" w:color="auto"/>
        <w:left w:val="none" w:sz="0" w:space="0" w:color="auto"/>
        <w:bottom w:val="none" w:sz="0" w:space="0" w:color="auto"/>
        <w:right w:val="none" w:sz="0" w:space="0" w:color="auto"/>
      </w:divBdr>
    </w:div>
    <w:div w:id="1999117251">
      <w:bodyDiv w:val="1"/>
      <w:marLeft w:val="0"/>
      <w:marRight w:val="0"/>
      <w:marTop w:val="0"/>
      <w:marBottom w:val="0"/>
      <w:divBdr>
        <w:top w:val="none" w:sz="0" w:space="0" w:color="auto"/>
        <w:left w:val="none" w:sz="0" w:space="0" w:color="auto"/>
        <w:bottom w:val="none" w:sz="0" w:space="0" w:color="auto"/>
        <w:right w:val="none" w:sz="0" w:space="0" w:color="auto"/>
      </w:divBdr>
    </w:div>
    <w:div w:id="2052999806">
      <w:bodyDiv w:val="1"/>
      <w:marLeft w:val="0"/>
      <w:marRight w:val="0"/>
      <w:marTop w:val="0"/>
      <w:marBottom w:val="0"/>
      <w:divBdr>
        <w:top w:val="none" w:sz="0" w:space="0" w:color="auto"/>
        <w:left w:val="none" w:sz="0" w:space="0" w:color="auto"/>
        <w:bottom w:val="none" w:sz="0" w:space="0" w:color="auto"/>
        <w:right w:val="none" w:sz="0" w:space="0" w:color="auto"/>
      </w:divBdr>
    </w:div>
    <w:div w:id="2089187098">
      <w:bodyDiv w:val="1"/>
      <w:marLeft w:val="0"/>
      <w:marRight w:val="0"/>
      <w:marTop w:val="0"/>
      <w:marBottom w:val="0"/>
      <w:divBdr>
        <w:top w:val="none" w:sz="0" w:space="0" w:color="auto"/>
        <w:left w:val="none" w:sz="0" w:space="0" w:color="auto"/>
        <w:bottom w:val="none" w:sz="0" w:space="0" w:color="auto"/>
        <w:right w:val="none" w:sz="0" w:space="0" w:color="auto"/>
      </w:divBdr>
    </w:div>
    <w:div w:id="2119988305">
      <w:bodyDiv w:val="1"/>
      <w:marLeft w:val="0"/>
      <w:marRight w:val="0"/>
      <w:marTop w:val="0"/>
      <w:marBottom w:val="0"/>
      <w:divBdr>
        <w:top w:val="none" w:sz="0" w:space="0" w:color="auto"/>
        <w:left w:val="none" w:sz="0" w:space="0" w:color="auto"/>
        <w:bottom w:val="none" w:sz="0" w:space="0" w:color="auto"/>
        <w:right w:val="none" w:sz="0" w:space="0" w:color="auto"/>
      </w:divBdr>
    </w:div>
    <w:div w:id="21421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utova.dagmar@frydekmist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rydekmistek.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9EB0A-3B1B-42EE-912A-14218A9B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4</TotalTime>
  <Pages>1</Pages>
  <Words>5194</Words>
  <Characters>30649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Ing. Tomáš Večeřa</cp:lastModifiedBy>
  <cp:revision>4</cp:revision>
  <cp:lastPrinted>2025-03-03T09:04:00Z</cp:lastPrinted>
  <dcterms:created xsi:type="dcterms:W3CDTF">2025-06-02T14:49:00Z</dcterms:created>
  <dcterms:modified xsi:type="dcterms:W3CDTF">2025-06-03T05:47:00Z</dcterms:modified>
</cp:coreProperties>
</file>