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FD07F" w14:textId="77777777" w:rsidR="003B7F48" w:rsidRDefault="0079403E" w:rsidP="00881DDC">
      <w:r>
        <w:t xml:space="preserve">  </w:t>
      </w:r>
    </w:p>
    <w:p w14:paraId="034E85FC" w14:textId="77777777" w:rsidR="00CB0E48" w:rsidRPr="00CB0E48" w:rsidRDefault="00CB0E48" w:rsidP="00CB0E48">
      <w:pPr>
        <w:jc w:val="center"/>
        <w:rPr>
          <w:rFonts w:ascii="Tahoma" w:hAnsi="Tahoma" w:cs="Tahoma"/>
          <w:b/>
          <w:sz w:val="21"/>
          <w:szCs w:val="21"/>
        </w:rPr>
      </w:pPr>
      <w:r w:rsidRPr="00CB0E48">
        <w:rPr>
          <w:rFonts w:ascii="Tahoma" w:hAnsi="Tahoma" w:cs="Tahoma"/>
          <w:b/>
          <w:sz w:val="21"/>
          <w:szCs w:val="21"/>
        </w:rPr>
        <w:t xml:space="preserve">KUPNÍ SMLOUVA </w:t>
      </w:r>
    </w:p>
    <w:p w14:paraId="7676D31C" w14:textId="77777777" w:rsidR="00CB0E48" w:rsidRPr="00CB0E48" w:rsidRDefault="00CB0E48" w:rsidP="00CB0E48">
      <w:pPr>
        <w:jc w:val="center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 xml:space="preserve">uzavřená podle § 2079 a násl. zákona č. 89/2012 Sb., občanského zákoníku, ve znění pozdějších předpisů </w:t>
      </w:r>
    </w:p>
    <w:p w14:paraId="478DCCB7" w14:textId="77777777" w:rsidR="00CB0E48" w:rsidRPr="00CB0E48" w:rsidRDefault="00CB0E48" w:rsidP="00CB0E48">
      <w:pPr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Níže označené smluvní strany-----------------------------------------------------------------------------------</w:t>
      </w:r>
    </w:p>
    <w:p w14:paraId="25F3567C" w14:textId="77777777" w:rsidR="00CB0E48" w:rsidRPr="00CB0E48" w:rsidRDefault="00CB0E48" w:rsidP="00CB0E48">
      <w:pPr>
        <w:jc w:val="both"/>
        <w:rPr>
          <w:rFonts w:ascii="Tahoma" w:hAnsi="Tahoma" w:cs="Tahoma"/>
          <w:sz w:val="21"/>
          <w:szCs w:val="21"/>
        </w:rPr>
      </w:pPr>
    </w:p>
    <w:p w14:paraId="034989E6" w14:textId="77777777" w:rsidR="00CB0E48" w:rsidRPr="00CB0E48" w:rsidRDefault="00CB0E48" w:rsidP="00CB0E48">
      <w:pPr>
        <w:jc w:val="both"/>
        <w:rPr>
          <w:rFonts w:ascii="Tahoma" w:hAnsi="Tahoma" w:cs="Tahoma"/>
          <w:b/>
          <w:sz w:val="21"/>
          <w:szCs w:val="21"/>
        </w:rPr>
      </w:pPr>
    </w:p>
    <w:p w14:paraId="373BEE88" w14:textId="77777777" w:rsidR="00CB0E48" w:rsidRPr="00CB0E48" w:rsidRDefault="00CB0E48" w:rsidP="00CB0E48">
      <w:pPr>
        <w:jc w:val="both"/>
        <w:rPr>
          <w:rFonts w:ascii="Tahoma" w:hAnsi="Tahoma" w:cs="Tahoma"/>
          <w:b/>
          <w:sz w:val="21"/>
          <w:szCs w:val="21"/>
        </w:rPr>
      </w:pPr>
    </w:p>
    <w:p w14:paraId="113AB72C" w14:textId="77777777" w:rsidR="00CB0E48" w:rsidRPr="00CB0E48" w:rsidRDefault="00CB0E48" w:rsidP="00CB0E48">
      <w:pPr>
        <w:jc w:val="both"/>
        <w:rPr>
          <w:rFonts w:ascii="Tahoma" w:hAnsi="Tahoma" w:cs="Tahoma"/>
          <w:b/>
          <w:sz w:val="21"/>
          <w:szCs w:val="21"/>
        </w:rPr>
      </w:pPr>
      <w:r w:rsidRPr="00CB0E48">
        <w:rPr>
          <w:rFonts w:ascii="Tahoma" w:hAnsi="Tahoma" w:cs="Tahoma"/>
          <w:b/>
          <w:sz w:val="21"/>
          <w:szCs w:val="21"/>
        </w:rPr>
        <w:t>statutární město Frýdek-Místek</w:t>
      </w:r>
    </w:p>
    <w:p w14:paraId="1491BC59" w14:textId="77777777" w:rsidR="00CB0E48" w:rsidRPr="00CB0E48" w:rsidRDefault="00CB0E48" w:rsidP="00CB0E48">
      <w:pPr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se sídlem Radniční 1148, Frýdek, 73801 Frýdek-Místek.</w:t>
      </w:r>
    </w:p>
    <w:p w14:paraId="35F36000" w14:textId="77777777" w:rsidR="00CB0E48" w:rsidRPr="00CB0E48" w:rsidRDefault="00CB0E48" w:rsidP="00CB0E48">
      <w:pPr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 xml:space="preserve">osoba oprávněna jednat: </w:t>
      </w:r>
      <w:r w:rsidR="00327BF6">
        <w:rPr>
          <w:rFonts w:ascii="Tahoma" w:hAnsi="Tahoma" w:cs="Tahoma"/>
          <w:sz w:val="21"/>
          <w:szCs w:val="21"/>
        </w:rPr>
        <w:t xml:space="preserve">Petr </w:t>
      </w:r>
      <w:proofErr w:type="spellStart"/>
      <w:r w:rsidR="00327BF6">
        <w:rPr>
          <w:rFonts w:ascii="Tahoma" w:hAnsi="Tahoma" w:cs="Tahoma"/>
          <w:sz w:val="21"/>
          <w:szCs w:val="21"/>
        </w:rPr>
        <w:t>Korč</w:t>
      </w:r>
      <w:proofErr w:type="spellEnd"/>
      <w:r w:rsidRPr="00CB0E48">
        <w:rPr>
          <w:rFonts w:ascii="Tahoma" w:hAnsi="Tahoma" w:cs="Tahoma"/>
          <w:sz w:val="21"/>
          <w:szCs w:val="21"/>
        </w:rPr>
        <w:t>, primátor</w:t>
      </w:r>
    </w:p>
    <w:p w14:paraId="54B6A648" w14:textId="77777777" w:rsidR="00CB0E48" w:rsidRPr="00CB0E48" w:rsidRDefault="00CB0E48" w:rsidP="00CB0E48">
      <w:pPr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IČ: 00296643</w:t>
      </w:r>
    </w:p>
    <w:p w14:paraId="7E160087" w14:textId="77777777" w:rsidR="00CB0E48" w:rsidRPr="00CB0E48" w:rsidRDefault="00CB0E48" w:rsidP="00CB0E48">
      <w:pPr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DIČ: CZ00296643</w:t>
      </w:r>
    </w:p>
    <w:p w14:paraId="2D1F3C39" w14:textId="77777777" w:rsidR="00CB0E48" w:rsidRPr="00CB0E48" w:rsidRDefault="00CB0E48" w:rsidP="00CB0E48">
      <w:pPr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tel. 558 609 111 – ústředna</w:t>
      </w:r>
    </w:p>
    <w:p w14:paraId="22560FE1" w14:textId="77777777" w:rsidR="00CB0E48" w:rsidRPr="00CB0E48" w:rsidRDefault="00CB0E48" w:rsidP="00CB0E48">
      <w:pPr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kontaktní osoba ve věcech technických:</w:t>
      </w:r>
    </w:p>
    <w:p w14:paraId="5AABF4EA" w14:textId="77777777" w:rsidR="00CB0E48" w:rsidRPr="00CB0E48" w:rsidRDefault="00CB0E48" w:rsidP="00CB0E48">
      <w:pPr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Mgr. René Rozsypal, vedoucí odboru informačních technologií</w:t>
      </w:r>
    </w:p>
    <w:p w14:paraId="11DFAE78" w14:textId="77777777" w:rsidR="00CB0E48" w:rsidRPr="00CB0E48" w:rsidRDefault="00CB0E48" w:rsidP="00CB0E48">
      <w:pPr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 xml:space="preserve">email: </w:t>
      </w:r>
      <w:hyperlink r:id="rId7" w:history="1">
        <w:r w:rsidRPr="00CB0E48">
          <w:rPr>
            <w:rFonts w:ascii="Tahoma" w:hAnsi="Tahoma" w:cs="Tahoma"/>
            <w:color w:val="0000FF"/>
            <w:sz w:val="21"/>
            <w:szCs w:val="21"/>
            <w:u w:val="single"/>
          </w:rPr>
          <w:t>rozsypal.rene@frydekmistek.cz</w:t>
        </w:r>
      </w:hyperlink>
      <w:r w:rsidRPr="00CB0E48">
        <w:rPr>
          <w:rFonts w:ascii="Tahoma" w:hAnsi="Tahoma" w:cs="Tahoma"/>
          <w:sz w:val="21"/>
          <w:szCs w:val="21"/>
        </w:rPr>
        <w:t xml:space="preserve"> /tel: 558 609 146 </w:t>
      </w:r>
    </w:p>
    <w:p w14:paraId="4D34F5EE" w14:textId="77777777" w:rsidR="00CB0E48" w:rsidRPr="00CB0E48" w:rsidRDefault="00CB0E48" w:rsidP="00CB0E48">
      <w:pPr>
        <w:jc w:val="both"/>
        <w:rPr>
          <w:rFonts w:ascii="Tahoma" w:hAnsi="Tahoma" w:cs="Tahoma"/>
          <w:sz w:val="21"/>
          <w:szCs w:val="21"/>
        </w:rPr>
      </w:pPr>
    </w:p>
    <w:p w14:paraId="03CB781E" w14:textId="77777777" w:rsidR="00CB0E48" w:rsidRPr="00CB0E48" w:rsidRDefault="00CB0E48" w:rsidP="00CB0E48">
      <w:pPr>
        <w:jc w:val="both"/>
        <w:rPr>
          <w:rFonts w:ascii="Tahoma" w:hAnsi="Tahoma" w:cs="Tahoma"/>
          <w:sz w:val="21"/>
          <w:szCs w:val="21"/>
        </w:rPr>
      </w:pPr>
    </w:p>
    <w:p w14:paraId="2FCBC368" w14:textId="77777777" w:rsidR="00CB0E48" w:rsidRPr="00CB0E48" w:rsidRDefault="00CB0E48" w:rsidP="00CB0E48">
      <w:pPr>
        <w:numPr>
          <w:ilvl w:val="0"/>
          <w:numId w:val="3"/>
        </w:numPr>
        <w:jc w:val="both"/>
        <w:rPr>
          <w:rFonts w:ascii="Tahoma" w:hAnsi="Tahoma" w:cs="Tahoma"/>
          <w:b/>
          <w:sz w:val="21"/>
          <w:szCs w:val="21"/>
        </w:rPr>
      </w:pPr>
      <w:r w:rsidRPr="00CB0E48">
        <w:rPr>
          <w:rFonts w:ascii="Tahoma" w:hAnsi="Tahoma" w:cs="Tahoma"/>
          <w:b/>
          <w:sz w:val="21"/>
          <w:szCs w:val="21"/>
        </w:rPr>
        <w:t xml:space="preserve">dále jen kupující </w:t>
      </w:r>
    </w:p>
    <w:p w14:paraId="37144293" w14:textId="77777777" w:rsidR="00CB0E48" w:rsidRPr="00CB0E48" w:rsidRDefault="00CB0E48" w:rsidP="00CB0E48">
      <w:pPr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 xml:space="preserve"> </w:t>
      </w:r>
    </w:p>
    <w:p w14:paraId="1F4ADA6B" w14:textId="77777777" w:rsidR="00CB0E48" w:rsidRPr="00CB0E48" w:rsidRDefault="00CB0E48" w:rsidP="00CB0E48">
      <w:pPr>
        <w:jc w:val="both"/>
        <w:rPr>
          <w:rFonts w:ascii="Tahoma" w:hAnsi="Tahoma" w:cs="Tahoma"/>
          <w:sz w:val="21"/>
          <w:szCs w:val="21"/>
        </w:rPr>
      </w:pPr>
    </w:p>
    <w:p w14:paraId="15AA0C9F" w14:textId="77777777" w:rsidR="00CB0E48" w:rsidRPr="00CB0E48" w:rsidRDefault="00CB0E48" w:rsidP="00CB0E48">
      <w:pPr>
        <w:jc w:val="both"/>
        <w:rPr>
          <w:rFonts w:ascii="Tahoma" w:hAnsi="Tahoma" w:cs="Tahoma"/>
          <w:b/>
          <w:sz w:val="21"/>
          <w:szCs w:val="21"/>
        </w:rPr>
      </w:pPr>
      <w:r w:rsidRPr="00CB0E48">
        <w:rPr>
          <w:rFonts w:ascii="Tahoma" w:hAnsi="Tahoma" w:cs="Tahoma"/>
          <w:b/>
          <w:sz w:val="21"/>
          <w:szCs w:val="21"/>
        </w:rPr>
        <w:t>a</w:t>
      </w:r>
    </w:p>
    <w:p w14:paraId="37B2E9C2" w14:textId="77777777" w:rsidR="00CB0E48" w:rsidRPr="00CB0E48" w:rsidRDefault="00CB0E48" w:rsidP="00CB0E48">
      <w:pPr>
        <w:jc w:val="both"/>
        <w:rPr>
          <w:rFonts w:ascii="Tahoma" w:hAnsi="Tahoma" w:cs="Tahoma"/>
          <w:sz w:val="21"/>
          <w:szCs w:val="21"/>
        </w:rPr>
      </w:pPr>
    </w:p>
    <w:p w14:paraId="65BE8194" w14:textId="77777777" w:rsidR="00D66257" w:rsidRPr="00D66257" w:rsidRDefault="00D66257" w:rsidP="00D66257">
      <w:pPr>
        <w:jc w:val="both"/>
        <w:rPr>
          <w:rFonts w:ascii="Tahoma" w:hAnsi="Tahoma" w:cs="Tahoma"/>
          <w:b/>
          <w:sz w:val="21"/>
          <w:szCs w:val="21"/>
        </w:rPr>
      </w:pPr>
      <w:r w:rsidRPr="00D66257">
        <w:rPr>
          <w:rFonts w:ascii="Tahoma" w:hAnsi="Tahoma" w:cs="Tahoma"/>
          <w:b/>
          <w:sz w:val="21"/>
          <w:szCs w:val="21"/>
        </w:rPr>
        <w:t>jméno, příjmení/ název, obchodní firma</w:t>
      </w:r>
    </w:p>
    <w:p w14:paraId="587DFD41" w14:textId="77777777" w:rsidR="00D66257" w:rsidRPr="00D66257" w:rsidRDefault="00D66257" w:rsidP="00D66257">
      <w:pPr>
        <w:jc w:val="both"/>
        <w:rPr>
          <w:rFonts w:ascii="Tahoma" w:hAnsi="Tahoma" w:cs="Tahoma"/>
          <w:sz w:val="21"/>
          <w:szCs w:val="21"/>
        </w:rPr>
      </w:pPr>
      <w:r w:rsidRPr="00D66257">
        <w:rPr>
          <w:rFonts w:ascii="Tahoma" w:hAnsi="Tahoma" w:cs="Tahoma"/>
          <w:sz w:val="21"/>
          <w:szCs w:val="21"/>
        </w:rPr>
        <w:t>se sídlem ...,</w:t>
      </w:r>
    </w:p>
    <w:p w14:paraId="7469956E" w14:textId="77777777" w:rsidR="00D66257" w:rsidRPr="00D66257" w:rsidRDefault="00D66257" w:rsidP="00D66257">
      <w:pPr>
        <w:jc w:val="both"/>
        <w:rPr>
          <w:rFonts w:ascii="Tahoma" w:hAnsi="Tahoma" w:cs="Tahoma"/>
          <w:sz w:val="21"/>
          <w:szCs w:val="21"/>
        </w:rPr>
      </w:pPr>
      <w:r w:rsidRPr="00D66257">
        <w:rPr>
          <w:rFonts w:ascii="Tahoma" w:hAnsi="Tahoma" w:cs="Tahoma"/>
          <w:sz w:val="21"/>
          <w:szCs w:val="21"/>
        </w:rPr>
        <w:t>zastoupena ... /v případě právnické osoby/</w:t>
      </w:r>
    </w:p>
    <w:p w14:paraId="11968F9B" w14:textId="77777777" w:rsidR="00D66257" w:rsidRPr="00D66257" w:rsidRDefault="00D66257" w:rsidP="00D66257">
      <w:pPr>
        <w:jc w:val="both"/>
        <w:rPr>
          <w:rFonts w:ascii="Tahoma" w:hAnsi="Tahoma" w:cs="Tahoma"/>
          <w:sz w:val="21"/>
          <w:szCs w:val="21"/>
        </w:rPr>
      </w:pPr>
      <w:r w:rsidRPr="00D66257">
        <w:rPr>
          <w:rFonts w:ascii="Tahoma" w:hAnsi="Tahoma" w:cs="Tahoma"/>
          <w:sz w:val="21"/>
          <w:szCs w:val="21"/>
        </w:rPr>
        <w:t xml:space="preserve">IČ: </w:t>
      </w:r>
    </w:p>
    <w:p w14:paraId="580FDD7D" w14:textId="77777777" w:rsidR="00D66257" w:rsidRPr="00D66257" w:rsidRDefault="00D66257" w:rsidP="00D66257">
      <w:pPr>
        <w:jc w:val="both"/>
        <w:rPr>
          <w:rFonts w:ascii="Tahoma" w:hAnsi="Tahoma" w:cs="Tahoma"/>
          <w:sz w:val="21"/>
          <w:szCs w:val="21"/>
        </w:rPr>
      </w:pPr>
      <w:r w:rsidRPr="00D66257">
        <w:rPr>
          <w:rFonts w:ascii="Tahoma" w:hAnsi="Tahoma" w:cs="Tahoma"/>
          <w:sz w:val="21"/>
          <w:szCs w:val="21"/>
        </w:rPr>
        <w:t xml:space="preserve">DIČ: </w:t>
      </w:r>
    </w:p>
    <w:p w14:paraId="73B0D661" w14:textId="77777777" w:rsidR="00D66257" w:rsidRPr="00D66257" w:rsidRDefault="00D66257" w:rsidP="00D66257">
      <w:pPr>
        <w:jc w:val="both"/>
        <w:rPr>
          <w:rFonts w:ascii="Tahoma" w:hAnsi="Tahoma" w:cs="Tahoma"/>
          <w:sz w:val="21"/>
          <w:szCs w:val="21"/>
        </w:rPr>
      </w:pPr>
      <w:r w:rsidRPr="00D66257">
        <w:rPr>
          <w:rFonts w:ascii="Tahoma" w:hAnsi="Tahoma" w:cs="Tahoma"/>
          <w:sz w:val="21"/>
          <w:szCs w:val="21"/>
        </w:rPr>
        <w:t>zapsána v obchodním rejstříku vedeném Krajským/</w:t>
      </w:r>
      <w:r w:rsidR="005B5F92">
        <w:rPr>
          <w:rFonts w:ascii="Tahoma" w:hAnsi="Tahoma" w:cs="Tahoma"/>
          <w:sz w:val="21"/>
          <w:szCs w:val="21"/>
        </w:rPr>
        <w:t>M</w:t>
      </w:r>
      <w:r w:rsidRPr="00D66257">
        <w:rPr>
          <w:rFonts w:ascii="Tahoma" w:hAnsi="Tahoma" w:cs="Tahoma"/>
          <w:sz w:val="21"/>
          <w:szCs w:val="21"/>
        </w:rPr>
        <w:t>ěstským soudem v</w:t>
      </w:r>
      <w:r w:rsidR="005B5F92">
        <w:rPr>
          <w:rFonts w:ascii="Tahoma" w:hAnsi="Tahoma" w:cs="Tahoma"/>
          <w:sz w:val="21"/>
          <w:szCs w:val="21"/>
        </w:rPr>
        <w:t xml:space="preserve"> </w:t>
      </w:r>
      <w:r w:rsidRPr="00D66257">
        <w:rPr>
          <w:rFonts w:ascii="Tahoma" w:hAnsi="Tahoma" w:cs="Tahoma"/>
          <w:sz w:val="21"/>
          <w:szCs w:val="21"/>
        </w:rPr>
        <w:t>…</w:t>
      </w:r>
      <w:r w:rsidR="005B5F92">
        <w:rPr>
          <w:rFonts w:ascii="Tahoma" w:hAnsi="Tahoma" w:cs="Tahoma"/>
          <w:sz w:val="21"/>
          <w:szCs w:val="21"/>
        </w:rPr>
        <w:t xml:space="preserve"> </w:t>
      </w:r>
      <w:r w:rsidRPr="00D66257">
        <w:rPr>
          <w:rFonts w:ascii="Tahoma" w:hAnsi="Tahoma" w:cs="Tahoma"/>
          <w:sz w:val="21"/>
          <w:szCs w:val="21"/>
        </w:rPr>
        <w:t xml:space="preserve">pod </w:t>
      </w:r>
      <w:proofErr w:type="spellStart"/>
      <w:r w:rsidRPr="00D66257">
        <w:rPr>
          <w:rFonts w:ascii="Tahoma" w:hAnsi="Tahoma" w:cs="Tahoma"/>
          <w:sz w:val="21"/>
          <w:szCs w:val="21"/>
        </w:rPr>
        <w:t>sp</w:t>
      </w:r>
      <w:proofErr w:type="spellEnd"/>
      <w:r w:rsidRPr="00D66257">
        <w:rPr>
          <w:rFonts w:ascii="Tahoma" w:hAnsi="Tahoma" w:cs="Tahoma"/>
          <w:sz w:val="21"/>
          <w:szCs w:val="21"/>
        </w:rPr>
        <w:t xml:space="preserve">. zn. </w:t>
      </w:r>
      <w:r w:rsidR="005B5F92">
        <w:rPr>
          <w:rFonts w:ascii="Tahoma" w:hAnsi="Tahoma" w:cs="Tahoma"/>
          <w:sz w:val="21"/>
          <w:szCs w:val="21"/>
        </w:rPr>
        <w:t>o</w:t>
      </w:r>
      <w:r w:rsidRPr="00D66257">
        <w:rPr>
          <w:rFonts w:ascii="Tahoma" w:hAnsi="Tahoma" w:cs="Tahoma"/>
          <w:sz w:val="21"/>
          <w:szCs w:val="21"/>
        </w:rPr>
        <w:t>ddíl …</w:t>
      </w:r>
      <w:r w:rsidR="005B5F92">
        <w:rPr>
          <w:rFonts w:ascii="Tahoma" w:hAnsi="Tahoma" w:cs="Tahoma"/>
          <w:sz w:val="21"/>
          <w:szCs w:val="21"/>
        </w:rPr>
        <w:t xml:space="preserve"> </w:t>
      </w:r>
      <w:r w:rsidRPr="00D66257">
        <w:rPr>
          <w:rFonts w:ascii="Tahoma" w:hAnsi="Tahoma" w:cs="Tahoma"/>
          <w:sz w:val="21"/>
          <w:szCs w:val="21"/>
        </w:rPr>
        <w:t>vložka …</w:t>
      </w:r>
    </w:p>
    <w:p w14:paraId="621D3C80" w14:textId="77777777" w:rsidR="00D66257" w:rsidRPr="00D66257" w:rsidRDefault="00D66257" w:rsidP="00D66257">
      <w:pPr>
        <w:jc w:val="both"/>
        <w:rPr>
          <w:rFonts w:ascii="Tahoma" w:hAnsi="Tahoma" w:cs="Tahoma"/>
          <w:sz w:val="21"/>
          <w:szCs w:val="21"/>
        </w:rPr>
      </w:pPr>
      <w:r w:rsidRPr="00D66257">
        <w:rPr>
          <w:rFonts w:ascii="Tahoma" w:hAnsi="Tahoma" w:cs="Tahoma"/>
          <w:sz w:val="21"/>
          <w:szCs w:val="21"/>
        </w:rPr>
        <w:t>bankovní spojení/číslo účtu:</w:t>
      </w:r>
    </w:p>
    <w:p w14:paraId="16A6DEAF" w14:textId="77777777" w:rsidR="00D66257" w:rsidRPr="00D66257" w:rsidRDefault="00D66257" w:rsidP="00D66257">
      <w:pPr>
        <w:jc w:val="both"/>
        <w:rPr>
          <w:rFonts w:ascii="Tahoma" w:hAnsi="Tahoma" w:cs="Tahoma"/>
          <w:sz w:val="21"/>
          <w:szCs w:val="21"/>
        </w:rPr>
      </w:pPr>
      <w:r w:rsidRPr="00D66257">
        <w:rPr>
          <w:rFonts w:ascii="Tahoma" w:hAnsi="Tahoma" w:cs="Tahoma"/>
          <w:sz w:val="21"/>
          <w:szCs w:val="21"/>
        </w:rPr>
        <w:t xml:space="preserve">ID datové schránky: </w:t>
      </w:r>
    </w:p>
    <w:p w14:paraId="1AB98D6F" w14:textId="77777777" w:rsidR="00D672C3" w:rsidRDefault="00DE3DB6" w:rsidP="00BE38F7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</w:t>
      </w:r>
      <w:r w:rsidR="00D672C3">
        <w:rPr>
          <w:rFonts w:ascii="Tahoma" w:hAnsi="Tahoma" w:cs="Tahoma"/>
          <w:sz w:val="21"/>
          <w:szCs w:val="21"/>
        </w:rPr>
        <w:t>el.:</w:t>
      </w:r>
    </w:p>
    <w:p w14:paraId="5B739518" w14:textId="77777777" w:rsidR="00D66257" w:rsidRDefault="00DE3DB6" w:rsidP="00BE38F7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e</w:t>
      </w:r>
      <w:r w:rsidR="00D672C3">
        <w:rPr>
          <w:rFonts w:ascii="Tahoma" w:hAnsi="Tahoma" w:cs="Tahoma"/>
          <w:sz w:val="21"/>
          <w:szCs w:val="21"/>
        </w:rPr>
        <w:t>-</w:t>
      </w:r>
      <w:r w:rsidR="00BE38F7" w:rsidRPr="00BE38F7">
        <w:rPr>
          <w:rFonts w:ascii="Tahoma" w:hAnsi="Tahoma" w:cs="Tahoma"/>
          <w:sz w:val="21"/>
          <w:szCs w:val="21"/>
        </w:rPr>
        <w:t>mail:</w:t>
      </w:r>
    </w:p>
    <w:p w14:paraId="7C2B9547" w14:textId="77777777" w:rsidR="00D66257" w:rsidRDefault="00D66257" w:rsidP="00CB0E48">
      <w:pPr>
        <w:jc w:val="both"/>
        <w:rPr>
          <w:rFonts w:ascii="Tahoma" w:hAnsi="Tahoma" w:cs="Tahoma"/>
          <w:sz w:val="21"/>
          <w:szCs w:val="21"/>
        </w:rPr>
      </w:pPr>
    </w:p>
    <w:p w14:paraId="2F0AC3A6" w14:textId="77777777" w:rsidR="0047754F" w:rsidRDefault="0047754F" w:rsidP="00CB0E48">
      <w:pPr>
        <w:jc w:val="both"/>
        <w:rPr>
          <w:rFonts w:ascii="Tahoma" w:hAnsi="Tahoma" w:cs="Tahoma"/>
          <w:sz w:val="21"/>
          <w:szCs w:val="21"/>
        </w:rPr>
      </w:pPr>
    </w:p>
    <w:p w14:paraId="4B007EB6" w14:textId="77777777" w:rsidR="00CB0E48" w:rsidRPr="00CB0E48" w:rsidRDefault="00CB0E48" w:rsidP="00CB0E48">
      <w:pPr>
        <w:numPr>
          <w:ilvl w:val="0"/>
          <w:numId w:val="3"/>
        </w:numPr>
        <w:jc w:val="both"/>
        <w:rPr>
          <w:rFonts w:ascii="Tahoma" w:hAnsi="Tahoma" w:cs="Tahoma"/>
          <w:b/>
          <w:sz w:val="21"/>
          <w:szCs w:val="21"/>
        </w:rPr>
      </w:pPr>
      <w:r w:rsidRPr="00CB0E48">
        <w:rPr>
          <w:rFonts w:ascii="Tahoma" w:hAnsi="Tahoma" w:cs="Tahoma"/>
          <w:b/>
          <w:sz w:val="21"/>
          <w:szCs w:val="21"/>
        </w:rPr>
        <w:t>dále jen prodávající</w:t>
      </w:r>
    </w:p>
    <w:p w14:paraId="6D09E9ED" w14:textId="77777777" w:rsidR="00CB0E48" w:rsidRPr="00CB0E48" w:rsidRDefault="00CB0E48" w:rsidP="00CB0E48">
      <w:pPr>
        <w:numPr>
          <w:ilvl w:val="0"/>
          <w:numId w:val="3"/>
        </w:numPr>
        <w:jc w:val="both"/>
        <w:rPr>
          <w:rFonts w:ascii="Tahoma" w:hAnsi="Tahoma" w:cs="Tahoma"/>
          <w:b/>
          <w:sz w:val="21"/>
          <w:szCs w:val="21"/>
        </w:rPr>
      </w:pPr>
      <w:r w:rsidRPr="00CB0E48">
        <w:rPr>
          <w:rFonts w:ascii="Tahoma" w:hAnsi="Tahoma" w:cs="Tahoma"/>
          <w:b/>
          <w:sz w:val="21"/>
          <w:szCs w:val="21"/>
        </w:rPr>
        <w:t xml:space="preserve">kupující a prodávající dále jen smluvní strany  </w:t>
      </w:r>
    </w:p>
    <w:p w14:paraId="306012D3" w14:textId="77777777" w:rsidR="00CB0E48" w:rsidRPr="00CB0E48" w:rsidRDefault="00CB0E48" w:rsidP="00CB0E48">
      <w:pPr>
        <w:jc w:val="both"/>
        <w:rPr>
          <w:rFonts w:ascii="Tahoma" w:hAnsi="Tahoma" w:cs="Tahoma"/>
          <w:sz w:val="21"/>
          <w:szCs w:val="21"/>
        </w:rPr>
      </w:pPr>
    </w:p>
    <w:p w14:paraId="70BEE784" w14:textId="77777777" w:rsidR="00CB0E48" w:rsidRPr="00CB0E48" w:rsidRDefault="00CB0E48" w:rsidP="00CB0E48">
      <w:pPr>
        <w:jc w:val="both"/>
        <w:rPr>
          <w:rFonts w:ascii="Tahoma" w:hAnsi="Tahoma" w:cs="Tahoma"/>
          <w:sz w:val="21"/>
          <w:szCs w:val="21"/>
        </w:rPr>
      </w:pPr>
    </w:p>
    <w:p w14:paraId="66C49C00" w14:textId="77777777" w:rsidR="00CB0E48" w:rsidRPr="00CB0E48" w:rsidRDefault="00CB0E48" w:rsidP="00CB0E48">
      <w:pPr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uzavírají níže uvedeného dne, měsíce a roku podle § 2079 a násl. zák. č. 89/2012 Sb., občanského zákoníku ve znění pozdějších předpisů tuto kupní smlouvu k veřejné zakázce „</w:t>
      </w:r>
      <w:r w:rsidR="004F394D" w:rsidRPr="004F394D">
        <w:rPr>
          <w:rFonts w:ascii="Tahoma" w:hAnsi="Tahoma" w:cs="Tahoma"/>
          <w:sz w:val="21"/>
          <w:szCs w:val="21"/>
        </w:rPr>
        <w:t>Dodávka výpočetní techniky</w:t>
      </w:r>
      <w:r w:rsidRPr="00CB0E48">
        <w:rPr>
          <w:rFonts w:ascii="Tahoma" w:hAnsi="Tahoma" w:cs="Tahoma"/>
          <w:sz w:val="21"/>
          <w:szCs w:val="21"/>
        </w:rPr>
        <w:t>“ následujícího znění a obsahu (dále jen smlouva).</w:t>
      </w:r>
    </w:p>
    <w:p w14:paraId="1FA19F51" w14:textId="77777777" w:rsidR="00CB0E48" w:rsidRPr="00CB0E48" w:rsidRDefault="00CB0E48" w:rsidP="00CB0E48">
      <w:pPr>
        <w:spacing w:after="200" w:line="276" w:lineRule="auto"/>
        <w:rPr>
          <w:rFonts w:ascii="Tahoma" w:hAnsi="Tahoma" w:cs="Tahoma"/>
          <w:sz w:val="21"/>
          <w:szCs w:val="21"/>
        </w:rPr>
      </w:pPr>
    </w:p>
    <w:p w14:paraId="1669AECF" w14:textId="77777777" w:rsidR="00CB0E48" w:rsidRPr="00CB0E48" w:rsidRDefault="00CB0E48" w:rsidP="008018E1">
      <w:pPr>
        <w:spacing w:before="240"/>
        <w:jc w:val="center"/>
        <w:rPr>
          <w:rFonts w:ascii="Tahoma" w:hAnsi="Tahoma" w:cs="Tahoma"/>
          <w:b/>
          <w:sz w:val="21"/>
          <w:szCs w:val="21"/>
        </w:rPr>
      </w:pPr>
      <w:r w:rsidRPr="00CB0E48">
        <w:rPr>
          <w:rFonts w:ascii="Tahoma" w:hAnsi="Tahoma" w:cs="Tahoma"/>
          <w:b/>
          <w:sz w:val="21"/>
          <w:szCs w:val="21"/>
        </w:rPr>
        <w:t>článek 1</w:t>
      </w:r>
    </w:p>
    <w:p w14:paraId="6F640081" w14:textId="77777777" w:rsidR="00CB0E48" w:rsidRPr="00CB0E48" w:rsidRDefault="00CB0E48" w:rsidP="00B84F4B">
      <w:pPr>
        <w:spacing w:after="120"/>
        <w:jc w:val="center"/>
        <w:rPr>
          <w:rFonts w:ascii="Tahoma" w:hAnsi="Tahoma" w:cs="Tahoma"/>
          <w:b/>
          <w:sz w:val="21"/>
          <w:szCs w:val="21"/>
        </w:rPr>
      </w:pPr>
      <w:r w:rsidRPr="00CB0E48">
        <w:rPr>
          <w:rFonts w:ascii="Tahoma" w:hAnsi="Tahoma" w:cs="Tahoma"/>
          <w:b/>
          <w:sz w:val="21"/>
          <w:szCs w:val="21"/>
        </w:rPr>
        <w:t>PŘEDMĚT SMLOUVY</w:t>
      </w:r>
    </w:p>
    <w:p w14:paraId="6A7455BD" w14:textId="77777777" w:rsidR="00CB0E48" w:rsidRPr="00CB0E48" w:rsidRDefault="00CB0E48" w:rsidP="00EB53D5">
      <w:pPr>
        <w:keepLines/>
        <w:numPr>
          <w:ilvl w:val="0"/>
          <w:numId w:val="5"/>
        </w:numPr>
        <w:suppressAutoHyphens/>
        <w:spacing w:after="120" w:line="276" w:lineRule="auto"/>
        <w:jc w:val="both"/>
        <w:rPr>
          <w:rFonts w:ascii="Tahoma" w:hAnsi="Tahoma" w:cs="Tahoma"/>
          <w:sz w:val="21"/>
          <w:szCs w:val="21"/>
          <w:lang w:eastAsia="en-US"/>
        </w:rPr>
      </w:pPr>
      <w:r w:rsidRPr="00CB0E48">
        <w:rPr>
          <w:rFonts w:ascii="Tahoma" w:hAnsi="Tahoma" w:cs="Tahoma"/>
          <w:sz w:val="21"/>
          <w:szCs w:val="21"/>
          <w:lang w:eastAsia="en-US"/>
        </w:rPr>
        <w:t>Předmětem smlouvy</w:t>
      </w:r>
      <w:r w:rsidRPr="00CB0E48">
        <w:rPr>
          <w:rFonts w:ascii="Tahoma" w:hAnsi="Tahoma" w:cs="Tahoma"/>
          <w:sz w:val="21"/>
          <w:szCs w:val="21"/>
        </w:rPr>
        <w:t xml:space="preserve"> </w:t>
      </w:r>
      <w:r w:rsidRPr="00CB0E48">
        <w:rPr>
          <w:rFonts w:ascii="Tahoma" w:hAnsi="Tahoma" w:cs="Tahoma"/>
          <w:sz w:val="21"/>
          <w:szCs w:val="21"/>
          <w:lang w:eastAsia="en-US"/>
        </w:rPr>
        <w:t xml:space="preserve">je závazek prodávajícího dodat kupujícímu a umožnit mu nabýt vlastnické právo ke zboží vymezenému v příloze č. 1 této smlouvy (dále jen zboží) a kupující se zavazuje zaplatit sjednanou cenu. </w:t>
      </w:r>
    </w:p>
    <w:p w14:paraId="0C0A1DB0" w14:textId="77777777" w:rsidR="00CB0E48" w:rsidRPr="00CB0E48" w:rsidRDefault="00CB0E48" w:rsidP="00B84F4B">
      <w:pPr>
        <w:keepLines/>
        <w:numPr>
          <w:ilvl w:val="0"/>
          <w:numId w:val="5"/>
        </w:numPr>
        <w:suppressAutoHyphens/>
        <w:spacing w:after="240" w:line="276" w:lineRule="auto"/>
        <w:ind w:left="714" w:hanging="357"/>
        <w:rPr>
          <w:rFonts w:ascii="Tahoma" w:hAnsi="Tahoma" w:cs="Tahoma"/>
          <w:sz w:val="21"/>
          <w:szCs w:val="21"/>
          <w:lang w:eastAsia="en-US"/>
        </w:rPr>
      </w:pPr>
      <w:r w:rsidRPr="00CB0E48">
        <w:rPr>
          <w:rFonts w:ascii="Tahoma" w:hAnsi="Tahoma" w:cs="Tahoma"/>
          <w:sz w:val="21"/>
          <w:szCs w:val="21"/>
          <w:lang w:eastAsia="en-US"/>
        </w:rPr>
        <w:t xml:space="preserve">Součástí dodávky zboží je i dodání dokladů potřebných pro užívání předmětu koupě. </w:t>
      </w:r>
    </w:p>
    <w:p w14:paraId="7B219D3C" w14:textId="77777777" w:rsidR="00CB0E48" w:rsidRPr="00CB0E48" w:rsidRDefault="006A59CF" w:rsidP="006A59CF">
      <w:pPr>
        <w:keepNext/>
        <w:tabs>
          <w:tab w:val="center" w:pos="4535"/>
          <w:tab w:val="right" w:pos="9070"/>
        </w:tabs>
        <w:spacing w:before="240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lastRenderedPageBreak/>
        <w:tab/>
      </w:r>
      <w:r w:rsidR="00CB0E48" w:rsidRPr="00CB0E48">
        <w:rPr>
          <w:rFonts w:ascii="Tahoma" w:hAnsi="Tahoma" w:cs="Tahoma"/>
          <w:b/>
          <w:sz w:val="21"/>
          <w:szCs w:val="21"/>
        </w:rPr>
        <w:t>článek 2</w:t>
      </w:r>
      <w:r>
        <w:rPr>
          <w:rFonts w:ascii="Tahoma" w:hAnsi="Tahoma" w:cs="Tahoma"/>
          <w:b/>
          <w:sz w:val="21"/>
          <w:szCs w:val="21"/>
        </w:rPr>
        <w:tab/>
      </w:r>
    </w:p>
    <w:p w14:paraId="5399FEC2" w14:textId="77777777" w:rsidR="00CB0E48" w:rsidRPr="00CB0E48" w:rsidRDefault="00CB0E48" w:rsidP="00B84F4B">
      <w:pPr>
        <w:keepNext/>
        <w:spacing w:after="120"/>
        <w:jc w:val="center"/>
        <w:rPr>
          <w:rFonts w:ascii="Tahoma" w:hAnsi="Tahoma" w:cs="Tahoma"/>
          <w:b/>
          <w:sz w:val="21"/>
          <w:szCs w:val="21"/>
        </w:rPr>
      </w:pPr>
      <w:r w:rsidRPr="00CB0E48">
        <w:rPr>
          <w:rFonts w:ascii="Tahoma" w:hAnsi="Tahoma" w:cs="Tahoma"/>
          <w:b/>
          <w:caps/>
          <w:sz w:val="21"/>
          <w:szCs w:val="21"/>
        </w:rPr>
        <w:t>Cena plnĚNÍ</w:t>
      </w:r>
    </w:p>
    <w:p w14:paraId="55CF2AF9" w14:textId="77777777" w:rsidR="00CB0E48" w:rsidRPr="00CB0E48" w:rsidRDefault="00CB0E48" w:rsidP="004F394D">
      <w:pPr>
        <w:keepLines/>
        <w:numPr>
          <w:ilvl w:val="0"/>
          <w:numId w:val="12"/>
        </w:numPr>
        <w:suppressAutoHyphens/>
        <w:spacing w:after="120" w:line="276" w:lineRule="auto"/>
        <w:ind w:left="714" w:hanging="357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 xml:space="preserve">Kupní cena za zboží </w:t>
      </w:r>
      <w:r w:rsidR="00E323ED">
        <w:rPr>
          <w:rFonts w:ascii="Tahoma" w:hAnsi="Tahoma" w:cs="Tahoma"/>
          <w:sz w:val="21"/>
          <w:szCs w:val="21"/>
        </w:rPr>
        <w:t xml:space="preserve">v Kč </w:t>
      </w:r>
      <w:r w:rsidRPr="00CB0E48">
        <w:rPr>
          <w:rFonts w:ascii="Tahoma" w:hAnsi="Tahoma" w:cs="Tahoma"/>
          <w:sz w:val="21"/>
          <w:szCs w:val="21"/>
        </w:rPr>
        <w:t>se sjednává celkem ve výši:</w:t>
      </w:r>
    </w:p>
    <w:tbl>
      <w:tblPr>
        <w:tblStyle w:val="Mkatabulky1"/>
        <w:tblW w:w="0" w:type="auto"/>
        <w:jc w:val="center"/>
        <w:tblLook w:val="04A0" w:firstRow="1" w:lastRow="0" w:firstColumn="1" w:lastColumn="0" w:noHBand="0" w:noVBand="1"/>
      </w:tblPr>
      <w:tblGrid>
        <w:gridCol w:w="3586"/>
        <w:gridCol w:w="5000"/>
      </w:tblGrid>
      <w:tr w:rsidR="00CB0E48" w:rsidRPr="00CB0E48" w14:paraId="6414CB4F" w14:textId="77777777" w:rsidTr="004A183A">
        <w:trPr>
          <w:trHeight w:val="397"/>
          <w:jc w:val="center"/>
        </w:trPr>
        <w:tc>
          <w:tcPr>
            <w:tcW w:w="3586" w:type="dxa"/>
            <w:vAlign w:val="center"/>
          </w:tcPr>
          <w:p w14:paraId="07B06BC6" w14:textId="77777777" w:rsidR="00CB0E48" w:rsidRPr="00CB0E48" w:rsidRDefault="00CB0E48" w:rsidP="00CB0E48">
            <w:pPr>
              <w:keepNext/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</w:pPr>
            <w:r w:rsidRPr="00CB0E48"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  <w:t>cena celkem bez DPH</w:t>
            </w:r>
          </w:p>
        </w:tc>
        <w:tc>
          <w:tcPr>
            <w:tcW w:w="5000" w:type="dxa"/>
            <w:vAlign w:val="center"/>
          </w:tcPr>
          <w:p w14:paraId="16235230" w14:textId="77777777" w:rsidR="00CB0E48" w:rsidRPr="00CB0E48" w:rsidRDefault="00E323ED" w:rsidP="00E323E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0,00 </w:t>
            </w:r>
            <w:r w:rsidR="00CB0E48" w:rsidRPr="00CB0E48">
              <w:rPr>
                <w:rFonts w:ascii="Tahoma" w:hAnsi="Tahoma" w:cs="Tahoma"/>
                <w:sz w:val="21"/>
                <w:szCs w:val="21"/>
              </w:rPr>
              <w:t>Kč</w:t>
            </w:r>
          </w:p>
        </w:tc>
      </w:tr>
      <w:tr w:rsidR="00CB0E48" w:rsidRPr="00CB0E48" w14:paraId="78143304" w14:textId="77777777" w:rsidTr="004A183A">
        <w:trPr>
          <w:trHeight w:val="397"/>
          <w:jc w:val="center"/>
        </w:trPr>
        <w:tc>
          <w:tcPr>
            <w:tcW w:w="3586" w:type="dxa"/>
            <w:vAlign w:val="center"/>
          </w:tcPr>
          <w:p w14:paraId="0CC887AB" w14:textId="77777777" w:rsidR="00CB0E48" w:rsidRPr="00CB0E48" w:rsidRDefault="00CB0E48" w:rsidP="00CB0E48">
            <w:pPr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</w:pPr>
            <w:r w:rsidRPr="00CB0E48"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  <w:t>DPH</w:t>
            </w:r>
          </w:p>
        </w:tc>
        <w:tc>
          <w:tcPr>
            <w:tcW w:w="5000" w:type="dxa"/>
            <w:vAlign w:val="center"/>
          </w:tcPr>
          <w:p w14:paraId="0409692A" w14:textId="77777777" w:rsidR="00CB0E48" w:rsidRPr="00CB0E48" w:rsidRDefault="00E323ED" w:rsidP="00E323E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0,00 </w:t>
            </w:r>
            <w:r w:rsidR="00CB0E48" w:rsidRPr="00CB0E48">
              <w:rPr>
                <w:rFonts w:ascii="Tahoma" w:hAnsi="Tahoma" w:cs="Tahoma"/>
                <w:sz w:val="21"/>
                <w:szCs w:val="21"/>
              </w:rPr>
              <w:t>Kč</w:t>
            </w:r>
          </w:p>
        </w:tc>
      </w:tr>
      <w:tr w:rsidR="00CB0E48" w:rsidRPr="00CB0E48" w14:paraId="4F467761" w14:textId="77777777" w:rsidTr="004A183A">
        <w:trPr>
          <w:trHeight w:val="397"/>
          <w:jc w:val="center"/>
        </w:trPr>
        <w:tc>
          <w:tcPr>
            <w:tcW w:w="3586" w:type="dxa"/>
            <w:vAlign w:val="center"/>
          </w:tcPr>
          <w:p w14:paraId="39F61A96" w14:textId="77777777" w:rsidR="00CB0E48" w:rsidRPr="00CB0E48" w:rsidRDefault="00CB0E48" w:rsidP="00CB0E48">
            <w:pPr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</w:pPr>
            <w:r w:rsidRPr="00CB0E48"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  <w:t>Cena celkem včetně DPH</w:t>
            </w:r>
          </w:p>
        </w:tc>
        <w:tc>
          <w:tcPr>
            <w:tcW w:w="5000" w:type="dxa"/>
            <w:vAlign w:val="center"/>
          </w:tcPr>
          <w:p w14:paraId="3166C954" w14:textId="77777777" w:rsidR="00CB0E48" w:rsidRPr="00CB0E48" w:rsidRDefault="00E323ED" w:rsidP="00E323E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0,00 </w:t>
            </w:r>
            <w:r w:rsidR="00CB0E48" w:rsidRPr="00CB0E48">
              <w:rPr>
                <w:rFonts w:ascii="Tahoma" w:hAnsi="Tahoma" w:cs="Tahoma"/>
                <w:sz w:val="21"/>
                <w:szCs w:val="21"/>
              </w:rPr>
              <w:t>Kč</w:t>
            </w:r>
          </w:p>
        </w:tc>
      </w:tr>
    </w:tbl>
    <w:p w14:paraId="5D5E923D" w14:textId="77777777" w:rsidR="00CB0E48" w:rsidRPr="00CB0E48" w:rsidRDefault="00CB0E48" w:rsidP="00B84F4B">
      <w:pPr>
        <w:numPr>
          <w:ilvl w:val="0"/>
          <w:numId w:val="12"/>
        </w:numPr>
        <w:autoSpaceDE w:val="0"/>
        <w:autoSpaceDN w:val="0"/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  <w:lang w:eastAsia="en-US"/>
        </w:rPr>
      </w:pPr>
      <w:r w:rsidRPr="00CB0E48">
        <w:rPr>
          <w:rFonts w:ascii="Tahoma" w:hAnsi="Tahoma" w:cs="Tahoma"/>
          <w:sz w:val="21"/>
          <w:szCs w:val="21"/>
          <w:lang w:eastAsia="en-US"/>
        </w:rPr>
        <w:t>Cena plnění dle smlouvy je závazná, nejvýše přípustná, obsahující veškeré náklady prodávajícího s dodávkou zboží, včetně dopravy do místa plnění a zisku prodávajícího nutné k řádnému plnění v souladu s požadavky kupujícího.</w:t>
      </w:r>
    </w:p>
    <w:p w14:paraId="101D0B60" w14:textId="77777777" w:rsidR="00CB0E48" w:rsidRPr="00CB0E48" w:rsidRDefault="00CB0E48" w:rsidP="008018E1">
      <w:pPr>
        <w:keepNext/>
        <w:spacing w:before="240"/>
        <w:jc w:val="center"/>
        <w:rPr>
          <w:rFonts w:ascii="Tahoma" w:hAnsi="Tahoma" w:cs="Tahoma"/>
          <w:b/>
          <w:sz w:val="21"/>
          <w:szCs w:val="21"/>
        </w:rPr>
      </w:pPr>
      <w:r w:rsidRPr="00CB0E48">
        <w:rPr>
          <w:rFonts w:ascii="Tahoma" w:hAnsi="Tahoma" w:cs="Tahoma"/>
          <w:b/>
          <w:sz w:val="21"/>
          <w:szCs w:val="21"/>
        </w:rPr>
        <w:t>článek 3</w:t>
      </w:r>
    </w:p>
    <w:p w14:paraId="454A13DA" w14:textId="77777777" w:rsidR="00CB0E48" w:rsidRPr="00CB0E48" w:rsidRDefault="00CB0E48" w:rsidP="00B84F4B">
      <w:pPr>
        <w:keepNext/>
        <w:spacing w:after="120"/>
        <w:jc w:val="center"/>
        <w:rPr>
          <w:rFonts w:ascii="Tahoma" w:hAnsi="Tahoma" w:cs="Tahoma"/>
          <w:b/>
          <w:sz w:val="21"/>
          <w:szCs w:val="21"/>
        </w:rPr>
      </w:pPr>
      <w:r w:rsidRPr="00CB0E48">
        <w:rPr>
          <w:rFonts w:ascii="Tahoma" w:hAnsi="Tahoma" w:cs="Tahoma"/>
          <w:b/>
          <w:sz w:val="21"/>
          <w:szCs w:val="21"/>
        </w:rPr>
        <w:t xml:space="preserve">DOBA, </w:t>
      </w:r>
      <w:r w:rsidRPr="00CB0E48">
        <w:rPr>
          <w:rFonts w:ascii="Tahoma" w:hAnsi="Tahoma" w:cs="Tahoma"/>
          <w:b/>
          <w:caps/>
          <w:sz w:val="21"/>
          <w:szCs w:val="21"/>
        </w:rPr>
        <w:t>Místo A DALŠÍ PODMÍNKY PLNĚNÍ</w:t>
      </w:r>
    </w:p>
    <w:p w14:paraId="45E871F4" w14:textId="6A74F399" w:rsidR="00CB0E48" w:rsidRPr="004F394D" w:rsidRDefault="00CB0E48" w:rsidP="004F394D">
      <w:pPr>
        <w:numPr>
          <w:ilvl w:val="0"/>
          <w:numId w:val="6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4F394D">
        <w:rPr>
          <w:rFonts w:ascii="Tahoma" w:hAnsi="Tahoma" w:cs="Tahoma"/>
          <w:sz w:val="21"/>
          <w:szCs w:val="21"/>
        </w:rPr>
        <w:t xml:space="preserve">Zboží odevzdá prodávající kupujícímu osobně v sídle kupujícího do </w:t>
      </w:r>
      <w:r w:rsidR="00463AA2">
        <w:rPr>
          <w:rFonts w:ascii="Tahoma" w:hAnsi="Tahoma" w:cs="Tahoma"/>
          <w:sz w:val="21"/>
          <w:szCs w:val="21"/>
        </w:rPr>
        <w:t>7</w:t>
      </w:r>
      <w:r w:rsidRPr="004F394D">
        <w:rPr>
          <w:rFonts w:ascii="Tahoma" w:hAnsi="Tahoma" w:cs="Tahoma"/>
          <w:sz w:val="21"/>
          <w:szCs w:val="21"/>
        </w:rPr>
        <w:t>0 dnů od nabytí účinnosti smlouvy</w:t>
      </w:r>
      <w:r w:rsidR="00303C8E">
        <w:rPr>
          <w:rFonts w:ascii="Tahoma" w:hAnsi="Tahoma" w:cs="Tahoma"/>
          <w:sz w:val="21"/>
          <w:szCs w:val="21"/>
        </w:rPr>
        <w:t>.</w:t>
      </w:r>
    </w:p>
    <w:p w14:paraId="01687CBB" w14:textId="77777777" w:rsidR="00CB0E48" w:rsidRPr="00CB0E48" w:rsidRDefault="00CB0E48" w:rsidP="004F394D">
      <w:pPr>
        <w:numPr>
          <w:ilvl w:val="0"/>
          <w:numId w:val="6"/>
        </w:numPr>
        <w:spacing w:before="120" w:after="120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 xml:space="preserve">Prodávající v místě plnění svými silami a na vlastní náklady předvede funkčnost dodaného zboží. </w:t>
      </w:r>
    </w:p>
    <w:p w14:paraId="2085B24E" w14:textId="77777777" w:rsidR="00CB0E48" w:rsidRPr="00CB0E48" w:rsidRDefault="00CB0E48" w:rsidP="004F394D">
      <w:pPr>
        <w:numPr>
          <w:ilvl w:val="0"/>
          <w:numId w:val="6"/>
        </w:numPr>
        <w:spacing w:after="120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Kupující nepřevezme zboží nesplňující požadavky dle přílohy této smlouvy.</w:t>
      </w:r>
    </w:p>
    <w:p w14:paraId="44161FCC" w14:textId="77777777" w:rsidR="00CB0E48" w:rsidRPr="00CB0E48" w:rsidRDefault="00CB0E48" w:rsidP="00B84F4B">
      <w:pPr>
        <w:numPr>
          <w:ilvl w:val="0"/>
          <w:numId w:val="6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O odevzdání a převzetí zboží bude zhotoven zápis mezi oběma smluvními stranami, kterým se potvrdí úplnost dodávky. Vlastnictví ke zboží nabývá kupující jeho převzetím od prodávajícího stvrzeným dle tohoto ujednání.</w:t>
      </w:r>
    </w:p>
    <w:p w14:paraId="1FCEA2B3" w14:textId="77777777" w:rsidR="00CB0E48" w:rsidRPr="00CB0E48" w:rsidRDefault="00CB0E48" w:rsidP="008018E1">
      <w:pPr>
        <w:keepNext/>
        <w:spacing w:before="240"/>
        <w:jc w:val="center"/>
        <w:rPr>
          <w:rFonts w:ascii="Tahoma" w:hAnsi="Tahoma" w:cs="Tahoma"/>
          <w:b/>
          <w:sz w:val="21"/>
          <w:szCs w:val="21"/>
        </w:rPr>
      </w:pPr>
      <w:r w:rsidRPr="00CB0E48">
        <w:rPr>
          <w:rFonts w:ascii="Tahoma" w:hAnsi="Tahoma" w:cs="Tahoma"/>
          <w:b/>
          <w:sz w:val="21"/>
          <w:szCs w:val="21"/>
        </w:rPr>
        <w:t>článek 4</w:t>
      </w:r>
    </w:p>
    <w:p w14:paraId="5544770E" w14:textId="77777777" w:rsidR="00CB0E48" w:rsidRPr="00CB0E48" w:rsidRDefault="00CB0E48" w:rsidP="00B84F4B">
      <w:pPr>
        <w:spacing w:after="120"/>
        <w:jc w:val="center"/>
        <w:rPr>
          <w:rFonts w:ascii="Tahoma" w:hAnsi="Tahoma" w:cs="Tahoma"/>
          <w:b/>
          <w:sz w:val="21"/>
          <w:szCs w:val="21"/>
        </w:rPr>
      </w:pPr>
      <w:r w:rsidRPr="00CB0E48">
        <w:rPr>
          <w:rFonts w:ascii="Tahoma" w:hAnsi="Tahoma" w:cs="Tahoma"/>
          <w:b/>
          <w:caps/>
          <w:sz w:val="21"/>
          <w:szCs w:val="21"/>
        </w:rPr>
        <w:t>Platební podmínky</w:t>
      </w:r>
    </w:p>
    <w:p w14:paraId="3E983F9C" w14:textId="77777777" w:rsidR="00CB0E48" w:rsidRPr="00CB0E48" w:rsidRDefault="00CB0E48" w:rsidP="004F394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Podkladem pro zaplacení bude daňový doklad (faktura), který bude obsahovat náležitosti, stanovené daňovými a účetními předpisy.</w:t>
      </w:r>
    </w:p>
    <w:p w14:paraId="71CD103F" w14:textId="77777777" w:rsidR="00CB0E48" w:rsidRPr="00CB0E48" w:rsidRDefault="00CB0E48" w:rsidP="004F394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Fakturu je prodávající povinen vystavit do 10 dnů od odevzdání každé dílčí dodávky zboží způsobem dle této smlouvy.</w:t>
      </w:r>
    </w:p>
    <w:p w14:paraId="62F53327" w14:textId="77777777" w:rsidR="00CB0E48" w:rsidRPr="00CB0E48" w:rsidRDefault="00CB0E48" w:rsidP="004F394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Faktura musí mimo jiné náležitosti obsahovat:</w:t>
      </w:r>
    </w:p>
    <w:p w14:paraId="73B83927" w14:textId="77777777" w:rsidR="00CB0E48" w:rsidRPr="00CB0E48" w:rsidRDefault="00CB0E48" w:rsidP="00883D93">
      <w:pPr>
        <w:numPr>
          <w:ilvl w:val="0"/>
          <w:numId w:val="2"/>
        </w:numPr>
        <w:ind w:left="715" w:hanging="6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 xml:space="preserve">označení platební doklad </w:t>
      </w:r>
      <w:r w:rsidR="000F13FD">
        <w:rPr>
          <w:rFonts w:ascii="Tahoma" w:hAnsi="Tahoma" w:cs="Tahoma"/>
          <w:sz w:val="21"/>
          <w:szCs w:val="21"/>
        </w:rPr>
        <w:t>–</w:t>
      </w:r>
      <w:r w:rsidRPr="00CB0E48">
        <w:rPr>
          <w:rFonts w:ascii="Tahoma" w:hAnsi="Tahoma" w:cs="Tahoma"/>
          <w:sz w:val="21"/>
          <w:szCs w:val="21"/>
        </w:rPr>
        <w:t xml:space="preserve"> faktura </w:t>
      </w:r>
    </w:p>
    <w:p w14:paraId="7D759323" w14:textId="77777777" w:rsidR="00CB0E48" w:rsidRPr="00CB0E48" w:rsidRDefault="00CB0E48" w:rsidP="00883D93">
      <w:pPr>
        <w:numPr>
          <w:ilvl w:val="0"/>
          <w:numId w:val="2"/>
        </w:numPr>
        <w:ind w:left="715" w:hanging="6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celkovou sjednanou cenu bez DPH</w:t>
      </w:r>
    </w:p>
    <w:p w14:paraId="229A9D3A" w14:textId="77777777" w:rsidR="00CB0E48" w:rsidRPr="00CB0E48" w:rsidRDefault="00CB0E48" w:rsidP="004F394D">
      <w:pPr>
        <w:numPr>
          <w:ilvl w:val="0"/>
          <w:numId w:val="2"/>
        </w:numPr>
        <w:spacing w:after="120"/>
        <w:ind w:left="714" w:hanging="5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celkovou výši DPH</w:t>
      </w:r>
    </w:p>
    <w:p w14:paraId="208E891F" w14:textId="77777777" w:rsidR="00CB0E48" w:rsidRPr="00CB0E48" w:rsidRDefault="00CB0E48" w:rsidP="004F394D">
      <w:pPr>
        <w:spacing w:after="120"/>
        <w:ind w:left="714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Přílohou faktury bude zápis o odevzdání a převzetí zboží dle článku 3. smlouvy.</w:t>
      </w:r>
    </w:p>
    <w:p w14:paraId="172F35F1" w14:textId="77777777" w:rsidR="00CB0E48" w:rsidRPr="00CB0E48" w:rsidRDefault="00CB0E48" w:rsidP="004F394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Lhůta splatnosti faktury je 14 dnů od doručení kupujícímu.</w:t>
      </w:r>
    </w:p>
    <w:p w14:paraId="09352390" w14:textId="77777777" w:rsidR="00CB0E48" w:rsidRPr="00CB0E48" w:rsidRDefault="00CB0E48" w:rsidP="004F394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Kupující nebude poskytovat zálohy. Platby budou probíhat výhradně v </w:t>
      </w:r>
      <w:proofErr w:type="gramStart"/>
      <w:r w:rsidRPr="00CB0E48">
        <w:rPr>
          <w:rFonts w:ascii="Tahoma" w:hAnsi="Tahoma" w:cs="Tahoma"/>
          <w:sz w:val="21"/>
          <w:szCs w:val="21"/>
        </w:rPr>
        <w:t>CZK</w:t>
      </w:r>
      <w:proofErr w:type="gramEnd"/>
      <w:r w:rsidRPr="00CB0E48">
        <w:rPr>
          <w:rFonts w:ascii="Tahoma" w:hAnsi="Tahoma" w:cs="Tahoma"/>
          <w:sz w:val="21"/>
          <w:szCs w:val="21"/>
        </w:rPr>
        <w:t xml:space="preserve"> a to bezhotovostním převodem na účet prodávajícího uvedený v záhlaví této smlouvy nebo v daňovém dokladu, pokud bude odlišný; dnem zaplacení se rozumí okamžik odepsání částky z účtu kupujícího.</w:t>
      </w:r>
    </w:p>
    <w:p w14:paraId="56A209F4" w14:textId="77777777" w:rsidR="00CB0E48" w:rsidRPr="00CB0E48" w:rsidRDefault="00CB0E48" w:rsidP="00B84F4B">
      <w:pPr>
        <w:numPr>
          <w:ilvl w:val="0"/>
          <w:numId w:val="7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Daň z přidané hodnoty bude fakturována ve výši dle právních předpisů platných v době dodání zboží.</w:t>
      </w:r>
    </w:p>
    <w:p w14:paraId="2164A9CA" w14:textId="77777777" w:rsidR="00CB0E48" w:rsidRPr="00CB0E48" w:rsidRDefault="00CB0E48" w:rsidP="008018E1">
      <w:pPr>
        <w:keepNext/>
        <w:spacing w:before="240"/>
        <w:jc w:val="center"/>
        <w:rPr>
          <w:rFonts w:ascii="Tahoma" w:hAnsi="Tahoma" w:cs="Tahoma"/>
          <w:b/>
          <w:sz w:val="21"/>
          <w:szCs w:val="21"/>
        </w:rPr>
      </w:pPr>
      <w:r w:rsidRPr="00CB0E48">
        <w:rPr>
          <w:rFonts w:ascii="Tahoma" w:hAnsi="Tahoma" w:cs="Tahoma"/>
          <w:b/>
          <w:sz w:val="21"/>
          <w:szCs w:val="21"/>
        </w:rPr>
        <w:t>článek 5</w:t>
      </w:r>
    </w:p>
    <w:p w14:paraId="2DD25D30" w14:textId="77777777" w:rsidR="00CB0E48" w:rsidRPr="00CB0E48" w:rsidRDefault="00CB0E48" w:rsidP="00B84F4B">
      <w:pPr>
        <w:keepNext/>
        <w:spacing w:after="120"/>
        <w:jc w:val="center"/>
        <w:rPr>
          <w:rFonts w:ascii="Tahoma" w:hAnsi="Tahoma" w:cs="Tahoma"/>
          <w:b/>
          <w:sz w:val="21"/>
          <w:szCs w:val="21"/>
        </w:rPr>
      </w:pPr>
      <w:r w:rsidRPr="00CB0E48">
        <w:rPr>
          <w:rFonts w:ascii="Tahoma" w:hAnsi="Tahoma" w:cs="Tahoma"/>
          <w:b/>
          <w:caps/>
          <w:sz w:val="21"/>
          <w:szCs w:val="21"/>
        </w:rPr>
        <w:t>Záruční podmínky</w:t>
      </w:r>
    </w:p>
    <w:p w14:paraId="7A4DB3C1" w14:textId="77777777" w:rsidR="00CB0E48" w:rsidRPr="00CB0E48" w:rsidRDefault="00CB0E48" w:rsidP="004F394D">
      <w:pPr>
        <w:numPr>
          <w:ilvl w:val="0"/>
          <w:numId w:val="8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 xml:space="preserve">Prodávající poskytne na zboží záruku specifikovanou v příloze smlouvy. </w:t>
      </w:r>
    </w:p>
    <w:p w14:paraId="11F5F198" w14:textId="77777777" w:rsidR="00CB0E48" w:rsidRPr="00CB0E48" w:rsidRDefault="00CB0E48" w:rsidP="004F394D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Reklamaci lze uplatnit nejpozději do posledního dne záruční lhůty, a to písemně.</w:t>
      </w:r>
    </w:p>
    <w:p w14:paraId="23421F13" w14:textId="77777777" w:rsidR="00CB0E48" w:rsidRPr="00CB0E48" w:rsidRDefault="00CB0E48" w:rsidP="004F394D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Veškeré vady zboží bude kupující povinen uplatnit u prodávajícího bez zbytečného odkladu poté, co vadu zjistil, a to formou oznámení obsahujícího specifikaci zjištěné vady. Kupující bude vady oznamovat:</w:t>
      </w:r>
    </w:p>
    <w:p w14:paraId="3AAEE0FD" w14:textId="03A493F0" w:rsidR="00CB0E48" w:rsidRPr="00CB0E48" w:rsidRDefault="00CB0E48" w:rsidP="00883D93">
      <w:pPr>
        <w:ind w:firstLine="709"/>
        <w:rPr>
          <w:rFonts w:ascii="Tahoma" w:hAnsi="Tahoma" w:cs="Tahoma"/>
          <w:color w:val="FF0000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lastRenderedPageBreak/>
        <w:t>a.</w:t>
      </w:r>
      <w:r w:rsidRPr="00CB0E48">
        <w:rPr>
          <w:rFonts w:ascii="Tahoma" w:hAnsi="Tahoma" w:cs="Tahoma"/>
          <w:color w:val="FF0000"/>
          <w:sz w:val="21"/>
          <w:szCs w:val="21"/>
        </w:rPr>
        <w:tab/>
      </w:r>
      <w:r w:rsidRPr="00CB0E48">
        <w:rPr>
          <w:rFonts w:ascii="Tahoma" w:hAnsi="Tahoma" w:cs="Tahoma"/>
          <w:sz w:val="21"/>
          <w:szCs w:val="21"/>
        </w:rPr>
        <w:t xml:space="preserve">do datové schránky: </w:t>
      </w:r>
      <w:bookmarkStart w:id="0" w:name="_Hlk198015008"/>
      <w:r w:rsidR="002856F1" w:rsidRPr="002856F1">
        <w:rPr>
          <w:rFonts w:ascii="Tahoma" w:hAnsi="Tahoma" w:cs="Tahoma"/>
          <w:i/>
          <w:iCs/>
          <w:sz w:val="21"/>
          <w:szCs w:val="21"/>
          <w:highlight w:val="yellow"/>
        </w:rPr>
        <w:t>DOPLNÍ ÚČASTNÍK</w:t>
      </w:r>
      <w:bookmarkEnd w:id="0"/>
      <w:r w:rsidRPr="00CB0E48">
        <w:rPr>
          <w:rFonts w:ascii="Tahoma" w:hAnsi="Tahoma" w:cs="Tahoma"/>
          <w:sz w:val="21"/>
          <w:szCs w:val="21"/>
        </w:rPr>
        <w:tab/>
      </w:r>
    </w:p>
    <w:p w14:paraId="61FA0F84" w14:textId="1218E55E" w:rsidR="00CB0E48" w:rsidRPr="00CB0E48" w:rsidRDefault="00CB0E48" w:rsidP="00883D93">
      <w:pPr>
        <w:ind w:firstLine="709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b.</w:t>
      </w:r>
      <w:r w:rsidRPr="00CB0E48">
        <w:rPr>
          <w:rFonts w:ascii="Tahoma" w:hAnsi="Tahoma" w:cs="Tahoma"/>
          <w:sz w:val="21"/>
          <w:szCs w:val="21"/>
        </w:rPr>
        <w:tab/>
        <w:t xml:space="preserve">na e-mail: </w:t>
      </w:r>
      <w:r w:rsidRPr="00CB0E48">
        <w:rPr>
          <w:rFonts w:ascii="Tahoma" w:hAnsi="Tahoma" w:cs="Tahoma"/>
          <w:sz w:val="21"/>
          <w:szCs w:val="21"/>
        </w:rPr>
        <w:tab/>
      </w:r>
      <w:r w:rsidR="002856F1" w:rsidRPr="002856F1">
        <w:rPr>
          <w:rFonts w:ascii="Tahoma" w:hAnsi="Tahoma" w:cs="Tahoma"/>
          <w:i/>
          <w:iCs/>
          <w:sz w:val="21"/>
          <w:szCs w:val="21"/>
          <w:highlight w:val="yellow"/>
        </w:rPr>
        <w:t>DOPLNÍ ÚČASTNÍK</w:t>
      </w:r>
      <w:r w:rsidRPr="00CB0E48">
        <w:rPr>
          <w:rFonts w:ascii="Tahoma" w:hAnsi="Tahoma" w:cs="Tahoma"/>
          <w:sz w:val="21"/>
          <w:szCs w:val="21"/>
        </w:rPr>
        <w:tab/>
      </w:r>
    </w:p>
    <w:p w14:paraId="51323157" w14:textId="1D37F99F" w:rsidR="00CB0E48" w:rsidRPr="00CB0E48" w:rsidRDefault="00CB0E48" w:rsidP="004F394D">
      <w:pPr>
        <w:spacing w:after="120"/>
        <w:ind w:firstLine="709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c.</w:t>
      </w:r>
      <w:r w:rsidRPr="00CB0E48">
        <w:rPr>
          <w:rFonts w:ascii="Tahoma" w:hAnsi="Tahoma" w:cs="Tahoma"/>
          <w:sz w:val="21"/>
          <w:szCs w:val="21"/>
        </w:rPr>
        <w:tab/>
        <w:t xml:space="preserve">na telefonním čísle: </w:t>
      </w:r>
      <w:r w:rsidRPr="00CB0E48">
        <w:rPr>
          <w:rFonts w:ascii="Tahoma" w:hAnsi="Tahoma" w:cs="Tahoma"/>
          <w:sz w:val="21"/>
          <w:szCs w:val="21"/>
        </w:rPr>
        <w:tab/>
      </w:r>
      <w:r w:rsidR="002856F1" w:rsidRPr="002856F1">
        <w:rPr>
          <w:rFonts w:ascii="Tahoma" w:hAnsi="Tahoma" w:cs="Tahoma"/>
          <w:i/>
          <w:iCs/>
          <w:sz w:val="21"/>
          <w:szCs w:val="21"/>
          <w:highlight w:val="yellow"/>
        </w:rPr>
        <w:t>DOPLNÍ ÚČASTNÍK</w:t>
      </w:r>
    </w:p>
    <w:p w14:paraId="0D9BB026" w14:textId="77777777" w:rsidR="00CB0E48" w:rsidRPr="00CB0E48" w:rsidRDefault="00CB0E48" w:rsidP="004F394D">
      <w:pPr>
        <w:spacing w:after="120"/>
        <w:ind w:left="714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V případě reklamace způsobem uvedeným pod bodem c, musí být hlášení vady potvrzeno písemně, tzn. způsobem dle bodu a</w:t>
      </w:r>
      <w:r w:rsidR="007D41C9">
        <w:rPr>
          <w:rFonts w:ascii="Tahoma" w:hAnsi="Tahoma" w:cs="Tahoma"/>
          <w:sz w:val="21"/>
          <w:szCs w:val="21"/>
        </w:rPr>
        <w:t>,</w:t>
      </w:r>
      <w:r w:rsidRPr="00CB0E48">
        <w:rPr>
          <w:rFonts w:ascii="Tahoma" w:hAnsi="Tahoma" w:cs="Tahoma"/>
          <w:sz w:val="21"/>
          <w:szCs w:val="21"/>
        </w:rPr>
        <w:t xml:space="preserve"> nebo b.</w:t>
      </w:r>
    </w:p>
    <w:p w14:paraId="28C1579B" w14:textId="77777777" w:rsidR="00CB0E48" w:rsidRPr="00CB0E48" w:rsidRDefault="00CB0E48" w:rsidP="004F394D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Nebude-li oprava ukončena do 30 dnů od jejího zahájení, má se za to, že výrobek je neopravitelný a prodávající je povinen neprodleně vyměnit zboží vadné za bezvadné při zachování technických parametrů zboží dle přílohy č. 1 smlouvy.</w:t>
      </w:r>
    </w:p>
    <w:p w14:paraId="1C4A98D2" w14:textId="77777777" w:rsidR="00CB0E48" w:rsidRPr="00CB0E48" w:rsidRDefault="00CB0E48" w:rsidP="00B84F4B">
      <w:pPr>
        <w:numPr>
          <w:ilvl w:val="0"/>
          <w:numId w:val="8"/>
        </w:numPr>
        <w:spacing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14:paraId="74D57D03" w14:textId="77777777" w:rsidR="00CB0E48" w:rsidRPr="00CB0E48" w:rsidRDefault="00CB0E48" w:rsidP="008018E1">
      <w:pPr>
        <w:spacing w:before="240"/>
        <w:jc w:val="center"/>
        <w:rPr>
          <w:rFonts w:ascii="Tahoma" w:hAnsi="Tahoma" w:cs="Tahoma"/>
          <w:b/>
          <w:sz w:val="21"/>
          <w:szCs w:val="21"/>
        </w:rPr>
      </w:pPr>
      <w:r w:rsidRPr="00CB0E48">
        <w:rPr>
          <w:rFonts w:ascii="Tahoma" w:hAnsi="Tahoma" w:cs="Tahoma"/>
          <w:b/>
          <w:sz w:val="21"/>
          <w:szCs w:val="21"/>
        </w:rPr>
        <w:t>článek 6</w:t>
      </w:r>
    </w:p>
    <w:p w14:paraId="3D29DC4B" w14:textId="77777777" w:rsidR="00CB0E48" w:rsidRPr="00CB0E48" w:rsidRDefault="00CB0E48" w:rsidP="00B84F4B">
      <w:pPr>
        <w:spacing w:after="120"/>
        <w:jc w:val="center"/>
        <w:rPr>
          <w:rFonts w:ascii="Tahoma" w:hAnsi="Tahoma" w:cs="Tahoma"/>
          <w:b/>
          <w:sz w:val="21"/>
          <w:szCs w:val="21"/>
        </w:rPr>
      </w:pPr>
      <w:r w:rsidRPr="00CB0E48">
        <w:rPr>
          <w:rFonts w:ascii="Tahoma" w:hAnsi="Tahoma" w:cs="Tahoma"/>
          <w:b/>
          <w:caps/>
          <w:sz w:val="21"/>
          <w:szCs w:val="21"/>
        </w:rPr>
        <w:t>Smluvní pokuty</w:t>
      </w:r>
    </w:p>
    <w:p w14:paraId="09F4FAFF" w14:textId="302C563B" w:rsidR="00CB0E48" w:rsidRPr="00CB0E48" w:rsidRDefault="00CB0E48" w:rsidP="004F394D">
      <w:pPr>
        <w:numPr>
          <w:ilvl w:val="0"/>
          <w:numId w:val="9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 xml:space="preserve">V případě nedodání zboží v termínu dohodnutém ve smlouvě, bude prodávajícímu účtována smluvní pokuta ve výši </w:t>
      </w:r>
      <w:r w:rsidR="002856F1">
        <w:rPr>
          <w:rFonts w:ascii="Tahoma" w:hAnsi="Tahoma" w:cs="Tahoma"/>
          <w:sz w:val="21"/>
          <w:szCs w:val="21"/>
        </w:rPr>
        <w:t>2</w:t>
      </w:r>
      <w:r w:rsidRPr="00CB0E48">
        <w:rPr>
          <w:rFonts w:ascii="Tahoma" w:hAnsi="Tahoma" w:cs="Tahoma"/>
          <w:sz w:val="21"/>
          <w:szCs w:val="21"/>
        </w:rPr>
        <w:t>000 Kč za každý den prodlení.</w:t>
      </w:r>
    </w:p>
    <w:p w14:paraId="164DC2A2" w14:textId="77777777" w:rsidR="00CB0E48" w:rsidRPr="00CB0E48" w:rsidRDefault="00CB0E48" w:rsidP="004F394D">
      <w:pPr>
        <w:numPr>
          <w:ilvl w:val="0"/>
          <w:numId w:val="9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V případě prodlení kupujícího se zaplacením kupní ceny může prodávající požadovat po kupujícím úrok z prodlení ve výši 0,</w:t>
      </w:r>
      <w:r w:rsidR="00E71F1E">
        <w:rPr>
          <w:rFonts w:ascii="Tahoma" w:hAnsi="Tahoma" w:cs="Tahoma"/>
          <w:sz w:val="21"/>
          <w:szCs w:val="21"/>
        </w:rPr>
        <w:t>05</w:t>
      </w:r>
      <w:r w:rsidR="005B5F92">
        <w:rPr>
          <w:rFonts w:ascii="Tahoma" w:hAnsi="Tahoma" w:cs="Tahoma"/>
          <w:sz w:val="21"/>
          <w:szCs w:val="21"/>
        </w:rPr>
        <w:t xml:space="preserve"> </w:t>
      </w:r>
      <w:r w:rsidRPr="00CB0E48">
        <w:rPr>
          <w:rFonts w:ascii="Tahoma" w:hAnsi="Tahoma" w:cs="Tahoma"/>
          <w:sz w:val="21"/>
          <w:szCs w:val="21"/>
        </w:rPr>
        <w:t xml:space="preserve">% z fakturované částky bez DPH za každý den prodlení. </w:t>
      </w:r>
    </w:p>
    <w:p w14:paraId="40308AF5" w14:textId="5814B77F" w:rsidR="00CB0E48" w:rsidRPr="00CB0E48" w:rsidRDefault="00CB0E48" w:rsidP="00B84F4B">
      <w:pPr>
        <w:numPr>
          <w:ilvl w:val="0"/>
          <w:numId w:val="9"/>
        </w:numPr>
        <w:spacing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 xml:space="preserve">Prodávající se zavazuje nastoupit k odstranění reklamovaných vad zboží v sídle kupujícího v termínech dle přílohy č. 1 smlouvy; porušení tohoto závazku zakládá právo kupujícího požadovat smluvní pokutu ve výši </w:t>
      </w:r>
      <w:r w:rsidR="002856F1">
        <w:rPr>
          <w:rFonts w:ascii="Tahoma" w:hAnsi="Tahoma" w:cs="Tahoma"/>
          <w:sz w:val="21"/>
          <w:szCs w:val="21"/>
        </w:rPr>
        <w:t>2</w:t>
      </w:r>
      <w:r w:rsidRPr="00CB0E48">
        <w:rPr>
          <w:rFonts w:ascii="Tahoma" w:hAnsi="Tahoma" w:cs="Tahoma"/>
          <w:sz w:val="21"/>
          <w:szCs w:val="21"/>
        </w:rPr>
        <w:t xml:space="preserve">000 Kč za každý den prodlení. </w:t>
      </w:r>
    </w:p>
    <w:p w14:paraId="214FA522" w14:textId="77777777" w:rsidR="00CB0E48" w:rsidRPr="00CB0E48" w:rsidRDefault="00CB0E48" w:rsidP="008018E1">
      <w:pPr>
        <w:keepNext/>
        <w:spacing w:before="240"/>
        <w:jc w:val="center"/>
        <w:rPr>
          <w:rFonts w:ascii="Tahoma" w:hAnsi="Tahoma" w:cs="Tahoma"/>
          <w:b/>
          <w:sz w:val="21"/>
          <w:szCs w:val="21"/>
        </w:rPr>
      </w:pPr>
      <w:r w:rsidRPr="00CB0E48">
        <w:rPr>
          <w:rFonts w:ascii="Tahoma" w:hAnsi="Tahoma" w:cs="Tahoma"/>
          <w:b/>
          <w:sz w:val="21"/>
          <w:szCs w:val="21"/>
        </w:rPr>
        <w:t>článek 7</w:t>
      </w:r>
    </w:p>
    <w:p w14:paraId="077ED1D0" w14:textId="77777777" w:rsidR="00CB0E48" w:rsidRPr="00CB0E48" w:rsidRDefault="00CB0E48" w:rsidP="00B84F4B">
      <w:pPr>
        <w:keepNext/>
        <w:spacing w:after="120"/>
        <w:jc w:val="center"/>
        <w:rPr>
          <w:rFonts w:ascii="Tahoma" w:hAnsi="Tahoma" w:cs="Tahoma"/>
          <w:b/>
          <w:caps/>
          <w:sz w:val="21"/>
          <w:szCs w:val="21"/>
        </w:rPr>
      </w:pPr>
      <w:r w:rsidRPr="00CB0E48">
        <w:rPr>
          <w:rFonts w:ascii="Tahoma" w:hAnsi="Tahoma" w:cs="Tahoma"/>
          <w:b/>
          <w:caps/>
          <w:sz w:val="21"/>
          <w:szCs w:val="21"/>
        </w:rPr>
        <w:t>ZÁVĚREČNÁ USTANOVENÍ</w:t>
      </w:r>
    </w:p>
    <w:p w14:paraId="2743BE7A" w14:textId="77777777" w:rsidR="00CB0E48" w:rsidRPr="00CB0E48" w:rsidRDefault="00CB0E48" w:rsidP="00E323ED">
      <w:pPr>
        <w:numPr>
          <w:ilvl w:val="0"/>
          <w:numId w:val="10"/>
        </w:numPr>
        <w:spacing w:before="120" w:after="120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Pokud ve smlouvě není výslovně ujednáno jinak, řídí se právní vztahy smluvních stran příslušnými ustanoveními zák. č. 89/2012 Sb., občanského zákoníku v platném znění.</w:t>
      </w:r>
    </w:p>
    <w:p w14:paraId="6CEF24B6" w14:textId="77777777" w:rsidR="00C141A5" w:rsidRPr="00C141A5" w:rsidRDefault="007D41C9" w:rsidP="00E323ED">
      <w:pPr>
        <w:numPr>
          <w:ilvl w:val="0"/>
          <w:numId w:val="10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  <w:lang w:eastAsia="en-US"/>
        </w:rPr>
      </w:pPr>
      <w:r w:rsidRPr="007D41C9">
        <w:rPr>
          <w:rFonts w:ascii="Tahoma" w:hAnsi="Tahoma" w:cs="Tahoma"/>
          <w:sz w:val="21"/>
          <w:szCs w:val="21"/>
          <w:lang w:eastAsia="en-US"/>
        </w:rPr>
        <w:t>Tato smlouva je vyhotovena v elektronické podobě, přičemž obě smluvní strany obdrží její elektronický originál.</w:t>
      </w:r>
    </w:p>
    <w:p w14:paraId="2D604484" w14:textId="77777777" w:rsidR="00CB0E48" w:rsidRPr="00CB0E48" w:rsidRDefault="00CB0E48" w:rsidP="00E323ED">
      <w:pPr>
        <w:numPr>
          <w:ilvl w:val="0"/>
          <w:numId w:val="10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Kupující jako osoba uvedená v ustanovení § 2 odst. 1 zákona č. 340/2015 Sb., o 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</w:t>
      </w:r>
    </w:p>
    <w:p w14:paraId="61315318" w14:textId="77777777" w:rsidR="00CB0E48" w:rsidRPr="00CB0E48" w:rsidRDefault="00CB0E48" w:rsidP="00E323ED">
      <w:pPr>
        <w:numPr>
          <w:ilvl w:val="0"/>
          <w:numId w:val="10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 xml:space="preserve">Tato smlouva je uzavřena na základě rozhodnutí </w:t>
      </w:r>
      <w:r w:rsidR="004F394D">
        <w:rPr>
          <w:rFonts w:ascii="Tahoma" w:hAnsi="Tahoma" w:cs="Tahoma"/>
          <w:sz w:val="21"/>
          <w:szCs w:val="21"/>
        </w:rPr>
        <w:t>..</w:t>
      </w:r>
      <w:r w:rsidRPr="00CB0E48">
        <w:rPr>
          <w:rFonts w:ascii="Tahoma" w:hAnsi="Tahoma" w:cs="Tahoma"/>
          <w:sz w:val="21"/>
          <w:szCs w:val="21"/>
        </w:rPr>
        <w:t xml:space="preserve">. schůze Rady města Frýdku-Místku ze dne </w:t>
      </w:r>
      <w:r w:rsidR="004F394D">
        <w:rPr>
          <w:rFonts w:ascii="Tahoma" w:hAnsi="Tahoma" w:cs="Tahoma"/>
          <w:sz w:val="21"/>
          <w:szCs w:val="21"/>
        </w:rPr>
        <w:t>..</w:t>
      </w:r>
      <w:r w:rsidR="007B0D38">
        <w:rPr>
          <w:rFonts w:ascii="Tahoma" w:hAnsi="Tahoma" w:cs="Tahoma"/>
          <w:sz w:val="21"/>
          <w:szCs w:val="21"/>
        </w:rPr>
        <w:t>.</w:t>
      </w:r>
    </w:p>
    <w:p w14:paraId="3C4DA313" w14:textId="77777777" w:rsidR="00CB0E48" w:rsidRPr="00CB0E48" w:rsidRDefault="00CB0E48" w:rsidP="00E323ED">
      <w:pPr>
        <w:numPr>
          <w:ilvl w:val="0"/>
          <w:numId w:val="10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 xml:space="preserve">Prodávající bere na vědomí a výslovně souhlasí s tím, že smlouva včetně příloh a případných dodatků bude zveřejněna na profilu zadavatele. </w:t>
      </w:r>
    </w:p>
    <w:p w14:paraId="0975E433" w14:textId="77777777" w:rsidR="00CB0E48" w:rsidRPr="00CB0E48" w:rsidRDefault="00CB0E48" w:rsidP="00E323ED">
      <w:pPr>
        <w:numPr>
          <w:ilvl w:val="0"/>
          <w:numId w:val="10"/>
        </w:numPr>
        <w:spacing w:before="120" w:after="120"/>
        <w:jc w:val="both"/>
        <w:rPr>
          <w:rFonts w:ascii="Tahoma" w:hAnsi="Tahoma" w:cs="Tahoma"/>
          <w:sz w:val="21"/>
          <w:szCs w:val="21"/>
        </w:rPr>
      </w:pPr>
      <w:r w:rsidRPr="00CB0E48">
        <w:rPr>
          <w:rFonts w:ascii="Tahoma" w:hAnsi="Tahoma" w:cs="Tahoma"/>
          <w:sz w:val="21"/>
          <w:szCs w:val="21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14:paraId="0AC03945" w14:textId="77777777" w:rsidR="00CB0E48" w:rsidRDefault="00CB0E48" w:rsidP="00CB0E48">
      <w:pPr>
        <w:spacing w:after="200" w:line="276" w:lineRule="auto"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0B61BD26" w14:textId="77777777" w:rsidR="00CB0E48" w:rsidRPr="00CB0E48" w:rsidRDefault="00CB0E48" w:rsidP="00CB0E48">
      <w:pPr>
        <w:spacing w:after="200" w:line="276" w:lineRule="auto"/>
        <w:jc w:val="both"/>
        <w:rPr>
          <w:rFonts w:ascii="Tahoma" w:hAnsi="Tahoma" w:cs="Tahoma"/>
          <w:sz w:val="21"/>
          <w:szCs w:val="21"/>
          <w:lang w:eastAsia="en-US"/>
        </w:rPr>
      </w:pPr>
      <w:r w:rsidRPr="00CB0E48">
        <w:rPr>
          <w:rFonts w:ascii="Tahoma" w:hAnsi="Tahoma" w:cs="Tahoma"/>
          <w:sz w:val="21"/>
          <w:szCs w:val="21"/>
          <w:lang w:eastAsia="en-US"/>
        </w:rPr>
        <w:t>Přílohy: 1 - Specifikace předmětu dodávky</w:t>
      </w:r>
    </w:p>
    <w:p w14:paraId="3FA20D4F" w14:textId="77777777" w:rsidR="00CB0E48" w:rsidRPr="00CB0E48" w:rsidRDefault="00CB0E48" w:rsidP="00CB0E48">
      <w:pPr>
        <w:spacing w:after="200" w:line="276" w:lineRule="auto"/>
        <w:rPr>
          <w:rFonts w:ascii="Tahoma" w:hAnsi="Tahoma" w:cs="Tahoma"/>
          <w:sz w:val="21"/>
          <w:szCs w:val="21"/>
          <w:lang w:eastAsia="en-US"/>
        </w:rPr>
      </w:pPr>
    </w:p>
    <w:p w14:paraId="46E55382" w14:textId="77777777" w:rsidR="00CB0E48" w:rsidRPr="00CB0E48" w:rsidRDefault="00CB0E48" w:rsidP="00CB0E48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CB0E48">
        <w:rPr>
          <w:rFonts w:ascii="Tahoma" w:hAnsi="Tahoma" w:cs="Tahoma"/>
          <w:sz w:val="21"/>
          <w:szCs w:val="21"/>
          <w:u w:color="333399"/>
          <w:lang w:eastAsia="en-US"/>
        </w:rPr>
        <w:lastRenderedPageBreak/>
        <w:t>Za kupujícího:</w:t>
      </w:r>
      <w:r w:rsidRPr="00CB0E48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Pr="00CB0E48">
        <w:rPr>
          <w:rFonts w:ascii="Tahoma" w:hAnsi="Tahoma" w:cs="Tahoma"/>
          <w:sz w:val="21"/>
          <w:szCs w:val="21"/>
          <w:u w:color="333399"/>
          <w:lang w:eastAsia="en-US"/>
        </w:rPr>
        <w:tab/>
        <w:t>Za prodávajícího:</w:t>
      </w:r>
    </w:p>
    <w:p w14:paraId="66C18AD3" w14:textId="77777777" w:rsidR="00CB0E48" w:rsidRPr="00CB0E48" w:rsidRDefault="00CB0E48" w:rsidP="00CB0E48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14:paraId="29F7B05F" w14:textId="77777777" w:rsidR="00CB0E48" w:rsidRPr="00CB0E48" w:rsidRDefault="00CB0E48" w:rsidP="00CB0E48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14:paraId="1E35FFAF" w14:textId="77777777" w:rsidR="00CB0E48" w:rsidRPr="00CB0E48" w:rsidRDefault="00CB0E48" w:rsidP="00CB0E48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14:paraId="189EA7E1" w14:textId="77777777" w:rsidR="00CB0E48" w:rsidRPr="00CB0E48" w:rsidRDefault="00CB0E48" w:rsidP="00CB0E48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CB0E48">
        <w:rPr>
          <w:rFonts w:ascii="Tahoma" w:hAnsi="Tahoma" w:cs="Tahoma"/>
          <w:sz w:val="21"/>
          <w:szCs w:val="21"/>
          <w:u w:color="333399"/>
          <w:lang w:eastAsia="en-US"/>
        </w:rPr>
        <w:t>____________________________</w:t>
      </w:r>
      <w:r w:rsidRPr="00CB0E48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Pr="00CB0E48">
        <w:rPr>
          <w:rFonts w:ascii="Tahoma" w:hAnsi="Tahoma" w:cs="Tahoma"/>
          <w:sz w:val="21"/>
          <w:szCs w:val="21"/>
          <w:u w:color="333399"/>
          <w:lang w:eastAsia="en-US"/>
        </w:rPr>
        <w:tab/>
        <w:t>______________________________</w:t>
      </w:r>
    </w:p>
    <w:p w14:paraId="199B2B46" w14:textId="77777777" w:rsidR="00CB0E48" w:rsidRPr="00CB0E48" w:rsidRDefault="005B5F92" w:rsidP="00CB0E48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>
        <w:rPr>
          <w:rFonts w:ascii="Tahoma" w:hAnsi="Tahoma" w:cs="Tahoma"/>
          <w:sz w:val="21"/>
          <w:szCs w:val="21"/>
          <w:u w:color="333399"/>
          <w:lang w:eastAsia="en-US"/>
        </w:rPr>
        <w:t xml:space="preserve">Petr </w:t>
      </w:r>
      <w:proofErr w:type="spellStart"/>
      <w:r>
        <w:rPr>
          <w:rFonts w:ascii="Tahoma" w:hAnsi="Tahoma" w:cs="Tahoma"/>
          <w:sz w:val="21"/>
          <w:szCs w:val="21"/>
          <w:u w:color="333399"/>
          <w:lang w:eastAsia="en-US"/>
        </w:rPr>
        <w:t>Korč</w:t>
      </w:r>
      <w:proofErr w:type="spellEnd"/>
      <w:r w:rsidR="004F394D" w:rsidRPr="004F394D">
        <w:rPr>
          <w:rFonts w:ascii="Tahoma" w:hAnsi="Tahoma" w:cs="Tahoma"/>
          <w:sz w:val="21"/>
          <w:szCs w:val="21"/>
          <w:u w:color="333399"/>
          <w:lang w:eastAsia="en-US"/>
        </w:rPr>
        <w:t>., primátor</w:t>
      </w:r>
      <w:r w:rsidR="00CB0E48" w:rsidRPr="00CB0E48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="00CB0E48" w:rsidRPr="00CB0E48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="004F394D">
        <w:rPr>
          <w:rFonts w:ascii="Tahoma" w:hAnsi="Tahoma" w:cs="Tahoma"/>
          <w:sz w:val="21"/>
          <w:szCs w:val="21"/>
          <w:u w:color="333399"/>
          <w:lang w:eastAsia="en-US"/>
        </w:rPr>
        <w:t>jméno, příjmení, funkce</w:t>
      </w:r>
    </w:p>
    <w:p w14:paraId="70D7C94F" w14:textId="77777777" w:rsidR="00CB0E48" w:rsidRPr="00CB0E48" w:rsidRDefault="00CB0E48" w:rsidP="00CB0E48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CB0E48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Pr="00CB0E48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Pr="00CB0E48">
        <w:rPr>
          <w:rFonts w:ascii="Tahoma" w:hAnsi="Tahoma" w:cs="Tahoma"/>
          <w:sz w:val="21"/>
          <w:szCs w:val="21"/>
          <w:u w:color="333399"/>
          <w:lang w:eastAsia="en-US"/>
        </w:rPr>
        <w:tab/>
      </w:r>
    </w:p>
    <w:p w14:paraId="2152D456" w14:textId="77777777" w:rsidR="00325C3D" w:rsidRPr="00325C3D" w:rsidRDefault="00325C3D" w:rsidP="00325C3D">
      <w:pPr>
        <w:rPr>
          <w:rFonts w:ascii="Tahoma" w:hAnsi="Tahoma" w:cs="Tahoma"/>
          <w:sz w:val="21"/>
          <w:szCs w:val="21"/>
        </w:rPr>
      </w:pPr>
    </w:p>
    <w:sectPr w:rsidR="00325C3D" w:rsidRPr="00325C3D" w:rsidSect="00956BF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357" w:right="1418" w:bottom="1418" w:left="1418" w:header="346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B3149" w14:textId="77777777" w:rsidR="007C521B" w:rsidRDefault="007C521B">
      <w:r>
        <w:separator/>
      </w:r>
    </w:p>
  </w:endnote>
  <w:endnote w:type="continuationSeparator" w:id="0">
    <w:p w14:paraId="289A6093" w14:textId="77777777" w:rsidR="007C521B" w:rsidRDefault="007C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altName w:val="Trebuchet MS"/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21A4A" w14:textId="77777777" w:rsidR="00325C3D" w:rsidRDefault="00325C3D" w:rsidP="00325C3D">
    <w:pPr>
      <w:pStyle w:val="Zpat"/>
      <w:jc w:val="center"/>
      <w:rPr>
        <w:rFonts w:ascii="Tahoma" w:hAnsi="Tahoma" w:cs="Tahoma"/>
        <w:sz w:val="21"/>
        <w:szCs w:val="21"/>
      </w:rPr>
    </w:pPr>
    <w:r>
      <w:rPr>
        <w:rFonts w:ascii="Tahoma" w:hAnsi="Tahoma" w:cs="Tahoma"/>
        <w:sz w:val="21"/>
        <w:szCs w:val="21"/>
      </w:rPr>
      <w:t xml:space="preserve">strana </w:t>
    </w:r>
    <w:r>
      <w:rPr>
        <w:rFonts w:ascii="Tahoma" w:hAnsi="Tahoma" w:cs="Tahoma"/>
        <w:sz w:val="21"/>
        <w:szCs w:val="21"/>
      </w:rPr>
      <w:fldChar w:fldCharType="begin"/>
    </w:r>
    <w:r>
      <w:rPr>
        <w:rFonts w:ascii="Tahoma" w:hAnsi="Tahoma" w:cs="Tahoma"/>
        <w:sz w:val="21"/>
        <w:szCs w:val="21"/>
      </w:rPr>
      <w:instrText>PAGE   \* MERGEFORMAT</w:instrText>
    </w:r>
    <w:r>
      <w:rPr>
        <w:rFonts w:ascii="Tahoma" w:hAnsi="Tahoma" w:cs="Tahoma"/>
        <w:sz w:val="21"/>
        <w:szCs w:val="21"/>
      </w:rPr>
      <w:fldChar w:fldCharType="separate"/>
    </w:r>
    <w:r w:rsidR="00E323ED">
      <w:rPr>
        <w:rFonts w:ascii="Tahoma" w:hAnsi="Tahoma" w:cs="Tahoma"/>
        <w:noProof/>
        <w:sz w:val="21"/>
        <w:szCs w:val="21"/>
      </w:rPr>
      <w:t>2</w:t>
    </w:r>
    <w:r>
      <w:rPr>
        <w:rFonts w:ascii="Tahoma" w:hAnsi="Tahoma" w:cs="Tahoma"/>
        <w:sz w:val="21"/>
        <w:szCs w:val="21"/>
      </w:rPr>
      <w:fldChar w:fldCharType="end"/>
    </w:r>
  </w:p>
  <w:p w14:paraId="1BB76D84" w14:textId="77777777" w:rsidR="00325C3D" w:rsidRDefault="00325C3D" w:rsidP="00325C3D">
    <w:pPr>
      <w:pStyle w:val="Zpat"/>
      <w:tabs>
        <w:tab w:val="clear" w:pos="4536"/>
        <w:tab w:val="clear" w:pos="9072"/>
        <w:tab w:val="left" w:pos="709"/>
        <w:tab w:val="left" w:pos="2595"/>
        <w:tab w:val="right" w:pos="9540"/>
      </w:tabs>
      <w:jc w:val="center"/>
      <w:rPr>
        <w:sz w:val="4"/>
      </w:rPr>
    </w:pPr>
  </w:p>
  <w:p w14:paraId="66F11254" w14:textId="77777777" w:rsidR="00325C3D" w:rsidRDefault="00175A40" w:rsidP="00325C3D">
    <w:pPr>
      <w:pStyle w:val="Zpat"/>
      <w:tabs>
        <w:tab w:val="clear" w:pos="4536"/>
        <w:tab w:val="clear" w:pos="9072"/>
        <w:tab w:val="left" w:pos="709"/>
        <w:tab w:val="left" w:pos="2595"/>
        <w:tab w:val="right" w:pos="9540"/>
      </w:tabs>
      <w:spacing w:line="360" w:lineRule="auto"/>
    </w:pPr>
    <w:r>
      <w:rPr>
        <w:noProof/>
      </w:rPr>
      <w:drawing>
        <wp:inline distT="0" distB="0" distL="0" distR="0" wp14:anchorId="659B59C8" wp14:editId="13D02C5E">
          <wp:extent cx="2000250" cy="200025"/>
          <wp:effectExtent l="0" t="0" r="0" b="0"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5576" w14:textId="77777777" w:rsidR="00325C3D" w:rsidRDefault="00325C3D" w:rsidP="00325C3D">
    <w:pPr>
      <w:pStyle w:val="Zpat"/>
      <w:jc w:val="center"/>
      <w:rPr>
        <w:rFonts w:ascii="Tahoma" w:hAnsi="Tahoma" w:cs="Tahoma"/>
        <w:sz w:val="21"/>
        <w:szCs w:val="21"/>
      </w:rPr>
    </w:pPr>
    <w:r>
      <w:rPr>
        <w:rFonts w:ascii="Tahoma" w:hAnsi="Tahoma" w:cs="Tahoma"/>
        <w:sz w:val="21"/>
        <w:szCs w:val="21"/>
      </w:rPr>
      <w:t xml:space="preserve">strana </w:t>
    </w:r>
    <w:r>
      <w:rPr>
        <w:rFonts w:ascii="Tahoma" w:hAnsi="Tahoma" w:cs="Tahoma"/>
        <w:sz w:val="21"/>
        <w:szCs w:val="21"/>
      </w:rPr>
      <w:fldChar w:fldCharType="begin"/>
    </w:r>
    <w:r>
      <w:rPr>
        <w:rFonts w:ascii="Tahoma" w:hAnsi="Tahoma" w:cs="Tahoma"/>
        <w:sz w:val="21"/>
        <w:szCs w:val="21"/>
      </w:rPr>
      <w:instrText>PAGE   \* MERGEFORMAT</w:instrText>
    </w:r>
    <w:r>
      <w:rPr>
        <w:rFonts w:ascii="Tahoma" w:hAnsi="Tahoma" w:cs="Tahoma"/>
        <w:sz w:val="21"/>
        <w:szCs w:val="21"/>
      </w:rPr>
      <w:fldChar w:fldCharType="separate"/>
    </w:r>
    <w:r w:rsidR="00E323ED">
      <w:rPr>
        <w:rFonts w:ascii="Tahoma" w:hAnsi="Tahoma" w:cs="Tahoma"/>
        <w:noProof/>
        <w:sz w:val="21"/>
        <w:szCs w:val="21"/>
      </w:rPr>
      <w:t>1</w:t>
    </w:r>
    <w:r>
      <w:rPr>
        <w:rFonts w:ascii="Tahoma" w:hAnsi="Tahoma" w:cs="Tahoma"/>
        <w:sz w:val="21"/>
        <w:szCs w:val="21"/>
      </w:rPr>
      <w:fldChar w:fldCharType="end"/>
    </w:r>
  </w:p>
  <w:p w14:paraId="68D862A9" w14:textId="77777777" w:rsidR="00325C3D" w:rsidRDefault="00325C3D" w:rsidP="00325C3D">
    <w:pPr>
      <w:pStyle w:val="Zpat"/>
      <w:tabs>
        <w:tab w:val="clear" w:pos="4536"/>
        <w:tab w:val="clear" w:pos="9072"/>
        <w:tab w:val="left" w:pos="709"/>
        <w:tab w:val="left" w:pos="2595"/>
        <w:tab w:val="right" w:pos="9540"/>
      </w:tabs>
      <w:jc w:val="center"/>
      <w:rPr>
        <w:sz w:val="4"/>
      </w:rPr>
    </w:pPr>
  </w:p>
  <w:p w14:paraId="504DE295" w14:textId="77777777" w:rsidR="00325C3D" w:rsidRDefault="00175A40" w:rsidP="00325C3D">
    <w:pPr>
      <w:pStyle w:val="Zpat"/>
      <w:tabs>
        <w:tab w:val="clear" w:pos="4536"/>
        <w:tab w:val="clear" w:pos="9072"/>
        <w:tab w:val="left" w:pos="709"/>
        <w:tab w:val="left" w:pos="2595"/>
        <w:tab w:val="right" w:pos="9540"/>
      </w:tabs>
      <w:spacing w:line="360" w:lineRule="auto"/>
    </w:pPr>
    <w:r>
      <w:rPr>
        <w:noProof/>
      </w:rPr>
      <w:drawing>
        <wp:inline distT="0" distB="0" distL="0" distR="0" wp14:anchorId="3442DC67" wp14:editId="040E357C">
          <wp:extent cx="2000250" cy="200025"/>
          <wp:effectExtent l="0" t="0" r="0" b="0"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3B908" w14:textId="77777777" w:rsidR="007C521B" w:rsidRDefault="007C521B">
      <w:r>
        <w:separator/>
      </w:r>
    </w:p>
  </w:footnote>
  <w:footnote w:type="continuationSeparator" w:id="0">
    <w:p w14:paraId="2CF77AE4" w14:textId="77777777" w:rsidR="007C521B" w:rsidRDefault="007C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C833" w14:textId="77777777" w:rsidR="00956BF0" w:rsidRPr="00325C3D" w:rsidRDefault="00857064" w:rsidP="00325C3D">
    <w:pPr>
      <w:pStyle w:val="Zhlav"/>
      <w:tabs>
        <w:tab w:val="left" w:pos="7371"/>
      </w:tabs>
      <w:rPr>
        <w:sz w:val="21"/>
        <w:szCs w:val="21"/>
      </w:rPr>
    </w:pPr>
    <w:r>
      <w:rPr>
        <w:rFonts w:ascii="Arial" w:hAnsi="Arial" w:cs="Arial"/>
        <w:color w:val="808080"/>
        <w:sz w:val="12"/>
        <w:szCs w:val="56"/>
      </w:rPr>
      <w:tab/>
    </w:r>
    <w:r>
      <w:rPr>
        <w:rFonts w:ascii="Arial" w:hAnsi="Arial" w:cs="Arial"/>
        <w:color w:val="808080"/>
        <w:sz w:val="12"/>
        <w:szCs w:val="5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1384D" w14:textId="41FEA761" w:rsidR="00232830" w:rsidRDefault="00E30D29" w:rsidP="006E5D65">
    <w:pPr>
      <w:pStyle w:val="Zhlav"/>
      <w:tabs>
        <w:tab w:val="clear" w:pos="4536"/>
        <w:tab w:val="clear" w:pos="9072"/>
        <w:tab w:val="left" w:pos="6840"/>
      </w:tabs>
      <w:ind w:right="-1370"/>
      <w:rPr>
        <w:rFonts w:ascii="CKGinis" w:hAnsi="CKGinis"/>
        <w:sz w:val="56"/>
        <w:szCs w:val="56"/>
      </w:rPr>
    </w:pPr>
    <w:r w:rsidRPr="00255431">
      <w:rPr>
        <w:rFonts w:ascii="Tahoma" w:hAnsi="Tahoma" w:cs="Tahoma"/>
        <w:i/>
        <w:sz w:val="16"/>
        <w:szCs w:val="16"/>
      </w:rPr>
      <w:t>Smlouva k</w:t>
    </w:r>
    <w:r>
      <w:rPr>
        <w:rFonts w:ascii="Tahoma" w:hAnsi="Tahoma" w:cs="Tahoma"/>
        <w:i/>
        <w:sz w:val="16"/>
        <w:szCs w:val="16"/>
      </w:rPr>
      <w:t> VZ:</w:t>
    </w:r>
    <w:r w:rsidRPr="00255431">
      <w:rPr>
        <w:rFonts w:ascii="Tahoma" w:hAnsi="Tahoma" w:cs="Tahoma"/>
        <w:i/>
        <w:sz w:val="16"/>
        <w:szCs w:val="16"/>
      </w:rPr>
      <w:t xml:space="preserve"> </w:t>
    </w:r>
    <w:r w:rsidRPr="00E30D29">
      <w:rPr>
        <w:rFonts w:ascii="Tahoma" w:hAnsi="Tahoma" w:cs="Tahoma"/>
        <w:b/>
        <w:i/>
        <w:sz w:val="16"/>
        <w:szCs w:val="16"/>
      </w:rPr>
      <w:t>Dodávka výpočetní techniky</w:t>
    </w:r>
    <w:r w:rsidRPr="001F2AF6">
      <w:rPr>
        <w:rFonts w:ascii="Tahoma" w:hAnsi="Tahoma" w:cs="Tahoma"/>
        <w:i/>
        <w:sz w:val="16"/>
        <w:szCs w:val="16"/>
        <w:lang w:val="x-none"/>
      </w:rPr>
      <w:t xml:space="preserve">, </w:t>
    </w:r>
    <w:r w:rsidRPr="00255431">
      <w:rPr>
        <w:rFonts w:ascii="Tahoma" w:hAnsi="Tahoma" w:cs="Tahoma"/>
        <w:i/>
        <w:color w:val="000000"/>
        <w:sz w:val="16"/>
        <w:szCs w:val="16"/>
        <w:lang w:val="x-none"/>
      </w:rPr>
      <w:t xml:space="preserve">Číslo </w:t>
    </w:r>
    <w:r>
      <w:rPr>
        <w:rFonts w:ascii="Tahoma" w:hAnsi="Tahoma" w:cs="Tahoma"/>
        <w:i/>
        <w:color w:val="000000"/>
        <w:sz w:val="16"/>
        <w:szCs w:val="16"/>
      </w:rPr>
      <w:t>VZ</w:t>
    </w:r>
    <w:r w:rsidRPr="00255431">
      <w:rPr>
        <w:rFonts w:ascii="Tahoma" w:hAnsi="Tahoma" w:cs="Tahoma"/>
        <w:i/>
        <w:color w:val="000000"/>
        <w:sz w:val="16"/>
        <w:szCs w:val="16"/>
        <w:lang w:val="x-none"/>
      </w:rPr>
      <w:t xml:space="preserve">: </w:t>
    </w:r>
    <w:r w:rsidR="00463AA2" w:rsidRPr="00463AA2">
      <w:rPr>
        <w:rFonts w:ascii="Tahoma" w:hAnsi="Tahoma" w:cs="Tahoma"/>
        <w:i/>
        <w:sz w:val="16"/>
        <w:szCs w:val="16"/>
        <w:lang w:val="x-none"/>
      </w:rPr>
      <w:t>P25V00000058</w:t>
    </w:r>
    <w:r w:rsidR="00006958">
      <w:tab/>
      <w:t xml:space="preserve"> </w:t>
    </w:r>
  </w:p>
  <w:p w14:paraId="5329CC12" w14:textId="77777777" w:rsidR="00625634" w:rsidRPr="00325C3D" w:rsidRDefault="00625634" w:rsidP="00325C3D">
    <w:pPr>
      <w:pStyle w:val="Zhlav"/>
      <w:tabs>
        <w:tab w:val="clear" w:pos="4536"/>
        <w:tab w:val="clear" w:pos="9072"/>
        <w:tab w:val="left" w:pos="7371"/>
      </w:tabs>
      <w:ind w:right="-1370"/>
      <w:rPr>
        <w:rFonts w:ascii="Arial" w:hAnsi="Arial" w:cs="Arial"/>
        <w:sz w:val="21"/>
        <w:szCs w:val="21"/>
      </w:rPr>
    </w:pPr>
    <w:r>
      <w:rPr>
        <w:rFonts w:ascii="Arial" w:hAnsi="Arial" w:cs="Arial"/>
        <w:sz w:val="16"/>
        <w:szCs w:val="56"/>
      </w:rPr>
      <w:tab/>
    </w:r>
    <w:r w:rsidRPr="00325C3D">
      <w:rPr>
        <w:rFonts w:ascii="Arial" w:hAnsi="Arial" w:cs="Arial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9D0B81"/>
    <w:multiLevelType w:val="hybridMultilevel"/>
    <w:tmpl w:val="78A6E6FC"/>
    <w:lvl w:ilvl="0" w:tplc="92C64E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424936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691742"/>
    <w:multiLevelType w:val="hybridMultilevel"/>
    <w:tmpl w:val="55E0D810"/>
    <w:lvl w:ilvl="0" w:tplc="34EA413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4520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6064988">
    <w:abstractNumId w:val="3"/>
  </w:num>
  <w:num w:numId="3" w16cid:durableId="546183549">
    <w:abstractNumId w:val="4"/>
  </w:num>
  <w:num w:numId="4" w16cid:durableId="50463577">
    <w:abstractNumId w:val="6"/>
  </w:num>
  <w:num w:numId="5" w16cid:durableId="1013410972">
    <w:abstractNumId w:val="9"/>
  </w:num>
  <w:num w:numId="6" w16cid:durableId="150605770">
    <w:abstractNumId w:val="0"/>
  </w:num>
  <w:num w:numId="7" w16cid:durableId="1315649238">
    <w:abstractNumId w:val="5"/>
  </w:num>
  <w:num w:numId="8" w16cid:durableId="1330602539">
    <w:abstractNumId w:val="11"/>
  </w:num>
  <w:num w:numId="9" w16cid:durableId="1520585856">
    <w:abstractNumId w:val="1"/>
  </w:num>
  <w:num w:numId="10" w16cid:durableId="1746762427">
    <w:abstractNumId w:val="7"/>
  </w:num>
  <w:num w:numId="11" w16cid:durableId="1681589165">
    <w:abstractNumId w:val="10"/>
  </w:num>
  <w:num w:numId="12" w16cid:durableId="1792285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9A"/>
    <w:rsid w:val="00006958"/>
    <w:rsid w:val="00032D1F"/>
    <w:rsid w:val="00070C41"/>
    <w:rsid w:val="00092465"/>
    <w:rsid w:val="00092C21"/>
    <w:rsid w:val="000959F9"/>
    <w:rsid w:val="000A011E"/>
    <w:rsid w:val="000A3122"/>
    <w:rsid w:val="000C00D2"/>
    <w:rsid w:val="000C3CD7"/>
    <w:rsid w:val="000D47BA"/>
    <w:rsid w:val="000E4304"/>
    <w:rsid w:val="000F13FD"/>
    <w:rsid w:val="00105051"/>
    <w:rsid w:val="0013172F"/>
    <w:rsid w:val="001362C8"/>
    <w:rsid w:val="00154663"/>
    <w:rsid w:val="001730ED"/>
    <w:rsid w:val="00174737"/>
    <w:rsid w:val="00175A40"/>
    <w:rsid w:val="0018092F"/>
    <w:rsid w:val="00187A72"/>
    <w:rsid w:val="001A1143"/>
    <w:rsid w:val="001A775C"/>
    <w:rsid w:val="001B5286"/>
    <w:rsid w:val="001D42E0"/>
    <w:rsid w:val="001E7D90"/>
    <w:rsid w:val="001F157A"/>
    <w:rsid w:val="001F2AF6"/>
    <w:rsid w:val="001F5973"/>
    <w:rsid w:val="002137D1"/>
    <w:rsid w:val="00217E72"/>
    <w:rsid w:val="00232830"/>
    <w:rsid w:val="00251BCB"/>
    <w:rsid w:val="00255431"/>
    <w:rsid w:val="00265825"/>
    <w:rsid w:val="0027377B"/>
    <w:rsid w:val="00280143"/>
    <w:rsid w:val="002834C1"/>
    <w:rsid w:val="002856F1"/>
    <w:rsid w:val="002974E0"/>
    <w:rsid w:val="002A399A"/>
    <w:rsid w:val="002B57FD"/>
    <w:rsid w:val="002C1C57"/>
    <w:rsid w:val="002D2D7F"/>
    <w:rsid w:val="00303C8E"/>
    <w:rsid w:val="0031061B"/>
    <w:rsid w:val="0031260E"/>
    <w:rsid w:val="0031774E"/>
    <w:rsid w:val="003239BB"/>
    <w:rsid w:val="00325C3D"/>
    <w:rsid w:val="00327BF6"/>
    <w:rsid w:val="003324F8"/>
    <w:rsid w:val="00351019"/>
    <w:rsid w:val="00352CD6"/>
    <w:rsid w:val="00353035"/>
    <w:rsid w:val="00395F36"/>
    <w:rsid w:val="003A3133"/>
    <w:rsid w:val="003A4738"/>
    <w:rsid w:val="003B7F48"/>
    <w:rsid w:val="003B7FE9"/>
    <w:rsid w:val="003C0DA9"/>
    <w:rsid w:val="003D1F16"/>
    <w:rsid w:val="003F30FB"/>
    <w:rsid w:val="003F79F3"/>
    <w:rsid w:val="00403578"/>
    <w:rsid w:val="00423ABC"/>
    <w:rsid w:val="0043162A"/>
    <w:rsid w:val="00463AA2"/>
    <w:rsid w:val="00472DD7"/>
    <w:rsid w:val="0047754F"/>
    <w:rsid w:val="00486B82"/>
    <w:rsid w:val="004A183A"/>
    <w:rsid w:val="004A2110"/>
    <w:rsid w:val="004B65DA"/>
    <w:rsid w:val="004C21B3"/>
    <w:rsid w:val="004D7A27"/>
    <w:rsid w:val="004F394D"/>
    <w:rsid w:val="005024F0"/>
    <w:rsid w:val="00505B02"/>
    <w:rsid w:val="005202A2"/>
    <w:rsid w:val="00525AB6"/>
    <w:rsid w:val="00581A2B"/>
    <w:rsid w:val="00587DC3"/>
    <w:rsid w:val="00595729"/>
    <w:rsid w:val="005A306C"/>
    <w:rsid w:val="005A6E0C"/>
    <w:rsid w:val="005B320E"/>
    <w:rsid w:val="005B4FCC"/>
    <w:rsid w:val="005B5F92"/>
    <w:rsid w:val="005B6F3B"/>
    <w:rsid w:val="005C76F3"/>
    <w:rsid w:val="005D2B36"/>
    <w:rsid w:val="005D4B1E"/>
    <w:rsid w:val="005E47DD"/>
    <w:rsid w:val="005F412B"/>
    <w:rsid w:val="005F4DCC"/>
    <w:rsid w:val="00625634"/>
    <w:rsid w:val="00640872"/>
    <w:rsid w:val="006411B2"/>
    <w:rsid w:val="00641ACB"/>
    <w:rsid w:val="006500AB"/>
    <w:rsid w:val="0065682C"/>
    <w:rsid w:val="006626B0"/>
    <w:rsid w:val="006666BE"/>
    <w:rsid w:val="006725C6"/>
    <w:rsid w:val="00684BE2"/>
    <w:rsid w:val="00694C45"/>
    <w:rsid w:val="006A59CF"/>
    <w:rsid w:val="006B0FCE"/>
    <w:rsid w:val="006C4288"/>
    <w:rsid w:val="006D5A59"/>
    <w:rsid w:val="006D65CC"/>
    <w:rsid w:val="006E14DE"/>
    <w:rsid w:val="006E5D65"/>
    <w:rsid w:val="006E66C7"/>
    <w:rsid w:val="00723C2D"/>
    <w:rsid w:val="007566B1"/>
    <w:rsid w:val="007773FD"/>
    <w:rsid w:val="00784892"/>
    <w:rsid w:val="00785751"/>
    <w:rsid w:val="0079403E"/>
    <w:rsid w:val="007A676A"/>
    <w:rsid w:val="007B0969"/>
    <w:rsid w:val="007B0D38"/>
    <w:rsid w:val="007B4ED0"/>
    <w:rsid w:val="007C521B"/>
    <w:rsid w:val="007C5C17"/>
    <w:rsid w:val="007D2E45"/>
    <w:rsid w:val="007D41C9"/>
    <w:rsid w:val="007D4F04"/>
    <w:rsid w:val="007E706D"/>
    <w:rsid w:val="008018E1"/>
    <w:rsid w:val="0080730A"/>
    <w:rsid w:val="008273FB"/>
    <w:rsid w:val="00832528"/>
    <w:rsid w:val="008425FC"/>
    <w:rsid w:val="00857064"/>
    <w:rsid w:val="00864EAC"/>
    <w:rsid w:val="00866BD0"/>
    <w:rsid w:val="0087277E"/>
    <w:rsid w:val="008728DC"/>
    <w:rsid w:val="00873010"/>
    <w:rsid w:val="00873E56"/>
    <w:rsid w:val="00875812"/>
    <w:rsid w:val="00881DDC"/>
    <w:rsid w:val="00883D93"/>
    <w:rsid w:val="008A2D9D"/>
    <w:rsid w:val="008B3C5A"/>
    <w:rsid w:val="008B73F1"/>
    <w:rsid w:val="008D7E73"/>
    <w:rsid w:val="00910F67"/>
    <w:rsid w:val="00912AEB"/>
    <w:rsid w:val="00937832"/>
    <w:rsid w:val="00941F25"/>
    <w:rsid w:val="0095322F"/>
    <w:rsid w:val="009569AC"/>
    <w:rsid w:val="00956BF0"/>
    <w:rsid w:val="00961EBA"/>
    <w:rsid w:val="00962065"/>
    <w:rsid w:val="00967E39"/>
    <w:rsid w:val="0099395E"/>
    <w:rsid w:val="009A3A1E"/>
    <w:rsid w:val="009B0EA5"/>
    <w:rsid w:val="009B63EA"/>
    <w:rsid w:val="009C04BC"/>
    <w:rsid w:val="009C318F"/>
    <w:rsid w:val="009C5F30"/>
    <w:rsid w:val="009F06AB"/>
    <w:rsid w:val="009F2C7D"/>
    <w:rsid w:val="009F434A"/>
    <w:rsid w:val="00A00773"/>
    <w:rsid w:val="00A03337"/>
    <w:rsid w:val="00A178D5"/>
    <w:rsid w:val="00A319D5"/>
    <w:rsid w:val="00A67566"/>
    <w:rsid w:val="00A74A45"/>
    <w:rsid w:val="00A941A5"/>
    <w:rsid w:val="00AA020A"/>
    <w:rsid w:val="00AA2569"/>
    <w:rsid w:val="00AB460E"/>
    <w:rsid w:val="00AC5ED2"/>
    <w:rsid w:val="00AD2A5F"/>
    <w:rsid w:val="00AE4DA7"/>
    <w:rsid w:val="00B3093C"/>
    <w:rsid w:val="00B30C42"/>
    <w:rsid w:val="00B37829"/>
    <w:rsid w:val="00B4230B"/>
    <w:rsid w:val="00B553D0"/>
    <w:rsid w:val="00B558D5"/>
    <w:rsid w:val="00B84F4B"/>
    <w:rsid w:val="00BA049A"/>
    <w:rsid w:val="00BA7983"/>
    <w:rsid w:val="00BB4209"/>
    <w:rsid w:val="00BB7DAE"/>
    <w:rsid w:val="00BE38F7"/>
    <w:rsid w:val="00C004A2"/>
    <w:rsid w:val="00C141A5"/>
    <w:rsid w:val="00C20E95"/>
    <w:rsid w:val="00C21499"/>
    <w:rsid w:val="00C36B76"/>
    <w:rsid w:val="00C41F07"/>
    <w:rsid w:val="00C46343"/>
    <w:rsid w:val="00C55F67"/>
    <w:rsid w:val="00C665E5"/>
    <w:rsid w:val="00C739CF"/>
    <w:rsid w:val="00C93DEE"/>
    <w:rsid w:val="00CB0E48"/>
    <w:rsid w:val="00CB374A"/>
    <w:rsid w:val="00CB7F37"/>
    <w:rsid w:val="00CF1526"/>
    <w:rsid w:val="00D35DB7"/>
    <w:rsid w:val="00D5577F"/>
    <w:rsid w:val="00D66257"/>
    <w:rsid w:val="00D672C3"/>
    <w:rsid w:val="00D8069B"/>
    <w:rsid w:val="00D806A9"/>
    <w:rsid w:val="00D82673"/>
    <w:rsid w:val="00D87289"/>
    <w:rsid w:val="00DA6662"/>
    <w:rsid w:val="00DB5622"/>
    <w:rsid w:val="00DC299A"/>
    <w:rsid w:val="00DE0730"/>
    <w:rsid w:val="00DE07F5"/>
    <w:rsid w:val="00DE3DB6"/>
    <w:rsid w:val="00DE56D5"/>
    <w:rsid w:val="00DF3832"/>
    <w:rsid w:val="00E06AE9"/>
    <w:rsid w:val="00E06BEF"/>
    <w:rsid w:val="00E158A6"/>
    <w:rsid w:val="00E30D29"/>
    <w:rsid w:val="00E323ED"/>
    <w:rsid w:val="00E35807"/>
    <w:rsid w:val="00E43607"/>
    <w:rsid w:val="00E477D7"/>
    <w:rsid w:val="00E62C65"/>
    <w:rsid w:val="00E71F1E"/>
    <w:rsid w:val="00E75253"/>
    <w:rsid w:val="00EA5902"/>
    <w:rsid w:val="00EA6716"/>
    <w:rsid w:val="00EB146F"/>
    <w:rsid w:val="00EB53D5"/>
    <w:rsid w:val="00EB64ED"/>
    <w:rsid w:val="00ED1D94"/>
    <w:rsid w:val="00EE08BA"/>
    <w:rsid w:val="00EF3F52"/>
    <w:rsid w:val="00EF7BD8"/>
    <w:rsid w:val="00F02835"/>
    <w:rsid w:val="00F227D8"/>
    <w:rsid w:val="00F271FB"/>
    <w:rsid w:val="00F56933"/>
    <w:rsid w:val="00F97184"/>
    <w:rsid w:val="00FA0613"/>
    <w:rsid w:val="00FB23D1"/>
    <w:rsid w:val="00FC3703"/>
    <w:rsid w:val="00FC4AD3"/>
    <w:rsid w:val="00FC59F5"/>
    <w:rsid w:val="00FC67E8"/>
    <w:rsid w:val="00FD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F555E"/>
  <w14:defaultImageDpi w14:val="0"/>
  <w15:docId w15:val="{73CEABF9-A558-4AD7-913C-37A9A329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0ED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30ED"/>
    <w:pPr>
      <w:keepNext/>
      <w:tabs>
        <w:tab w:val="left" w:pos="360"/>
      </w:tabs>
      <w:ind w:firstLine="360"/>
      <w:outlineLvl w:val="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173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730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1730E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73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D42E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F227D8"/>
    <w:rPr>
      <w:rFonts w:cs="Times New Roman"/>
    </w:rPr>
  </w:style>
  <w:style w:type="character" w:styleId="slodku">
    <w:name w:val="line number"/>
    <w:basedOn w:val="Standardnpsmoodstavce"/>
    <w:uiPriority w:val="99"/>
    <w:rsid w:val="0043162A"/>
    <w:rPr>
      <w:rFonts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0E95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20E95"/>
    <w:rPr>
      <w:rFonts w:cs="Times New Roman"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CB0E48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2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dinsky.petr@frydekmiste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kovaM\Plocha\Hlavi&#269;kov&#233;%20pap&#237;ry\Hlavi&#269;kov&#253;%20pap&#237;r%20-%20p&#345;enesen&#225;%20p&#367;sobnost\Investi&#269;n&#237;%20odbor\investicni%20odbor%20-%20P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investicni odbor - PP.dot</Template>
  <TotalTime>47</TotalTime>
  <Pages>4</Pages>
  <Words>981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FRÝDEK–MÍSTEK</vt:lpstr>
    </vt:vector>
  </TitlesOfParts>
  <Company>Město Frýdek-Místek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FRÝDEK–MÍSTEK</dc:title>
  <dc:subject/>
  <dc:creator>ValkovaM</dc:creator>
  <cp:keywords/>
  <dc:description/>
  <cp:lastModifiedBy>Bc. Ivo Sztwiertnia</cp:lastModifiedBy>
  <cp:revision>5</cp:revision>
  <cp:lastPrinted>2023-03-16T09:38:00Z</cp:lastPrinted>
  <dcterms:created xsi:type="dcterms:W3CDTF">2025-05-13T05:48:00Z</dcterms:created>
  <dcterms:modified xsi:type="dcterms:W3CDTF">2025-05-13T06:34:00Z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869584695</vt:i4>
  </property>
  <property fmtid="{D5CDD505-2E9C-101B-9397-08002B2CF9AE}" pid="3" name="_EmailSubject">
    <vt:lpwstr>šablony</vt:lpwstr>
  </property>
  <property fmtid="{D5CDD505-2E9C-101B-9397-08002B2CF9AE}" pid="4" name="_AuthorEmail">
    <vt:lpwstr>zvakova.eva@frydekmistek.cz</vt:lpwstr>
  </property>
  <property fmtid="{D5CDD505-2E9C-101B-9397-08002B2CF9AE}" pid="5" name="_AuthorEmailDisplayName">
    <vt:lpwstr>Žvaková Eva</vt:lpwstr>
  </property>
  <property fmtid="{D5CDD505-2E9C-101B-9397-08002B2CF9AE}" pid="6" name="_ReviewingToolsShownOnce">
    <vt:lpwstr/>
  </property>
</Properties>
</file>