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197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1DA735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7488E37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8C4CC3" w14:textId="0E18BE7E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541B3" w:rsidRPr="00E541B3">
        <w:rPr>
          <w:rFonts w:ascii="Tahoma" w:hAnsi="Tahoma" w:cs="Tahoma"/>
          <w:b/>
          <w:sz w:val="21"/>
          <w:szCs w:val="21"/>
        </w:rPr>
        <w:t>Pořízení záložního zdroje UPS, stojanových PDU a software pro centrální správu</w:t>
      </w:r>
    </w:p>
    <w:p w14:paraId="1B69B593" w14:textId="5F8993AD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P25V000000</w:t>
      </w:r>
      <w:r w:rsidR="009D3E14">
        <w:rPr>
          <w:rFonts w:ascii="Tahoma" w:hAnsi="Tahoma" w:cs="Tahoma"/>
          <w:sz w:val="21"/>
          <w:szCs w:val="21"/>
        </w:rPr>
        <w:t>50</w:t>
      </w:r>
    </w:p>
    <w:p w14:paraId="41678EFC" w14:textId="3E86ADD4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060DF4">
        <w:rPr>
          <w:rFonts w:ascii="Tahoma" w:hAnsi="Tahoma" w:cs="Tahoma"/>
          <w:sz w:val="21"/>
          <w:szCs w:val="21"/>
        </w:rPr>
        <w:t>dodávk</w:t>
      </w:r>
      <w:r w:rsidR="00EF3F88">
        <w:rPr>
          <w:rFonts w:ascii="Tahoma" w:hAnsi="Tahoma" w:cs="Tahoma"/>
          <w:sz w:val="21"/>
          <w:szCs w:val="21"/>
        </w:rPr>
        <w:t>y</w:t>
      </w:r>
    </w:p>
    <w:p w14:paraId="3CE5376F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408C67A7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657152B3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77E7F7C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5AED8572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6525589A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4C50541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75676B5F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B8F16C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B6955C3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30BFDA4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E0E7AAF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7C855A05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2DB78D7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58B78FDE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15172798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456B3EF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D4196C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841A6DB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9AB0EA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625EEAFF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6E6A24E8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916C42D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970E1C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A91F9EF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4D2E4F04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049A3CC6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C1A361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49B13F7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C598FE5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2F221A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5E4F" w14:textId="77777777" w:rsidR="00AD7A2D" w:rsidRDefault="00AD7A2D">
      <w:r>
        <w:separator/>
      </w:r>
    </w:p>
  </w:endnote>
  <w:endnote w:type="continuationSeparator" w:id="0">
    <w:p w14:paraId="2F25CDF5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E3E8" w14:textId="77777777" w:rsidR="00AD7A2D" w:rsidRDefault="00AD7A2D">
      <w:r>
        <w:separator/>
      </w:r>
    </w:p>
  </w:footnote>
  <w:footnote w:type="continuationSeparator" w:id="0">
    <w:p w14:paraId="553C6CF1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275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590341E4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D039E25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3ED6D4DF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527FC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317753">
    <w:abstractNumId w:val="2"/>
  </w:num>
  <w:num w:numId="2" w16cid:durableId="253317728">
    <w:abstractNumId w:val="0"/>
  </w:num>
  <w:num w:numId="3" w16cid:durableId="1436169177">
    <w:abstractNumId w:val="3"/>
  </w:num>
  <w:num w:numId="4" w16cid:durableId="127666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3219"/>
    <w:rsid w:val="00055EAE"/>
    <w:rsid w:val="00060DF4"/>
    <w:rsid w:val="000A51D7"/>
    <w:rsid w:val="000B1CDE"/>
    <w:rsid w:val="000B55C8"/>
    <w:rsid w:val="000B64B7"/>
    <w:rsid w:val="000D1747"/>
    <w:rsid w:val="000E13BC"/>
    <w:rsid w:val="001237C1"/>
    <w:rsid w:val="00131762"/>
    <w:rsid w:val="00165505"/>
    <w:rsid w:val="001A6E1A"/>
    <w:rsid w:val="001B5F63"/>
    <w:rsid w:val="001D5A47"/>
    <w:rsid w:val="002146C7"/>
    <w:rsid w:val="00221868"/>
    <w:rsid w:val="0023449B"/>
    <w:rsid w:val="00255DB9"/>
    <w:rsid w:val="00263A19"/>
    <w:rsid w:val="00275899"/>
    <w:rsid w:val="00286966"/>
    <w:rsid w:val="00293578"/>
    <w:rsid w:val="002A5E49"/>
    <w:rsid w:val="002B3504"/>
    <w:rsid w:val="002E0022"/>
    <w:rsid w:val="002F266B"/>
    <w:rsid w:val="002F64D0"/>
    <w:rsid w:val="0031206E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42F02"/>
    <w:rsid w:val="008527FC"/>
    <w:rsid w:val="008568FA"/>
    <w:rsid w:val="00867779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3E14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B533B"/>
    <w:rsid w:val="00AD03C7"/>
    <w:rsid w:val="00AD51E2"/>
    <w:rsid w:val="00AD7A2D"/>
    <w:rsid w:val="00AF05F4"/>
    <w:rsid w:val="00AF5E93"/>
    <w:rsid w:val="00AF5E9E"/>
    <w:rsid w:val="00B0073A"/>
    <w:rsid w:val="00B13AF5"/>
    <w:rsid w:val="00B15101"/>
    <w:rsid w:val="00B20575"/>
    <w:rsid w:val="00B23C10"/>
    <w:rsid w:val="00B254AB"/>
    <w:rsid w:val="00B56F6E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69D5"/>
    <w:rsid w:val="00CB775A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32E8"/>
    <w:rsid w:val="00E50FE0"/>
    <w:rsid w:val="00E541B3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7A1D"/>
    <w:rsid w:val="00EF3F88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A323BFC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53</cp:revision>
  <cp:lastPrinted>2022-10-04T06:49:00Z</cp:lastPrinted>
  <dcterms:created xsi:type="dcterms:W3CDTF">2019-07-10T12:10:00Z</dcterms:created>
  <dcterms:modified xsi:type="dcterms:W3CDTF">2025-05-05T07:09:00Z</dcterms:modified>
</cp:coreProperties>
</file>