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7C3BD" w14:textId="77777777" w:rsidR="00087F05" w:rsidRPr="00983AE9" w:rsidRDefault="00087F05" w:rsidP="00087F05">
      <w:pPr>
        <w:jc w:val="both"/>
        <w:rPr>
          <w:rFonts w:ascii="Tahoma" w:hAnsi="Tahoma" w:cs="Tahoma"/>
          <w:b/>
          <w:bCs/>
          <w:sz w:val="21"/>
          <w:szCs w:val="21"/>
        </w:rPr>
      </w:pPr>
    </w:p>
    <w:p w14:paraId="643CE214" w14:textId="77777777" w:rsidR="00087F05" w:rsidRPr="00983AE9" w:rsidRDefault="00087F05" w:rsidP="00087F05">
      <w:pPr>
        <w:jc w:val="both"/>
        <w:rPr>
          <w:rFonts w:ascii="Tahoma" w:hAnsi="Tahoma" w:cs="Tahoma"/>
          <w:b/>
          <w:bCs/>
          <w:sz w:val="21"/>
          <w:szCs w:val="21"/>
        </w:rPr>
      </w:pPr>
      <w:r w:rsidRPr="00983AE9">
        <w:rPr>
          <w:rFonts w:ascii="Tahoma" w:hAnsi="Tahoma" w:cs="Tahoma"/>
          <w:b/>
          <w:bCs/>
          <w:sz w:val="21"/>
          <w:szCs w:val="21"/>
        </w:rPr>
        <w:t xml:space="preserve">Příloha č. 2 – podrobnosti obsahu projektové dokumentace </w:t>
      </w:r>
    </w:p>
    <w:p w14:paraId="0EBA10DB" w14:textId="77777777" w:rsidR="00087F05" w:rsidRPr="00983AE9" w:rsidRDefault="00087F05" w:rsidP="00087F05">
      <w:pPr>
        <w:jc w:val="both"/>
        <w:rPr>
          <w:rFonts w:ascii="Tahoma" w:hAnsi="Tahoma" w:cs="Tahoma"/>
          <w:sz w:val="21"/>
          <w:szCs w:val="21"/>
        </w:rPr>
      </w:pPr>
    </w:p>
    <w:p w14:paraId="13255124" w14:textId="77777777" w:rsidR="00087F05" w:rsidRPr="00983AE9" w:rsidRDefault="00087F05" w:rsidP="00087F05">
      <w:pPr>
        <w:jc w:val="both"/>
        <w:rPr>
          <w:rFonts w:ascii="Tahoma" w:hAnsi="Tahoma" w:cs="Tahoma"/>
          <w:sz w:val="21"/>
          <w:szCs w:val="21"/>
        </w:rPr>
      </w:pPr>
      <w:r w:rsidRPr="00983AE9">
        <w:rPr>
          <w:rFonts w:ascii="Tahoma" w:hAnsi="Tahoma" w:cs="Tahoma"/>
          <w:sz w:val="21"/>
          <w:szCs w:val="21"/>
        </w:rPr>
        <w:t>Volnočasový areál bude sloužit k rekreaci, relaxaci a sportovnímu vyžití všech věkových skupin občanů města Frýdek-Místek. Budou zde spíše klidnější, nehlučné aktivity.</w:t>
      </w:r>
    </w:p>
    <w:p w14:paraId="19A692AB" w14:textId="77777777" w:rsidR="00087F05" w:rsidRPr="00983AE9" w:rsidRDefault="00087F05" w:rsidP="00087F05">
      <w:pPr>
        <w:jc w:val="both"/>
        <w:rPr>
          <w:rFonts w:ascii="Tahoma" w:hAnsi="Tahoma" w:cs="Tahoma"/>
          <w:sz w:val="21"/>
          <w:szCs w:val="21"/>
        </w:rPr>
      </w:pPr>
      <w:r w:rsidRPr="00983AE9">
        <w:rPr>
          <w:rFonts w:ascii="Tahoma" w:hAnsi="Tahoma" w:cs="Tahoma"/>
          <w:sz w:val="21"/>
          <w:szCs w:val="21"/>
        </w:rPr>
        <w:t xml:space="preserve">Areál bude </w:t>
      </w:r>
      <w:r w:rsidRPr="00983AE9">
        <w:rPr>
          <w:rFonts w:ascii="Tahoma" w:hAnsi="Tahoma" w:cs="Tahoma"/>
          <w:b/>
          <w:sz w:val="21"/>
          <w:szCs w:val="21"/>
        </w:rPr>
        <w:t>oplocený</w:t>
      </w:r>
      <w:r w:rsidRPr="00983AE9">
        <w:rPr>
          <w:rFonts w:ascii="Tahoma" w:hAnsi="Tahoma" w:cs="Tahoma"/>
          <w:sz w:val="21"/>
          <w:szCs w:val="21"/>
        </w:rPr>
        <w:t xml:space="preserve"> na čtyřech místech budou </w:t>
      </w:r>
      <w:r w:rsidRPr="00983AE9">
        <w:rPr>
          <w:rFonts w:ascii="Tahoma" w:hAnsi="Tahoma" w:cs="Tahoma"/>
          <w:b/>
          <w:sz w:val="21"/>
          <w:szCs w:val="21"/>
        </w:rPr>
        <w:t>vstupy do areálu</w:t>
      </w:r>
      <w:r w:rsidRPr="00983AE9">
        <w:rPr>
          <w:rFonts w:ascii="Tahoma" w:hAnsi="Tahoma" w:cs="Tahoma"/>
          <w:sz w:val="21"/>
          <w:szCs w:val="21"/>
        </w:rPr>
        <w:t xml:space="preserve"> (vstup u restaurace, vstup ze severního rohu, vstup od nového parkoviště a od jezu, vstup od Domova seniorů). </w:t>
      </w:r>
      <w:r w:rsidRPr="00983AE9">
        <w:rPr>
          <w:rFonts w:ascii="Tahoma" w:hAnsi="Tahoma" w:cs="Tahoma"/>
          <w:b/>
          <w:sz w:val="21"/>
          <w:szCs w:val="21"/>
        </w:rPr>
        <w:t>Vjezd auty</w:t>
      </w:r>
      <w:r w:rsidRPr="00983AE9">
        <w:rPr>
          <w:rFonts w:ascii="Tahoma" w:hAnsi="Tahoma" w:cs="Tahoma"/>
          <w:sz w:val="21"/>
          <w:szCs w:val="21"/>
        </w:rPr>
        <w:t xml:space="preserve"> do areálu pouze u restaurace (zásobování, parking pro restauraci), zde </w:t>
      </w:r>
      <w:r w:rsidRPr="00983AE9">
        <w:rPr>
          <w:rFonts w:ascii="Tahoma" w:hAnsi="Tahoma" w:cs="Tahoma"/>
          <w:b/>
          <w:sz w:val="21"/>
          <w:szCs w:val="21"/>
        </w:rPr>
        <w:t>hnízdo kontejnerů pro odpad</w:t>
      </w:r>
      <w:r w:rsidRPr="00983AE9">
        <w:rPr>
          <w:rFonts w:ascii="Tahoma" w:hAnsi="Tahoma" w:cs="Tahoma"/>
          <w:sz w:val="21"/>
          <w:szCs w:val="21"/>
        </w:rPr>
        <w:t>.</w:t>
      </w:r>
    </w:p>
    <w:p w14:paraId="265573A1" w14:textId="77777777" w:rsidR="00087F05" w:rsidRPr="00983AE9" w:rsidRDefault="00087F05" w:rsidP="00087F05">
      <w:pPr>
        <w:jc w:val="both"/>
        <w:rPr>
          <w:rFonts w:ascii="Tahoma" w:hAnsi="Tahoma" w:cs="Tahoma"/>
          <w:sz w:val="21"/>
          <w:szCs w:val="21"/>
        </w:rPr>
      </w:pPr>
      <w:r w:rsidRPr="00983AE9">
        <w:rPr>
          <w:rFonts w:ascii="Tahoma" w:hAnsi="Tahoma" w:cs="Tahoma"/>
          <w:sz w:val="21"/>
          <w:szCs w:val="21"/>
        </w:rPr>
        <w:t>U všech čtyřech vstupů budou umístěny informační tabule s provozním řádem, včetně místa pro parkování kol.</w:t>
      </w:r>
    </w:p>
    <w:p w14:paraId="3741A23C" w14:textId="77777777" w:rsidR="00087F05" w:rsidRPr="00983AE9" w:rsidRDefault="00087F05" w:rsidP="00087F05">
      <w:pPr>
        <w:jc w:val="both"/>
        <w:rPr>
          <w:rFonts w:ascii="Tahoma" w:hAnsi="Tahoma" w:cs="Tahoma"/>
          <w:sz w:val="21"/>
          <w:szCs w:val="21"/>
        </w:rPr>
      </w:pPr>
      <w:r w:rsidRPr="00983AE9">
        <w:rPr>
          <w:rFonts w:ascii="Tahoma" w:hAnsi="Tahoma" w:cs="Tahoma"/>
          <w:sz w:val="21"/>
          <w:szCs w:val="21"/>
        </w:rPr>
        <w:t>V blízkosti vjezdu a restaurace STAVBA VEŘEJNÝCH WC, SKLADU a zázemí pro správce.</w:t>
      </w:r>
    </w:p>
    <w:p w14:paraId="6BF99ADB" w14:textId="77777777" w:rsidR="00087F05" w:rsidRPr="00983AE9" w:rsidRDefault="00087F05" w:rsidP="00087F05">
      <w:pPr>
        <w:jc w:val="both"/>
        <w:rPr>
          <w:rFonts w:ascii="Tahoma" w:hAnsi="Tahoma" w:cs="Tahoma"/>
          <w:sz w:val="21"/>
          <w:szCs w:val="21"/>
        </w:rPr>
      </w:pPr>
      <w:r w:rsidRPr="00983AE9">
        <w:rPr>
          <w:rFonts w:ascii="Tahoma" w:hAnsi="Tahoma" w:cs="Tahoma"/>
          <w:sz w:val="21"/>
          <w:szCs w:val="21"/>
        </w:rPr>
        <w:t xml:space="preserve">Je potřeba zejména </w:t>
      </w:r>
      <w:r w:rsidRPr="00983AE9">
        <w:rPr>
          <w:rFonts w:ascii="Tahoma" w:hAnsi="Tahoma" w:cs="Tahoma"/>
          <w:b/>
          <w:sz w:val="21"/>
          <w:szCs w:val="21"/>
        </w:rPr>
        <w:t xml:space="preserve">hlavní trasu </w:t>
      </w:r>
      <w:r w:rsidRPr="00983AE9">
        <w:rPr>
          <w:rFonts w:ascii="Tahoma" w:hAnsi="Tahoma" w:cs="Tahoma"/>
          <w:sz w:val="21"/>
          <w:szCs w:val="21"/>
        </w:rPr>
        <w:t xml:space="preserve">ponechat volnou pro průchod (ze sídliště Riviéra směr po hrázi do města a na červenou lávku). Další trasa v areálu by měla být </w:t>
      </w:r>
      <w:r w:rsidRPr="00983AE9">
        <w:rPr>
          <w:rFonts w:ascii="Tahoma" w:hAnsi="Tahoma" w:cs="Tahoma"/>
          <w:b/>
          <w:sz w:val="21"/>
          <w:szCs w:val="21"/>
        </w:rPr>
        <w:t>okružní</w:t>
      </w:r>
      <w:r w:rsidRPr="00983AE9">
        <w:rPr>
          <w:rFonts w:ascii="Tahoma" w:hAnsi="Tahoma" w:cs="Tahoma"/>
          <w:sz w:val="21"/>
          <w:szCs w:val="21"/>
        </w:rPr>
        <w:t xml:space="preserve"> (děti na odrážedlech a procházky seniorů). Doplněno o chodníčky k jednotlivým prvkům.</w:t>
      </w:r>
    </w:p>
    <w:p w14:paraId="61B6B333" w14:textId="3F82A56A" w:rsidR="00087F05" w:rsidRPr="00983AE9" w:rsidRDefault="00087F05" w:rsidP="00087F05">
      <w:pPr>
        <w:jc w:val="both"/>
        <w:rPr>
          <w:rFonts w:ascii="Tahoma" w:hAnsi="Tahoma" w:cs="Tahoma"/>
          <w:b/>
          <w:bCs/>
          <w:sz w:val="21"/>
          <w:szCs w:val="21"/>
        </w:rPr>
      </w:pPr>
      <w:r w:rsidRPr="00983AE9">
        <w:rPr>
          <w:rFonts w:ascii="Tahoma" w:hAnsi="Tahoma" w:cs="Tahoma"/>
          <w:sz w:val="21"/>
          <w:szCs w:val="21"/>
        </w:rPr>
        <w:t xml:space="preserve">V rámci areálu jsou navržena umístění hřišť pro různé aktivity – </w:t>
      </w:r>
      <w:r w:rsidRPr="00983AE9">
        <w:rPr>
          <w:rFonts w:ascii="Tahoma" w:hAnsi="Tahoma" w:cs="Tahoma"/>
          <w:b/>
          <w:bCs/>
          <w:sz w:val="21"/>
          <w:szCs w:val="21"/>
        </w:rPr>
        <w:t xml:space="preserve">viz příloha č. </w:t>
      </w:r>
      <w:r w:rsidR="00FD157D" w:rsidRPr="00983AE9">
        <w:rPr>
          <w:rFonts w:ascii="Tahoma" w:hAnsi="Tahoma" w:cs="Tahoma"/>
          <w:b/>
          <w:bCs/>
          <w:sz w:val="21"/>
          <w:szCs w:val="21"/>
        </w:rPr>
        <w:t>1</w:t>
      </w:r>
      <w:r w:rsidRPr="00983AE9">
        <w:rPr>
          <w:rFonts w:ascii="Tahoma" w:hAnsi="Tahoma" w:cs="Tahoma"/>
          <w:b/>
          <w:bCs/>
          <w:sz w:val="21"/>
          <w:szCs w:val="21"/>
        </w:rPr>
        <w:t xml:space="preserve"> – návrh nové koncepce areálu:</w:t>
      </w:r>
    </w:p>
    <w:p w14:paraId="39059E3E" w14:textId="77777777" w:rsidR="00087F05" w:rsidRPr="00983AE9" w:rsidRDefault="00087F05" w:rsidP="00087F05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Tahoma" w:hAnsi="Tahoma" w:cs="Tahoma"/>
          <w:sz w:val="21"/>
          <w:szCs w:val="21"/>
        </w:rPr>
      </w:pPr>
      <w:r w:rsidRPr="00983AE9">
        <w:rPr>
          <w:rFonts w:ascii="Tahoma" w:hAnsi="Tahoma" w:cs="Tahoma"/>
          <w:sz w:val="21"/>
          <w:szCs w:val="21"/>
        </w:rPr>
        <w:t xml:space="preserve">LEZECKÁ STĚNA – </w:t>
      </w:r>
      <w:r w:rsidRPr="00983AE9">
        <w:rPr>
          <w:rFonts w:ascii="Tahoma" w:hAnsi="Tahoma" w:cs="Tahoma"/>
          <w:b/>
          <w:bCs/>
          <w:sz w:val="21"/>
          <w:szCs w:val="21"/>
        </w:rPr>
        <w:t>příloha č. 3 vizualizace + popis prvku</w:t>
      </w:r>
    </w:p>
    <w:p w14:paraId="27948DE3" w14:textId="77777777" w:rsidR="00087F05" w:rsidRPr="00983AE9" w:rsidRDefault="00087F05" w:rsidP="00087F05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Tahoma" w:hAnsi="Tahoma" w:cs="Tahoma"/>
          <w:sz w:val="21"/>
          <w:szCs w:val="21"/>
        </w:rPr>
      </w:pPr>
      <w:r w:rsidRPr="00983AE9">
        <w:rPr>
          <w:rFonts w:ascii="Tahoma" w:hAnsi="Tahoma" w:cs="Tahoma"/>
          <w:sz w:val="21"/>
          <w:szCs w:val="21"/>
        </w:rPr>
        <w:t>DŘEVĚNÁ STAVBA PRO DĚTI – 2 části, věžové, s mostem přes hlavní chodník, v okolí umístit ATRAKCE – např. trampolíny zemní, hopsa koule, houpačky (hnízda)</w:t>
      </w:r>
    </w:p>
    <w:p w14:paraId="0913FD62" w14:textId="036DE97D" w:rsidR="00087F05" w:rsidRPr="00983AE9" w:rsidRDefault="00087F05" w:rsidP="00087F05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Tahoma" w:hAnsi="Tahoma" w:cs="Tahoma"/>
          <w:sz w:val="21"/>
          <w:szCs w:val="21"/>
        </w:rPr>
      </w:pPr>
      <w:r w:rsidRPr="00983AE9">
        <w:rPr>
          <w:rFonts w:ascii="Tahoma" w:hAnsi="Tahoma" w:cs="Tahoma"/>
          <w:sz w:val="21"/>
          <w:szCs w:val="21"/>
        </w:rPr>
        <w:t>KOPEC/ZEMNÍ VAL – na straně u lezecké stěny by kopec mohl být ukončen malou boulderovou stěnou pro malé děti</w:t>
      </w:r>
      <w:r w:rsidR="00FD157D" w:rsidRPr="00983AE9">
        <w:rPr>
          <w:rFonts w:ascii="Tahoma" w:hAnsi="Tahoma" w:cs="Tahoma"/>
          <w:sz w:val="21"/>
          <w:szCs w:val="21"/>
        </w:rPr>
        <w:t>. K</w:t>
      </w:r>
      <w:r w:rsidRPr="00983AE9">
        <w:rPr>
          <w:rFonts w:ascii="Tahoma" w:hAnsi="Tahoma" w:cs="Tahoma"/>
          <w:sz w:val="21"/>
          <w:szCs w:val="21"/>
        </w:rPr>
        <w:t>opcem budou vedeny podzemní chodby křížově, spojnice podzemních chodeb bude prosvětlena světlovodem</w:t>
      </w:r>
    </w:p>
    <w:p w14:paraId="29D650F3" w14:textId="77777777" w:rsidR="00087F05" w:rsidRPr="00983AE9" w:rsidRDefault="00087F05" w:rsidP="00087F05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Tahoma" w:hAnsi="Tahoma" w:cs="Tahoma"/>
          <w:sz w:val="21"/>
          <w:szCs w:val="21"/>
        </w:rPr>
      </w:pPr>
      <w:r w:rsidRPr="00983AE9">
        <w:rPr>
          <w:rFonts w:ascii="Tahoma" w:hAnsi="Tahoma" w:cs="Tahoma"/>
          <w:sz w:val="21"/>
          <w:szCs w:val="21"/>
        </w:rPr>
        <w:t xml:space="preserve">KLIDNĚJŠÍ ČÁST směrem k Domovu seniorů – bude obsahovat šachové stolečky, pétanque,  lavičky, kroket, kuličky </w:t>
      </w:r>
    </w:p>
    <w:p w14:paraId="1DEC39F8" w14:textId="77777777" w:rsidR="00087F05" w:rsidRPr="00983AE9" w:rsidRDefault="00087F05" w:rsidP="00087F05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Tahoma" w:hAnsi="Tahoma" w:cs="Tahoma"/>
          <w:sz w:val="21"/>
          <w:szCs w:val="21"/>
        </w:rPr>
      </w:pPr>
      <w:r w:rsidRPr="00983AE9">
        <w:rPr>
          <w:rFonts w:ascii="Tahoma" w:hAnsi="Tahoma" w:cs="Tahoma"/>
          <w:sz w:val="21"/>
          <w:szCs w:val="21"/>
        </w:rPr>
        <w:t>PÓDIA PRO JÓGU</w:t>
      </w:r>
    </w:p>
    <w:p w14:paraId="0A78A1B5" w14:textId="25232340" w:rsidR="00087F05" w:rsidRPr="00983AE9" w:rsidRDefault="00087F05" w:rsidP="00087F05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Tahoma" w:hAnsi="Tahoma" w:cs="Tahoma"/>
          <w:sz w:val="21"/>
          <w:szCs w:val="21"/>
        </w:rPr>
      </w:pPr>
      <w:r w:rsidRPr="00983AE9">
        <w:rPr>
          <w:rFonts w:ascii="Tahoma" w:hAnsi="Tahoma" w:cs="Tahoma"/>
          <w:sz w:val="21"/>
          <w:szCs w:val="21"/>
        </w:rPr>
        <w:t xml:space="preserve">WORKOUT FITNESS + PARKUROVÉ PRVKY </w:t>
      </w:r>
    </w:p>
    <w:p w14:paraId="50E06296" w14:textId="77777777" w:rsidR="00087F05" w:rsidRPr="00983AE9" w:rsidRDefault="00087F05" w:rsidP="00087F05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Tahoma" w:hAnsi="Tahoma" w:cs="Tahoma"/>
          <w:sz w:val="21"/>
          <w:szCs w:val="21"/>
        </w:rPr>
      </w:pPr>
      <w:r w:rsidRPr="00983AE9">
        <w:rPr>
          <w:rFonts w:ascii="Tahoma" w:hAnsi="Tahoma" w:cs="Tahoma"/>
          <w:sz w:val="21"/>
          <w:szCs w:val="21"/>
        </w:rPr>
        <w:t>STOLY PRO PING-PONG (betonové)</w:t>
      </w:r>
    </w:p>
    <w:p w14:paraId="4B32F96C" w14:textId="500C11AF" w:rsidR="00087F05" w:rsidRPr="00983AE9" w:rsidRDefault="00087F05" w:rsidP="00087F05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rFonts w:ascii="Tahoma" w:hAnsi="Tahoma" w:cs="Tahoma"/>
          <w:sz w:val="21"/>
          <w:szCs w:val="21"/>
        </w:rPr>
      </w:pPr>
      <w:r w:rsidRPr="00983AE9">
        <w:rPr>
          <w:rFonts w:ascii="Tahoma" w:hAnsi="Tahoma" w:cs="Tahoma"/>
          <w:sz w:val="21"/>
          <w:szCs w:val="21"/>
        </w:rPr>
        <w:t>Travnatá plocha pro MÍČOVÉ HRY</w:t>
      </w:r>
    </w:p>
    <w:p w14:paraId="35E6A66E" w14:textId="56C4F670" w:rsidR="00087F05" w:rsidRPr="00983AE9" w:rsidRDefault="00FD157D" w:rsidP="00FF3E60">
      <w:pPr>
        <w:pStyle w:val="Odstavecseseznamem"/>
        <w:numPr>
          <w:ilvl w:val="0"/>
          <w:numId w:val="1"/>
        </w:numPr>
        <w:spacing w:after="160" w:line="256" w:lineRule="auto"/>
        <w:ind w:left="709"/>
        <w:jc w:val="both"/>
        <w:rPr>
          <w:rFonts w:ascii="Tahoma" w:hAnsi="Tahoma" w:cs="Tahoma"/>
          <w:sz w:val="21"/>
          <w:szCs w:val="21"/>
        </w:rPr>
      </w:pPr>
      <w:r w:rsidRPr="00983AE9">
        <w:rPr>
          <w:rFonts w:ascii="Tahoma" w:hAnsi="Tahoma" w:cs="Tahoma"/>
          <w:sz w:val="21"/>
          <w:szCs w:val="21"/>
        </w:rPr>
        <w:t xml:space="preserve">PARKOVIŠTĚ S PROPUSTNÝM POVRCHEM </w:t>
      </w:r>
      <w:r w:rsidR="00087F05" w:rsidRPr="00983AE9">
        <w:rPr>
          <w:rFonts w:ascii="Tahoma" w:hAnsi="Tahoma" w:cs="Tahoma"/>
          <w:sz w:val="21"/>
          <w:szCs w:val="21"/>
        </w:rPr>
        <w:t xml:space="preserve">na pozemcích p.č. 3492/1, p.č. 3416 a </w:t>
      </w:r>
      <w:r w:rsidR="00087F05" w:rsidRPr="00983AE9">
        <w:rPr>
          <w:rFonts w:ascii="Tahoma" w:hAnsi="Tahoma" w:cs="Tahoma"/>
          <w:bCs/>
          <w:sz w:val="21"/>
          <w:szCs w:val="21"/>
        </w:rPr>
        <w:t>3491/2,</w:t>
      </w:r>
      <w:r w:rsidR="00087F05" w:rsidRPr="00983AE9">
        <w:rPr>
          <w:rFonts w:ascii="Tahoma" w:hAnsi="Tahoma" w:cs="Tahoma"/>
          <w:sz w:val="21"/>
          <w:szCs w:val="21"/>
        </w:rPr>
        <w:t xml:space="preserve"> s propojením areálu</w:t>
      </w:r>
      <w:r w:rsidRPr="00983AE9">
        <w:rPr>
          <w:rFonts w:ascii="Tahoma" w:hAnsi="Tahoma" w:cs="Tahoma"/>
          <w:sz w:val="21"/>
          <w:szCs w:val="21"/>
        </w:rPr>
        <w:t>,</w:t>
      </w:r>
      <w:r w:rsidR="00087F05" w:rsidRPr="00983AE9">
        <w:rPr>
          <w:rFonts w:ascii="Tahoma" w:hAnsi="Tahoma" w:cs="Tahoma"/>
          <w:sz w:val="21"/>
          <w:szCs w:val="21"/>
        </w:rPr>
        <w:t xml:space="preserve"> dále na cyklostezku na hrázi (schodiště/nájezd) a dále směrem k jezu (bude rekonstruován</w:t>
      </w:r>
      <w:r w:rsidRPr="00983AE9">
        <w:rPr>
          <w:rFonts w:ascii="Tahoma" w:hAnsi="Tahoma" w:cs="Tahoma"/>
          <w:sz w:val="21"/>
          <w:szCs w:val="21"/>
        </w:rPr>
        <w:t xml:space="preserve"> – investor Povodí Odry s.p.</w:t>
      </w:r>
      <w:r w:rsidR="00087F05" w:rsidRPr="00983AE9">
        <w:rPr>
          <w:rFonts w:ascii="Tahoma" w:hAnsi="Tahoma" w:cs="Tahoma"/>
          <w:sz w:val="21"/>
          <w:szCs w:val="21"/>
        </w:rPr>
        <w:t xml:space="preserve">) </w:t>
      </w:r>
      <w:r w:rsidRPr="00983AE9">
        <w:rPr>
          <w:rFonts w:ascii="Tahoma" w:hAnsi="Tahoma" w:cs="Tahoma"/>
          <w:sz w:val="21"/>
          <w:szCs w:val="21"/>
        </w:rPr>
        <w:t xml:space="preserve">Součástí parkoviště by měl být </w:t>
      </w:r>
      <w:r w:rsidR="00FF3E60" w:rsidRPr="00983AE9">
        <w:rPr>
          <w:rFonts w:ascii="Tahoma" w:hAnsi="Tahoma" w:cs="Tahoma"/>
          <w:sz w:val="21"/>
          <w:szCs w:val="21"/>
        </w:rPr>
        <w:t>i</w:t>
      </w:r>
      <w:r w:rsidRPr="00983AE9">
        <w:rPr>
          <w:rFonts w:ascii="Tahoma" w:hAnsi="Tahoma" w:cs="Tahoma"/>
          <w:sz w:val="21"/>
          <w:szCs w:val="21"/>
        </w:rPr>
        <w:t xml:space="preserve"> p</w:t>
      </w:r>
      <w:r w:rsidR="00FF3E60" w:rsidRPr="00983AE9">
        <w:rPr>
          <w:rFonts w:ascii="Tahoma" w:hAnsi="Tahoma" w:cs="Tahoma"/>
          <w:sz w:val="21"/>
          <w:szCs w:val="21"/>
        </w:rPr>
        <w:t>rostor pro odkládání kol.</w:t>
      </w:r>
    </w:p>
    <w:p w14:paraId="3EB41DBE" w14:textId="469493A5" w:rsidR="00087F05" w:rsidRPr="00983AE9" w:rsidRDefault="00087F05" w:rsidP="00087F05">
      <w:pPr>
        <w:jc w:val="both"/>
        <w:rPr>
          <w:rFonts w:ascii="Tahoma" w:hAnsi="Tahoma" w:cs="Tahoma"/>
          <w:sz w:val="21"/>
          <w:szCs w:val="21"/>
        </w:rPr>
      </w:pPr>
      <w:r w:rsidRPr="00983AE9">
        <w:rPr>
          <w:rFonts w:ascii="Tahoma" w:hAnsi="Tahoma" w:cs="Tahoma"/>
          <w:b/>
          <w:bCs/>
          <w:sz w:val="21"/>
          <w:szCs w:val="21"/>
        </w:rPr>
        <w:t>Součástí předmětu plnění</w:t>
      </w:r>
      <w:r w:rsidRPr="00983AE9">
        <w:rPr>
          <w:rFonts w:ascii="Tahoma" w:hAnsi="Tahoma" w:cs="Tahoma"/>
          <w:sz w:val="21"/>
          <w:szCs w:val="21"/>
        </w:rPr>
        <w:t xml:space="preserve"> bude i návrh nového využití stávajícího přístřešku s grilem pod hrází (na pozemku p.č. 3492/1) – např. parkoviště kol, zázemí pro lezeckou stěnu…. </w:t>
      </w:r>
    </w:p>
    <w:p w14:paraId="1EE5C59C" w14:textId="77777777" w:rsidR="00087F05" w:rsidRPr="00983AE9" w:rsidRDefault="00087F05" w:rsidP="00087F05"/>
    <w:p w14:paraId="249D48E3" w14:textId="77777777" w:rsidR="0002166E" w:rsidRPr="00983AE9" w:rsidRDefault="0002166E"/>
    <w:sectPr w:rsidR="0002166E" w:rsidRPr="00983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F53090"/>
    <w:multiLevelType w:val="hybridMultilevel"/>
    <w:tmpl w:val="A37EBCC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4016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5"/>
    <w:rsid w:val="0002166E"/>
    <w:rsid w:val="00087F05"/>
    <w:rsid w:val="00983AE9"/>
    <w:rsid w:val="00A7150F"/>
    <w:rsid w:val="00B37891"/>
    <w:rsid w:val="00FD157D"/>
    <w:rsid w:val="00FF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92824"/>
  <w15:chartTrackingRefBased/>
  <w15:docId w15:val="{5C1C11FE-1276-42D5-AB49-7270F76CE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Bidi"/>
        <w:kern w:val="2"/>
        <w:sz w:val="21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7F05"/>
    <w:pPr>
      <w:spacing w:after="200" w:line="276" w:lineRule="auto"/>
    </w:pPr>
    <w:rPr>
      <w:rFonts w:ascii="Calibri" w:eastAsia="Times New Roman" w:hAnsi="Calibri" w:cs="Times New Roman"/>
      <w:kern w:val="0"/>
      <w:sz w:val="22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87F05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087F05"/>
    <w:rPr>
      <w:rFonts w:ascii="Calibri" w:eastAsia="Times New Roman" w:hAnsi="Calibri" w:cs="Times New Roman"/>
      <w:kern w:val="0"/>
      <w:sz w:val="22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BABICOVÁ</dc:creator>
  <cp:keywords/>
  <dc:description/>
  <cp:lastModifiedBy>Irena BABICOVÁ</cp:lastModifiedBy>
  <cp:revision>2</cp:revision>
  <dcterms:created xsi:type="dcterms:W3CDTF">2024-04-02T12:18:00Z</dcterms:created>
  <dcterms:modified xsi:type="dcterms:W3CDTF">2024-04-02T12:18:00Z</dcterms:modified>
</cp:coreProperties>
</file>