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07000F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7000F">
              <w:rPr>
                <w:rFonts w:ascii="Tahoma" w:hAnsi="Tahoma" w:cs="Tahoma"/>
                <w:b/>
                <w:bCs/>
                <w:sz w:val="21"/>
                <w:szCs w:val="21"/>
              </w:rPr>
              <w:t>Analýza současného stavu a zpracování technické specifikace na obměnu serverové a bezpečnostní infrastruktury Magistrátu města Frýdku-Místku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E72D5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4C6E89"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  <w:r w:rsidRPr="008E72D5">
              <w:rPr>
                <w:rFonts w:ascii="Tahoma" w:hAnsi="Tahoma" w:cs="Tahoma"/>
                <w:b/>
                <w:bCs/>
                <w:sz w:val="21"/>
                <w:szCs w:val="21"/>
              </w:rPr>
              <w:t>V000000</w:t>
            </w:r>
            <w:r w:rsidR="0007000F">
              <w:rPr>
                <w:rFonts w:ascii="Tahoma" w:hAnsi="Tahoma" w:cs="Tahoma"/>
                <w:b/>
                <w:bCs/>
                <w:sz w:val="21"/>
                <w:szCs w:val="21"/>
              </w:rPr>
              <w:t>53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07000F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</w:t>
            </w:r>
            <w:bookmarkStart w:id="0" w:name="_GoBack"/>
            <w:bookmarkEnd w:id="0"/>
            <w:r w:rsidR="004C6E89">
              <w:rPr>
                <w:rFonts w:ascii="Tahoma" w:hAnsi="Tahoma" w:cs="Tahoma"/>
                <w:b/>
                <w:bCs/>
                <w:sz w:val="21"/>
                <w:szCs w:val="21"/>
              </w:rPr>
              <w:t>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7000F"/>
    <w:rsid w:val="0012392E"/>
    <w:rsid w:val="00182997"/>
    <w:rsid w:val="002B6173"/>
    <w:rsid w:val="00304875"/>
    <w:rsid w:val="003153AD"/>
    <w:rsid w:val="00432D98"/>
    <w:rsid w:val="004479DA"/>
    <w:rsid w:val="0048770F"/>
    <w:rsid w:val="004C6E89"/>
    <w:rsid w:val="004E1B17"/>
    <w:rsid w:val="00547BAC"/>
    <w:rsid w:val="00561D71"/>
    <w:rsid w:val="005B5765"/>
    <w:rsid w:val="005E03F9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9147B"/>
    <w:rsid w:val="00CA00C0"/>
    <w:rsid w:val="00D80B83"/>
    <w:rsid w:val="00E128D9"/>
    <w:rsid w:val="00E305F9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2A1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44</cp:revision>
  <cp:lastPrinted>2017-10-05T08:08:00Z</cp:lastPrinted>
  <dcterms:created xsi:type="dcterms:W3CDTF">2016-11-02T13:59:00Z</dcterms:created>
  <dcterms:modified xsi:type="dcterms:W3CDTF">2023-05-17T14:44:00Z</dcterms:modified>
</cp:coreProperties>
</file>