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F4" w:rsidRPr="0087782D" w:rsidRDefault="00473DF4" w:rsidP="00473DF4">
      <w:pPr>
        <w:spacing w:line="240" w:lineRule="auto"/>
        <w:ind w:left="2160" w:hanging="2160"/>
        <w:rPr>
          <w:rFonts w:ascii="Arial" w:hAnsi="Arial" w:cs="Arial"/>
          <w:bCs/>
          <w:i/>
          <w:sz w:val="18"/>
          <w:szCs w:val="18"/>
        </w:rPr>
      </w:pPr>
      <w:r w:rsidRPr="0087782D">
        <w:rPr>
          <w:rFonts w:ascii="Arial" w:hAnsi="Arial" w:cs="Arial"/>
          <w:bCs/>
          <w:i/>
          <w:sz w:val="18"/>
          <w:szCs w:val="18"/>
        </w:rPr>
        <w:t>číslo smlouvy objednatele</w:t>
      </w:r>
      <w:r w:rsidR="00966FB3" w:rsidRPr="0087782D">
        <w:rPr>
          <w:rFonts w:ascii="Arial" w:hAnsi="Arial" w:cs="Arial"/>
          <w:bCs/>
          <w:i/>
          <w:sz w:val="18"/>
          <w:szCs w:val="18"/>
        </w:rPr>
        <w:t>:</w:t>
      </w:r>
      <w:r w:rsidR="00F10706" w:rsidRPr="0087782D">
        <w:rPr>
          <w:rFonts w:ascii="Arial" w:hAnsi="Arial" w:cs="Arial"/>
          <w:bCs/>
          <w:i/>
          <w:sz w:val="18"/>
          <w:szCs w:val="18"/>
        </w:rPr>
        <w:t xml:space="preserve">  </w:t>
      </w:r>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p>
    <w:p w:rsidR="00272221" w:rsidRPr="0087782D" w:rsidRDefault="00473DF4" w:rsidP="00473DF4">
      <w:pPr>
        <w:tabs>
          <w:tab w:val="left" w:pos="3915"/>
          <w:tab w:val="center" w:pos="5102"/>
        </w:tabs>
        <w:spacing w:line="240" w:lineRule="auto"/>
        <w:ind w:left="2160" w:hanging="2160"/>
        <w:rPr>
          <w:rFonts w:ascii="Tahoma" w:hAnsi="Tahoma" w:cs="Tahoma"/>
          <w:b/>
          <w:bCs/>
        </w:rPr>
      </w:pPr>
      <w:r w:rsidRPr="0087782D">
        <w:rPr>
          <w:rFonts w:ascii="Arial" w:hAnsi="Arial" w:cs="Arial"/>
          <w:b/>
          <w:bCs/>
        </w:rPr>
        <w:tab/>
      </w:r>
      <w:r w:rsidRPr="0087782D">
        <w:rPr>
          <w:rFonts w:ascii="Arial" w:hAnsi="Arial" w:cs="Arial"/>
          <w:b/>
          <w:bCs/>
        </w:rPr>
        <w:tab/>
      </w:r>
      <w:r w:rsidR="00272221" w:rsidRPr="0087782D">
        <w:rPr>
          <w:rFonts w:ascii="Tahoma" w:hAnsi="Tahoma" w:cs="Tahoma"/>
          <w:b/>
          <w:bCs/>
        </w:rPr>
        <w:t>SMLOUVA O DÍLO</w:t>
      </w:r>
      <w:r w:rsidR="00545985" w:rsidRPr="0087782D">
        <w:rPr>
          <w:rFonts w:ascii="Tahoma" w:hAnsi="Tahoma" w:cs="Tahoma"/>
          <w:b/>
          <w:bCs/>
        </w:rPr>
        <w:t xml:space="preserve"> </w:t>
      </w:r>
    </w:p>
    <w:p w:rsidR="00272221" w:rsidRPr="0087782D" w:rsidRDefault="003F4F24" w:rsidP="00272221">
      <w:pPr>
        <w:spacing w:line="240" w:lineRule="auto"/>
        <w:jc w:val="both"/>
        <w:rPr>
          <w:rFonts w:ascii="Tahoma" w:hAnsi="Tahoma" w:cs="Tahoma"/>
          <w:sz w:val="21"/>
          <w:szCs w:val="21"/>
        </w:rPr>
      </w:pPr>
      <w:r w:rsidRPr="0087782D">
        <w:rPr>
          <w:rFonts w:ascii="Tahoma" w:hAnsi="Tahoma" w:cs="Tahoma"/>
          <w:sz w:val="21"/>
          <w:szCs w:val="21"/>
        </w:rPr>
        <w:t>uzavřena podle § 2586 a násl.</w:t>
      </w:r>
      <w:r w:rsidR="00272221" w:rsidRPr="0087782D">
        <w:rPr>
          <w:rFonts w:ascii="Tahoma" w:hAnsi="Tahoma" w:cs="Tahoma"/>
          <w:sz w:val="21"/>
          <w:szCs w:val="21"/>
        </w:rPr>
        <w:t xml:space="preserve"> zákona č. 89/2012 Sb., </w:t>
      </w:r>
      <w:r w:rsidR="0078591D" w:rsidRPr="0087782D">
        <w:rPr>
          <w:rFonts w:ascii="Tahoma" w:hAnsi="Tahoma" w:cs="Tahoma"/>
          <w:sz w:val="21"/>
          <w:szCs w:val="21"/>
        </w:rPr>
        <w:t>o</w:t>
      </w:r>
      <w:r w:rsidR="00272221" w:rsidRPr="0087782D">
        <w:rPr>
          <w:rFonts w:ascii="Tahoma" w:hAnsi="Tahoma" w:cs="Tahoma"/>
          <w:sz w:val="21"/>
          <w:szCs w:val="21"/>
        </w:rPr>
        <w:t>bčanský zákoník, ve znění pozdějších předpisů</w:t>
      </w:r>
    </w:p>
    <w:p w:rsidR="00272221" w:rsidRPr="0087782D" w:rsidRDefault="00272221" w:rsidP="00272221">
      <w:pPr>
        <w:spacing w:line="240" w:lineRule="auto"/>
        <w:jc w:val="both"/>
        <w:rPr>
          <w:rFonts w:ascii="Tahoma" w:hAnsi="Tahoma" w:cs="Tahoma"/>
          <w:sz w:val="21"/>
          <w:szCs w:val="21"/>
        </w:rPr>
      </w:pPr>
      <w:r w:rsidRPr="0087782D">
        <w:rPr>
          <w:rFonts w:ascii="Tahoma" w:hAnsi="Tahoma" w:cs="Tahoma"/>
          <w:sz w:val="21"/>
          <w:szCs w:val="21"/>
        </w:rPr>
        <w:t>Níže označené smluvní strany-----------------------------------------------------------------------------------</w:t>
      </w:r>
      <w:r w:rsidR="00D14FB7" w:rsidRPr="0087782D">
        <w:rPr>
          <w:rFonts w:ascii="Tahoma" w:hAnsi="Tahoma" w:cs="Tahoma"/>
          <w:sz w:val="21"/>
          <w:szCs w:val="21"/>
        </w:rPr>
        <w:t>--------</w:t>
      </w:r>
    </w:p>
    <w:p w:rsidR="00776BBE" w:rsidRPr="0087782D" w:rsidRDefault="00776BBE" w:rsidP="00776BBE">
      <w:pPr>
        <w:pStyle w:val="bllzaklad"/>
        <w:keepNext/>
        <w:spacing w:after="0"/>
        <w:rPr>
          <w:rFonts w:ascii="Tahoma" w:hAnsi="Tahoma" w:cs="Tahoma"/>
          <w:b/>
          <w:bCs/>
          <w:sz w:val="21"/>
          <w:szCs w:val="21"/>
        </w:rPr>
      </w:pPr>
      <w:r w:rsidRPr="0087782D">
        <w:rPr>
          <w:rFonts w:ascii="Tahoma" w:hAnsi="Tahoma" w:cs="Tahoma"/>
          <w:b/>
          <w:bCs/>
          <w:sz w:val="21"/>
          <w:szCs w:val="21"/>
        </w:rPr>
        <w:t>statutární město Frýdek-Místek</w:t>
      </w:r>
    </w:p>
    <w:p w:rsidR="00776BBE" w:rsidRPr="0087782D" w:rsidRDefault="00776BBE" w:rsidP="00776BBE">
      <w:pPr>
        <w:pStyle w:val="bllzaklad"/>
        <w:keepNext/>
        <w:spacing w:after="0"/>
        <w:rPr>
          <w:rFonts w:ascii="Tahoma" w:hAnsi="Tahoma" w:cs="Tahoma"/>
          <w:sz w:val="21"/>
          <w:szCs w:val="21"/>
        </w:rPr>
      </w:pPr>
      <w:r w:rsidRPr="0087782D">
        <w:rPr>
          <w:rFonts w:ascii="Tahoma" w:hAnsi="Tahoma" w:cs="Tahoma"/>
          <w:sz w:val="21"/>
          <w:szCs w:val="21"/>
        </w:rPr>
        <w:t>se sídlem Radniční 1148, Frýdek, 738 01 Frýdek-Místek</w:t>
      </w:r>
    </w:p>
    <w:p w:rsidR="00776BBE" w:rsidRPr="0087782D" w:rsidRDefault="00776BBE" w:rsidP="00776BBE">
      <w:pPr>
        <w:pStyle w:val="bllzaklad"/>
        <w:keepNext/>
        <w:spacing w:after="0"/>
        <w:rPr>
          <w:rFonts w:ascii="Tahoma" w:hAnsi="Tahoma" w:cs="Tahoma"/>
          <w:sz w:val="21"/>
          <w:szCs w:val="21"/>
        </w:rPr>
      </w:pPr>
      <w:r w:rsidRPr="0087782D">
        <w:rPr>
          <w:rFonts w:ascii="Tahoma" w:hAnsi="Tahoma" w:cs="Tahoma"/>
          <w:sz w:val="21"/>
          <w:szCs w:val="21"/>
        </w:rPr>
        <w:t xml:space="preserve">osoba oprávněna jednat: </w:t>
      </w:r>
      <w:r w:rsidR="00BD4F37">
        <w:rPr>
          <w:rFonts w:ascii="Tahoma" w:hAnsi="Tahoma" w:cs="Tahoma"/>
          <w:sz w:val="21"/>
          <w:szCs w:val="21"/>
        </w:rPr>
        <w:t>Petr Korč</w:t>
      </w:r>
      <w:r w:rsidRPr="0087782D">
        <w:rPr>
          <w:rFonts w:ascii="Tahoma" w:hAnsi="Tahoma" w:cs="Tahoma"/>
          <w:sz w:val="21"/>
          <w:szCs w:val="21"/>
        </w:rPr>
        <w:t xml:space="preserve"> – primátor</w:t>
      </w:r>
    </w:p>
    <w:p w:rsidR="00776BBE" w:rsidRPr="0087782D" w:rsidRDefault="00776BBE" w:rsidP="00776BBE">
      <w:pPr>
        <w:pStyle w:val="bllzaklad"/>
        <w:keepNext/>
        <w:spacing w:after="0"/>
        <w:rPr>
          <w:rFonts w:ascii="Tahoma" w:hAnsi="Tahoma" w:cs="Tahoma"/>
          <w:sz w:val="21"/>
          <w:szCs w:val="21"/>
        </w:rPr>
      </w:pPr>
      <w:r w:rsidRPr="0087782D">
        <w:rPr>
          <w:rFonts w:ascii="Tahoma" w:hAnsi="Tahoma" w:cs="Tahoma"/>
          <w:sz w:val="21"/>
          <w:szCs w:val="21"/>
        </w:rPr>
        <w:t>IČ:  00296643</w:t>
      </w:r>
    </w:p>
    <w:p w:rsidR="00776BBE" w:rsidRPr="0087782D" w:rsidRDefault="006F716D" w:rsidP="006F716D">
      <w:pPr>
        <w:spacing w:after="0"/>
        <w:jc w:val="both"/>
        <w:rPr>
          <w:rFonts w:ascii="Tahoma" w:hAnsi="Tahoma" w:cs="Tahoma"/>
          <w:sz w:val="21"/>
          <w:szCs w:val="21"/>
        </w:rPr>
      </w:pPr>
      <w:r w:rsidRPr="0087782D">
        <w:rPr>
          <w:rFonts w:ascii="Tahoma" w:hAnsi="Tahoma" w:cs="Tahoma"/>
          <w:sz w:val="21"/>
          <w:szCs w:val="21"/>
        </w:rPr>
        <w:t>statutární město Frýdek-Místek není osobou povinnou k dani</w:t>
      </w:r>
    </w:p>
    <w:p w:rsidR="00776BBE" w:rsidRPr="0087782D" w:rsidRDefault="00776BBE" w:rsidP="006F716D">
      <w:pPr>
        <w:pStyle w:val="bllzaklad"/>
        <w:keepNext/>
        <w:spacing w:after="0"/>
        <w:rPr>
          <w:rFonts w:ascii="Tahoma" w:hAnsi="Tahoma" w:cs="Tahoma"/>
          <w:sz w:val="21"/>
          <w:szCs w:val="21"/>
        </w:rPr>
      </w:pPr>
      <w:r w:rsidRPr="0087782D">
        <w:rPr>
          <w:rFonts w:ascii="Tahoma" w:hAnsi="Tahoma" w:cs="Tahoma"/>
          <w:sz w:val="21"/>
          <w:szCs w:val="21"/>
        </w:rPr>
        <w:t>tel.  558 609 111 – ústředna</w:t>
      </w:r>
    </w:p>
    <w:p w:rsidR="00776BBE" w:rsidRPr="0087782D" w:rsidRDefault="00776BBE" w:rsidP="007B2B53">
      <w:pPr>
        <w:pStyle w:val="bllzaklad"/>
        <w:keepNext/>
        <w:tabs>
          <w:tab w:val="center" w:pos="5102"/>
        </w:tabs>
        <w:spacing w:after="0"/>
        <w:rPr>
          <w:rFonts w:ascii="Tahoma" w:hAnsi="Tahoma" w:cs="Tahoma"/>
          <w:sz w:val="21"/>
          <w:szCs w:val="21"/>
        </w:rPr>
      </w:pPr>
      <w:r w:rsidRPr="0087782D">
        <w:rPr>
          <w:rFonts w:ascii="Tahoma" w:hAnsi="Tahoma" w:cs="Tahoma"/>
          <w:sz w:val="21"/>
          <w:szCs w:val="21"/>
        </w:rPr>
        <w:t>kontaktní osoba ve věcech technických:</w:t>
      </w:r>
      <w:r w:rsidR="007B2B53">
        <w:rPr>
          <w:rFonts w:ascii="Tahoma" w:hAnsi="Tahoma" w:cs="Tahoma"/>
          <w:sz w:val="21"/>
          <w:szCs w:val="21"/>
        </w:rPr>
        <w:tab/>
      </w:r>
    </w:p>
    <w:p w:rsidR="00776BBE" w:rsidRPr="0087782D" w:rsidRDefault="00776BBE" w:rsidP="00776BBE">
      <w:pPr>
        <w:pStyle w:val="bllzaklad"/>
        <w:keepNext/>
        <w:spacing w:after="0"/>
        <w:rPr>
          <w:rFonts w:ascii="Tahoma" w:hAnsi="Tahoma" w:cs="Tahoma"/>
          <w:sz w:val="21"/>
          <w:szCs w:val="21"/>
        </w:rPr>
      </w:pPr>
      <w:r w:rsidRPr="0087782D">
        <w:rPr>
          <w:rFonts w:ascii="Tahoma" w:hAnsi="Tahoma" w:cs="Tahoma"/>
          <w:sz w:val="21"/>
          <w:szCs w:val="21"/>
        </w:rPr>
        <w:t xml:space="preserve">Ing. </w:t>
      </w:r>
      <w:r w:rsidR="00BD4F37">
        <w:rPr>
          <w:rFonts w:ascii="Tahoma" w:hAnsi="Tahoma" w:cs="Tahoma"/>
          <w:sz w:val="21"/>
          <w:szCs w:val="21"/>
        </w:rPr>
        <w:t>Kateřina Dehnerová</w:t>
      </w:r>
      <w:r w:rsidRPr="0087782D">
        <w:rPr>
          <w:rFonts w:ascii="Tahoma" w:hAnsi="Tahoma" w:cs="Tahoma"/>
          <w:sz w:val="21"/>
          <w:szCs w:val="21"/>
        </w:rPr>
        <w:t xml:space="preserve">, </w:t>
      </w:r>
      <w:r w:rsidR="00BD4F37">
        <w:rPr>
          <w:rFonts w:ascii="Tahoma" w:hAnsi="Tahoma" w:cs="Tahoma"/>
          <w:sz w:val="21"/>
          <w:szCs w:val="21"/>
        </w:rPr>
        <w:t xml:space="preserve">pověřená </w:t>
      </w:r>
      <w:r w:rsidRPr="0087782D">
        <w:rPr>
          <w:rFonts w:ascii="Tahoma" w:hAnsi="Tahoma" w:cs="Tahoma"/>
          <w:sz w:val="21"/>
          <w:szCs w:val="21"/>
        </w:rPr>
        <w:t>ved</w:t>
      </w:r>
      <w:r w:rsidR="00BD4F37">
        <w:rPr>
          <w:rFonts w:ascii="Tahoma" w:hAnsi="Tahoma" w:cs="Tahoma"/>
          <w:sz w:val="21"/>
          <w:szCs w:val="21"/>
        </w:rPr>
        <w:t>en</w:t>
      </w:r>
      <w:r w:rsidRPr="0087782D">
        <w:rPr>
          <w:rFonts w:ascii="Tahoma" w:hAnsi="Tahoma" w:cs="Tahoma"/>
          <w:sz w:val="21"/>
          <w:szCs w:val="21"/>
        </w:rPr>
        <w:t>í</w:t>
      </w:r>
      <w:r w:rsidR="00BD4F37">
        <w:rPr>
          <w:rFonts w:ascii="Tahoma" w:hAnsi="Tahoma" w:cs="Tahoma"/>
          <w:sz w:val="21"/>
          <w:szCs w:val="21"/>
        </w:rPr>
        <w:t>m</w:t>
      </w:r>
      <w:r w:rsidRPr="0087782D">
        <w:rPr>
          <w:rFonts w:ascii="Tahoma" w:hAnsi="Tahoma" w:cs="Tahoma"/>
          <w:sz w:val="21"/>
          <w:szCs w:val="21"/>
        </w:rPr>
        <w:t xml:space="preserve"> IO, </w:t>
      </w:r>
      <w:hyperlink r:id="rId8" w:history="1">
        <w:r w:rsidR="00BD4F37" w:rsidRPr="00023DD4">
          <w:rPr>
            <w:rStyle w:val="Hypertextovodkaz"/>
            <w:rFonts w:ascii="Tahoma" w:hAnsi="Tahoma" w:cs="Tahoma"/>
            <w:sz w:val="21"/>
            <w:szCs w:val="21"/>
          </w:rPr>
          <w:t>dehnerova.katerina@frydekmistek.cz</w:t>
        </w:r>
      </w:hyperlink>
      <w:r w:rsidR="00BD4F37">
        <w:rPr>
          <w:rFonts w:ascii="Tahoma" w:hAnsi="Tahoma" w:cs="Tahoma"/>
          <w:sz w:val="21"/>
          <w:szCs w:val="21"/>
        </w:rPr>
        <w:t xml:space="preserve"> /</w:t>
      </w:r>
      <w:r w:rsidRPr="0087782D">
        <w:rPr>
          <w:rFonts w:ascii="Tahoma" w:hAnsi="Tahoma" w:cs="Tahoma"/>
          <w:sz w:val="21"/>
          <w:szCs w:val="21"/>
        </w:rPr>
        <w:t>558 609</w:t>
      </w:r>
      <w:r w:rsidR="0083460E" w:rsidRPr="0087782D">
        <w:rPr>
          <w:rFonts w:ascii="Tahoma" w:hAnsi="Tahoma" w:cs="Tahoma"/>
          <w:sz w:val="21"/>
          <w:szCs w:val="21"/>
        </w:rPr>
        <w:t> </w:t>
      </w:r>
      <w:r w:rsidRPr="0087782D">
        <w:rPr>
          <w:rFonts w:ascii="Tahoma" w:hAnsi="Tahoma" w:cs="Tahoma"/>
          <w:sz w:val="21"/>
          <w:szCs w:val="21"/>
        </w:rPr>
        <w:t>260</w:t>
      </w:r>
    </w:p>
    <w:p w:rsidR="007B2B53" w:rsidRDefault="00BD4F37" w:rsidP="00776BBE">
      <w:pPr>
        <w:pStyle w:val="bllzaklad"/>
        <w:keepNext/>
        <w:spacing w:after="0"/>
        <w:rPr>
          <w:rFonts w:ascii="Tahoma" w:hAnsi="Tahoma" w:cs="Tahoma"/>
          <w:sz w:val="21"/>
          <w:szCs w:val="21"/>
        </w:rPr>
      </w:pPr>
      <w:r>
        <w:rPr>
          <w:rFonts w:ascii="Tahoma" w:hAnsi="Tahoma" w:cs="Tahoma"/>
          <w:sz w:val="21"/>
          <w:szCs w:val="21"/>
        </w:rPr>
        <w:t>Ing. Pavel Hrtús</w:t>
      </w:r>
      <w:r w:rsidR="0083460E" w:rsidRPr="0087782D">
        <w:rPr>
          <w:rFonts w:ascii="Tahoma" w:hAnsi="Tahoma" w:cs="Tahoma"/>
          <w:sz w:val="21"/>
          <w:szCs w:val="21"/>
        </w:rPr>
        <w:t xml:space="preserve">, technik IO, </w:t>
      </w:r>
      <w:r w:rsidR="007B2B53">
        <w:rPr>
          <w:rFonts w:ascii="Tahoma" w:hAnsi="Tahoma" w:cs="Tahoma"/>
          <w:sz w:val="21"/>
          <w:szCs w:val="21"/>
        </w:rPr>
        <w:t xml:space="preserve"> </w:t>
      </w:r>
      <w:hyperlink r:id="rId9" w:history="1">
        <w:r w:rsidRPr="001E4A88">
          <w:rPr>
            <w:rStyle w:val="Hypertextovodkaz"/>
            <w:rFonts w:ascii="Tahoma" w:hAnsi="Tahoma" w:cs="Tahoma"/>
            <w:sz w:val="21"/>
            <w:szCs w:val="21"/>
          </w:rPr>
          <w:t>hrtus.pavel@frydekmistek.cz</w:t>
        </w:r>
      </w:hyperlink>
      <w:r>
        <w:rPr>
          <w:rStyle w:val="Hypertextovodkaz"/>
          <w:rFonts w:ascii="Tahoma" w:hAnsi="Tahoma" w:cs="Tahoma"/>
          <w:sz w:val="21"/>
          <w:szCs w:val="21"/>
        </w:rPr>
        <w:t xml:space="preserve"> /</w:t>
      </w:r>
      <w:r w:rsidR="005E22CB">
        <w:rPr>
          <w:rFonts w:ascii="Tahoma" w:hAnsi="Tahoma" w:cs="Tahoma"/>
          <w:sz w:val="21"/>
          <w:szCs w:val="21"/>
        </w:rPr>
        <w:t>558 609 2</w:t>
      </w:r>
      <w:r>
        <w:rPr>
          <w:rFonts w:ascii="Tahoma" w:hAnsi="Tahoma" w:cs="Tahoma"/>
          <w:sz w:val="21"/>
          <w:szCs w:val="21"/>
        </w:rPr>
        <w:t>5</w:t>
      </w:r>
      <w:r w:rsidR="005E22CB">
        <w:rPr>
          <w:rFonts w:ascii="Tahoma" w:hAnsi="Tahoma" w:cs="Tahoma"/>
          <w:sz w:val="21"/>
          <w:szCs w:val="21"/>
        </w:rPr>
        <w:t>8</w:t>
      </w:r>
    </w:p>
    <w:p w:rsidR="005E22CB" w:rsidRDefault="005E22CB" w:rsidP="00776BBE">
      <w:pPr>
        <w:pStyle w:val="bllzaklad"/>
        <w:keepNext/>
        <w:spacing w:after="0"/>
        <w:rPr>
          <w:rFonts w:ascii="Tahoma" w:hAnsi="Tahoma" w:cs="Tahoma"/>
          <w:sz w:val="21"/>
          <w:szCs w:val="21"/>
        </w:rPr>
      </w:pPr>
    </w:p>
    <w:p w:rsidR="0058715B" w:rsidRDefault="0058715B" w:rsidP="00776BBE">
      <w:pPr>
        <w:pStyle w:val="bllzaklad"/>
        <w:keepNext/>
        <w:spacing w:after="0"/>
        <w:rPr>
          <w:rFonts w:ascii="Tahoma" w:hAnsi="Tahoma" w:cs="Tahoma"/>
          <w:sz w:val="21"/>
          <w:szCs w:val="21"/>
        </w:rPr>
      </w:pPr>
    </w:p>
    <w:p w:rsidR="007B2B53" w:rsidRDefault="007B2B53" w:rsidP="00776BBE">
      <w:pPr>
        <w:pStyle w:val="bllzaklad"/>
        <w:keepNext/>
        <w:spacing w:after="0"/>
        <w:rPr>
          <w:rFonts w:ascii="Tahoma" w:hAnsi="Tahoma" w:cs="Tahoma"/>
          <w:sz w:val="21"/>
          <w:szCs w:val="21"/>
        </w:rPr>
      </w:pPr>
    </w:p>
    <w:p w:rsidR="004E0E5B" w:rsidRPr="0087782D" w:rsidRDefault="004E0E5B" w:rsidP="004E0E5B">
      <w:pPr>
        <w:spacing w:after="0" w:line="240" w:lineRule="auto"/>
        <w:jc w:val="both"/>
        <w:rPr>
          <w:rFonts w:ascii="Tahoma" w:hAnsi="Tahoma" w:cs="Tahoma"/>
          <w:sz w:val="21"/>
          <w:szCs w:val="21"/>
        </w:rPr>
      </w:pPr>
    </w:p>
    <w:p w:rsidR="00272221" w:rsidRPr="0087782D" w:rsidRDefault="00272221" w:rsidP="00272221">
      <w:pPr>
        <w:keepNext/>
        <w:numPr>
          <w:ilvl w:val="0"/>
          <w:numId w:val="1"/>
        </w:numPr>
        <w:spacing w:after="0" w:line="240" w:lineRule="auto"/>
        <w:jc w:val="both"/>
        <w:rPr>
          <w:rFonts w:ascii="Tahoma" w:hAnsi="Tahoma" w:cs="Tahoma"/>
          <w:b/>
          <w:bCs/>
          <w:noProof/>
          <w:sz w:val="21"/>
          <w:szCs w:val="21"/>
          <w:lang w:eastAsia="cs-CZ"/>
        </w:rPr>
      </w:pPr>
      <w:r w:rsidRPr="0087782D">
        <w:rPr>
          <w:rFonts w:ascii="Tahoma" w:hAnsi="Tahoma" w:cs="Tahoma"/>
          <w:b/>
          <w:bCs/>
          <w:noProof/>
          <w:sz w:val="21"/>
          <w:szCs w:val="21"/>
          <w:lang w:eastAsia="cs-CZ"/>
        </w:rPr>
        <w:t xml:space="preserve">dále jen objednatel </w:t>
      </w:r>
    </w:p>
    <w:p w:rsidR="00272221" w:rsidRPr="0087782D" w:rsidRDefault="00272221" w:rsidP="00272221">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 a</w:t>
      </w:r>
    </w:p>
    <w:p w:rsidR="00272221" w:rsidRPr="0087782D" w:rsidRDefault="00272221" w:rsidP="00272221">
      <w:pPr>
        <w:keepNext/>
        <w:spacing w:after="0" w:line="240" w:lineRule="auto"/>
        <w:jc w:val="both"/>
        <w:rPr>
          <w:rFonts w:ascii="Tahoma" w:hAnsi="Tahoma" w:cs="Tahoma"/>
          <w:noProof/>
          <w:sz w:val="21"/>
          <w:szCs w:val="21"/>
          <w:lang w:eastAsia="cs-CZ"/>
        </w:rPr>
      </w:pP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jméno, příjmení/ název, obchodní firma/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se sídlem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zastoupena ... /v případě právnické osoby/</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IČ: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DIČ: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zapsána v obchodním rejstříku vedeném Krajským/městským soudem v…………pod sp. zn. Oddíl ……….vložka …………..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č. účtu: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tel: </w:t>
      </w:r>
    </w:p>
    <w:p w:rsidR="00821DD2" w:rsidRPr="0087782D" w:rsidRDefault="00821DD2" w:rsidP="00821DD2">
      <w:pPr>
        <w:keepNext/>
        <w:spacing w:after="0" w:line="240" w:lineRule="auto"/>
        <w:jc w:val="both"/>
        <w:rPr>
          <w:rFonts w:ascii="Tahoma" w:hAnsi="Tahoma" w:cs="Tahoma"/>
          <w:noProof/>
          <w:sz w:val="21"/>
          <w:szCs w:val="21"/>
          <w:lang w:eastAsia="cs-CZ"/>
        </w:rPr>
      </w:pPr>
      <w:r w:rsidRPr="0087782D">
        <w:rPr>
          <w:rFonts w:ascii="Tahoma" w:hAnsi="Tahoma" w:cs="Tahoma"/>
          <w:noProof/>
          <w:sz w:val="21"/>
          <w:szCs w:val="21"/>
          <w:lang w:eastAsia="cs-CZ"/>
        </w:rPr>
        <w:t xml:space="preserve">e-mail: </w:t>
      </w:r>
    </w:p>
    <w:p w:rsidR="00041B51" w:rsidRPr="0087782D" w:rsidRDefault="00041B51" w:rsidP="000F6112">
      <w:pPr>
        <w:keepNext/>
        <w:spacing w:after="0" w:line="240" w:lineRule="auto"/>
        <w:jc w:val="both"/>
        <w:rPr>
          <w:rFonts w:ascii="Tahoma" w:hAnsi="Tahoma" w:cs="Tahoma"/>
          <w:noProof/>
          <w:sz w:val="21"/>
          <w:szCs w:val="21"/>
          <w:lang w:eastAsia="cs-CZ"/>
        </w:rPr>
      </w:pPr>
    </w:p>
    <w:p w:rsidR="00272221" w:rsidRPr="0087782D" w:rsidRDefault="00272221" w:rsidP="00272221">
      <w:pPr>
        <w:keepNext/>
        <w:numPr>
          <w:ilvl w:val="0"/>
          <w:numId w:val="1"/>
        </w:numPr>
        <w:spacing w:after="0" w:line="240" w:lineRule="auto"/>
        <w:jc w:val="both"/>
        <w:rPr>
          <w:rFonts w:ascii="Tahoma" w:hAnsi="Tahoma" w:cs="Tahoma"/>
          <w:b/>
          <w:bCs/>
          <w:noProof/>
          <w:sz w:val="21"/>
          <w:szCs w:val="21"/>
          <w:lang w:eastAsia="cs-CZ"/>
        </w:rPr>
      </w:pPr>
      <w:r w:rsidRPr="0087782D">
        <w:rPr>
          <w:rFonts w:ascii="Tahoma" w:hAnsi="Tahoma" w:cs="Tahoma"/>
          <w:b/>
          <w:bCs/>
          <w:noProof/>
          <w:sz w:val="21"/>
          <w:szCs w:val="21"/>
          <w:lang w:eastAsia="cs-CZ"/>
        </w:rPr>
        <w:t>dále jen zhotovitel</w:t>
      </w:r>
    </w:p>
    <w:p w:rsidR="00272221" w:rsidRPr="0087782D" w:rsidRDefault="00272221" w:rsidP="00272221">
      <w:pPr>
        <w:keepNext/>
        <w:numPr>
          <w:ilvl w:val="0"/>
          <w:numId w:val="1"/>
        </w:numPr>
        <w:spacing w:after="0" w:line="240" w:lineRule="auto"/>
        <w:jc w:val="both"/>
        <w:rPr>
          <w:rFonts w:ascii="Tahoma" w:hAnsi="Tahoma" w:cs="Tahoma"/>
          <w:b/>
          <w:bCs/>
          <w:noProof/>
          <w:sz w:val="21"/>
          <w:szCs w:val="21"/>
          <w:lang w:eastAsia="cs-CZ"/>
        </w:rPr>
      </w:pPr>
      <w:r w:rsidRPr="0087782D">
        <w:rPr>
          <w:rFonts w:ascii="Tahoma" w:hAnsi="Tahoma" w:cs="Tahoma"/>
          <w:b/>
          <w:bCs/>
          <w:noProof/>
          <w:sz w:val="21"/>
          <w:szCs w:val="21"/>
          <w:lang w:eastAsia="cs-CZ"/>
        </w:rPr>
        <w:t xml:space="preserve">objednatel a zhotovitel dále jen smluvní strany  </w:t>
      </w:r>
    </w:p>
    <w:p w:rsidR="00272221" w:rsidRPr="0087782D" w:rsidRDefault="00272221" w:rsidP="00272221">
      <w:pPr>
        <w:keepNext/>
        <w:spacing w:after="0" w:line="240" w:lineRule="auto"/>
        <w:jc w:val="both"/>
        <w:rPr>
          <w:rFonts w:ascii="Tahoma" w:hAnsi="Tahoma" w:cs="Tahoma"/>
          <w:noProof/>
          <w:sz w:val="21"/>
          <w:szCs w:val="21"/>
          <w:lang w:eastAsia="cs-CZ"/>
        </w:rPr>
      </w:pPr>
    </w:p>
    <w:p w:rsidR="00521A9F" w:rsidRPr="0087782D" w:rsidRDefault="00272221" w:rsidP="00784961">
      <w:pPr>
        <w:autoSpaceDE w:val="0"/>
        <w:autoSpaceDN w:val="0"/>
        <w:adjustRightInd w:val="0"/>
        <w:spacing w:after="0" w:line="240" w:lineRule="auto"/>
        <w:jc w:val="both"/>
        <w:rPr>
          <w:rFonts w:ascii="Tahoma" w:hAnsi="Tahoma" w:cs="Tahoma"/>
          <w:b/>
          <w:bCs/>
          <w:sz w:val="21"/>
          <w:szCs w:val="21"/>
        </w:rPr>
      </w:pPr>
      <w:r w:rsidRPr="0087782D">
        <w:rPr>
          <w:rFonts w:ascii="Tahoma" w:hAnsi="Tahoma" w:cs="Tahoma"/>
          <w:noProof/>
          <w:sz w:val="21"/>
          <w:szCs w:val="21"/>
          <w:lang w:eastAsia="cs-CZ"/>
        </w:rPr>
        <w:t>uzavírají níže uvedeného dne, měs</w:t>
      </w:r>
      <w:r w:rsidR="00353308" w:rsidRPr="0087782D">
        <w:rPr>
          <w:rFonts w:ascii="Tahoma" w:hAnsi="Tahoma" w:cs="Tahoma"/>
          <w:noProof/>
          <w:sz w:val="21"/>
          <w:szCs w:val="21"/>
          <w:lang w:eastAsia="cs-CZ"/>
        </w:rPr>
        <w:t>íce a roku podle § 2586 a násl.</w:t>
      </w:r>
      <w:r w:rsidRPr="0087782D">
        <w:rPr>
          <w:rFonts w:ascii="Tahoma" w:hAnsi="Tahoma" w:cs="Tahoma"/>
          <w:noProof/>
          <w:sz w:val="21"/>
          <w:szCs w:val="21"/>
          <w:lang w:eastAsia="cs-CZ"/>
        </w:rPr>
        <w:t xml:space="preserve"> zákona č. 89/2012 Sb., </w:t>
      </w:r>
      <w:r w:rsidR="0078591D" w:rsidRPr="0087782D">
        <w:rPr>
          <w:rFonts w:ascii="Tahoma" w:hAnsi="Tahoma" w:cs="Tahoma"/>
          <w:noProof/>
          <w:sz w:val="21"/>
          <w:szCs w:val="21"/>
          <w:lang w:eastAsia="cs-CZ"/>
        </w:rPr>
        <w:t>o</w:t>
      </w:r>
      <w:r w:rsidRPr="0087782D">
        <w:rPr>
          <w:rFonts w:ascii="Tahoma" w:hAnsi="Tahoma" w:cs="Tahoma"/>
          <w:noProof/>
          <w:sz w:val="21"/>
          <w:szCs w:val="21"/>
          <w:lang w:eastAsia="cs-CZ"/>
        </w:rPr>
        <w:t xml:space="preserve">bčanský zákoník, ve znění pozdějších předpisů tuto Smlouvu o dílo k veřejné zakázce </w:t>
      </w:r>
      <w:r w:rsidRPr="0087782D">
        <w:rPr>
          <w:rFonts w:ascii="Tahoma" w:hAnsi="Tahoma" w:cs="Tahoma"/>
          <w:b/>
          <w:bCs/>
          <w:noProof/>
          <w:sz w:val="21"/>
          <w:szCs w:val="21"/>
          <w:lang w:eastAsia="cs-CZ"/>
        </w:rPr>
        <w:t>„</w:t>
      </w:r>
      <w:r w:rsidR="004206FB" w:rsidRPr="0087782D">
        <w:rPr>
          <w:rFonts w:ascii="Tahoma" w:hAnsi="Tahoma" w:cs="Tahoma"/>
          <w:b/>
          <w:bCs/>
          <w:noProof/>
          <w:sz w:val="21"/>
          <w:szCs w:val="21"/>
          <w:lang w:eastAsia="cs-CZ"/>
        </w:rPr>
        <w:t xml:space="preserve">Zpracování PD – </w:t>
      </w:r>
      <w:r w:rsidR="0083647F" w:rsidRPr="0087782D">
        <w:rPr>
          <w:rFonts w:ascii="Tahoma" w:hAnsi="Tahoma" w:cs="Tahoma"/>
          <w:b/>
          <w:bCs/>
          <w:noProof/>
          <w:sz w:val="21"/>
          <w:szCs w:val="21"/>
          <w:lang w:eastAsia="cs-CZ"/>
        </w:rPr>
        <w:t xml:space="preserve"> </w:t>
      </w:r>
      <w:r w:rsidR="0075488A">
        <w:rPr>
          <w:rFonts w:ascii="Tahoma" w:hAnsi="Tahoma" w:cs="Tahoma"/>
          <w:b/>
          <w:bCs/>
          <w:noProof/>
          <w:sz w:val="21"/>
          <w:szCs w:val="21"/>
          <w:lang w:eastAsia="cs-CZ"/>
        </w:rPr>
        <w:t>ZŠ F-M, Lískovec 320</w:t>
      </w:r>
      <w:r w:rsidR="007B2B53">
        <w:rPr>
          <w:rFonts w:ascii="Tahoma" w:hAnsi="Tahoma" w:cs="Tahoma"/>
          <w:b/>
          <w:bCs/>
          <w:noProof/>
          <w:sz w:val="21"/>
          <w:szCs w:val="21"/>
          <w:lang w:eastAsia="cs-CZ"/>
        </w:rPr>
        <w:t xml:space="preserve"> – </w:t>
      </w:r>
      <w:r w:rsidR="0075488A">
        <w:rPr>
          <w:rFonts w:ascii="Tahoma" w:hAnsi="Tahoma" w:cs="Tahoma"/>
          <w:b/>
          <w:bCs/>
          <w:noProof/>
          <w:sz w:val="21"/>
          <w:szCs w:val="21"/>
          <w:lang w:eastAsia="cs-CZ"/>
        </w:rPr>
        <w:t>hydroizolace spodní stavby</w:t>
      </w:r>
      <w:r w:rsidR="00986F1A">
        <w:rPr>
          <w:rFonts w:ascii="Tahoma" w:hAnsi="Tahoma" w:cs="Tahoma"/>
          <w:b/>
          <w:bCs/>
          <w:noProof/>
          <w:sz w:val="21"/>
          <w:szCs w:val="21"/>
          <w:lang w:eastAsia="cs-CZ"/>
        </w:rPr>
        <w:t xml:space="preserve"> – II.</w:t>
      </w:r>
      <w:r w:rsidRPr="0087782D">
        <w:rPr>
          <w:rFonts w:ascii="Tahoma" w:hAnsi="Tahoma" w:cs="Tahoma"/>
          <w:b/>
          <w:bCs/>
          <w:noProof/>
          <w:sz w:val="21"/>
          <w:szCs w:val="21"/>
          <w:lang w:eastAsia="cs-CZ"/>
        </w:rPr>
        <w:t xml:space="preserve">“ </w:t>
      </w:r>
      <w:r w:rsidRPr="0087782D">
        <w:rPr>
          <w:rFonts w:ascii="Tahoma" w:hAnsi="Tahoma" w:cs="Tahoma"/>
          <w:bCs/>
          <w:noProof/>
          <w:sz w:val="21"/>
          <w:szCs w:val="21"/>
          <w:lang w:eastAsia="cs-CZ"/>
        </w:rPr>
        <w:t>následujícího znění a obsahu (dále jen smlouva).</w:t>
      </w:r>
    </w:p>
    <w:p w:rsidR="007C2E5D" w:rsidRPr="0087782D" w:rsidRDefault="007C2E5D" w:rsidP="00521A9F">
      <w:pPr>
        <w:autoSpaceDE w:val="0"/>
        <w:autoSpaceDN w:val="0"/>
        <w:adjustRightInd w:val="0"/>
        <w:spacing w:after="0"/>
        <w:jc w:val="center"/>
        <w:rPr>
          <w:rFonts w:ascii="Tahoma" w:hAnsi="Tahoma" w:cs="Tahoma"/>
          <w:b/>
          <w:bCs/>
          <w:noProof/>
          <w:sz w:val="21"/>
          <w:szCs w:val="21"/>
          <w:lang w:eastAsia="cs-CZ"/>
        </w:rPr>
      </w:pPr>
    </w:p>
    <w:p w:rsidR="00521A9F" w:rsidRPr="0087782D" w:rsidRDefault="00272221" w:rsidP="00521A9F">
      <w:pPr>
        <w:autoSpaceDE w:val="0"/>
        <w:autoSpaceDN w:val="0"/>
        <w:adjustRightInd w:val="0"/>
        <w:spacing w:after="0"/>
        <w:jc w:val="center"/>
        <w:rPr>
          <w:rFonts w:ascii="Tahoma" w:hAnsi="Tahoma" w:cs="Tahoma"/>
          <w:b/>
          <w:bCs/>
          <w:sz w:val="21"/>
          <w:szCs w:val="21"/>
        </w:rPr>
      </w:pPr>
      <w:r w:rsidRPr="0087782D">
        <w:rPr>
          <w:rFonts w:ascii="Tahoma" w:hAnsi="Tahoma" w:cs="Tahoma"/>
          <w:b/>
          <w:bCs/>
          <w:noProof/>
          <w:sz w:val="21"/>
          <w:szCs w:val="21"/>
          <w:lang w:eastAsia="cs-CZ"/>
        </w:rPr>
        <w:t>článek 1</w:t>
      </w:r>
    </w:p>
    <w:p w:rsidR="007C2E5D" w:rsidRPr="0087782D" w:rsidRDefault="007C2E5D" w:rsidP="00883B47">
      <w:pPr>
        <w:spacing w:after="0" w:line="240" w:lineRule="auto"/>
        <w:contextualSpacing/>
        <w:jc w:val="both"/>
        <w:rPr>
          <w:rFonts w:ascii="Tahoma" w:hAnsi="Tahoma" w:cs="Tahoma"/>
          <w:sz w:val="21"/>
          <w:szCs w:val="21"/>
          <w:lang w:eastAsia="cs-CZ"/>
        </w:rPr>
      </w:pPr>
      <w:r w:rsidRPr="0087782D">
        <w:rPr>
          <w:rFonts w:ascii="Tahoma" w:hAnsi="Tahoma" w:cs="Tahoma"/>
          <w:noProof/>
          <w:sz w:val="21"/>
          <w:szCs w:val="21"/>
          <w:lang w:eastAsia="cs-CZ"/>
        </w:rPr>
        <w:t>Tuto smlouvu smluvní strany uzavírají s vědomím následujících skutečností:</w:t>
      </w:r>
      <w:r w:rsidRPr="0087782D">
        <w:rPr>
          <w:rFonts w:ascii="Tahoma" w:hAnsi="Tahoma" w:cs="Tahoma"/>
          <w:sz w:val="21"/>
          <w:szCs w:val="21"/>
          <w:lang w:eastAsia="cs-CZ"/>
        </w:rPr>
        <w:tab/>
      </w:r>
    </w:p>
    <w:p w:rsidR="007C2E5D" w:rsidRPr="0087782D" w:rsidRDefault="007C2E5D" w:rsidP="008F2EF1">
      <w:pPr>
        <w:pStyle w:val="Odstavecseseznamem"/>
        <w:keepNext/>
        <w:numPr>
          <w:ilvl w:val="0"/>
          <w:numId w:val="21"/>
        </w:numPr>
        <w:spacing w:before="240" w:after="0" w:line="240" w:lineRule="auto"/>
        <w:ind w:left="714" w:right="-1" w:hanging="357"/>
        <w:jc w:val="both"/>
        <w:rPr>
          <w:rFonts w:ascii="Tahoma" w:hAnsi="Tahoma" w:cs="Tahoma"/>
          <w:noProof/>
          <w:sz w:val="21"/>
          <w:szCs w:val="21"/>
          <w:lang w:eastAsia="cs-CZ"/>
        </w:rPr>
      </w:pPr>
      <w:r w:rsidRPr="0087782D">
        <w:rPr>
          <w:rFonts w:ascii="Tahoma" w:hAnsi="Tahoma" w:cs="Tahoma"/>
          <w:noProof/>
          <w:sz w:val="21"/>
          <w:szCs w:val="21"/>
          <w:lang w:eastAsia="cs-CZ"/>
        </w:rPr>
        <w:t>Objednatel má záměr</w:t>
      </w:r>
      <w:r w:rsidRPr="0087782D">
        <w:rPr>
          <w:rFonts w:ascii="Tahoma" w:hAnsi="Tahoma" w:cs="Tahoma"/>
          <w:sz w:val="21"/>
          <w:szCs w:val="21"/>
        </w:rPr>
        <w:t xml:space="preserve"> </w:t>
      </w:r>
      <w:r w:rsidRPr="0087782D">
        <w:rPr>
          <w:rFonts w:ascii="Tahoma" w:hAnsi="Tahoma" w:cs="Tahoma"/>
          <w:noProof/>
          <w:sz w:val="21"/>
          <w:szCs w:val="21"/>
          <w:lang w:eastAsia="cs-CZ"/>
        </w:rPr>
        <w:t>zpracovat projektovou dokumentaci pro</w:t>
      </w:r>
      <w:r w:rsidR="007B2B53">
        <w:rPr>
          <w:rFonts w:ascii="Tahoma" w:hAnsi="Tahoma" w:cs="Tahoma"/>
          <w:noProof/>
          <w:sz w:val="21"/>
          <w:szCs w:val="21"/>
          <w:lang w:eastAsia="cs-CZ"/>
        </w:rPr>
        <w:t xml:space="preserve"> provedení stavby na </w:t>
      </w:r>
      <w:r w:rsidR="0075488A">
        <w:rPr>
          <w:rFonts w:ascii="Tahoma" w:hAnsi="Tahoma" w:cs="Tahoma"/>
          <w:noProof/>
          <w:sz w:val="21"/>
          <w:szCs w:val="21"/>
          <w:lang w:eastAsia="cs-CZ"/>
        </w:rPr>
        <w:t xml:space="preserve">hydroizolaci spodní stavby ZŠ F-M, Lískovec 320 </w:t>
      </w:r>
      <w:r w:rsidRPr="0087782D">
        <w:rPr>
          <w:rFonts w:ascii="Tahoma" w:hAnsi="Tahoma" w:cs="Tahoma"/>
          <w:noProof/>
          <w:sz w:val="21"/>
          <w:szCs w:val="21"/>
          <w:lang w:eastAsia="cs-CZ"/>
        </w:rPr>
        <w:t xml:space="preserve"> a za tímto účelem provedl výběr zhotovitele v režimu zákona </w:t>
      </w:r>
      <w:r w:rsidR="0075488A">
        <w:rPr>
          <w:rFonts w:ascii="Tahoma" w:hAnsi="Tahoma" w:cs="Tahoma"/>
          <w:noProof/>
          <w:sz w:val="21"/>
          <w:szCs w:val="21"/>
          <w:lang w:eastAsia="cs-CZ"/>
        </w:rPr>
        <w:t xml:space="preserve">                                </w:t>
      </w:r>
      <w:r w:rsidRPr="0087782D">
        <w:rPr>
          <w:rFonts w:ascii="Tahoma" w:hAnsi="Tahoma" w:cs="Tahoma"/>
          <w:noProof/>
          <w:sz w:val="21"/>
          <w:szCs w:val="21"/>
          <w:lang w:eastAsia="cs-CZ"/>
        </w:rPr>
        <w:t xml:space="preserve">č. 134/2016 Sb., </w:t>
      </w:r>
      <w:r w:rsidR="00821DD2" w:rsidRPr="0087782D">
        <w:rPr>
          <w:rFonts w:ascii="Tahoma" w:hAnsi="Tahoma" w:cs="Tahoma"/>
          <w:noProof/>
          <w:sz w:val="21"/>
          <w:szCs w:val="21"/>
          <w:lang w:eastAsia="cs-CZ"/>
        </w:rPr>
        <w:t xml:space="preserve">  </w:t>
      </w:r>
      <w:r w:rsidRPr="0087782D">
        <w:rPr>
          <w:rFonts w:ascii="Tahoma" w:hAnsi="Tahoma" w:cs="Tahoma"/>
          <w:noProof/>
          <w:sz w:val="21"/>
          <w:szCs w:val="21"/>
          <w:lang w:eastAsia="cs-CZ"/>
        </w:rPr>
        <w:t xml:space="preserve">o zadávání veřejných zakázek, ve znění pozdějších předpisů (dále jen ZZVZ), a to </w:t>
      </w:r>
      <w:r w:rsidRPr="0087782D">
        <w:rPr>
          <w:rFonts w:ascii="Tahoma" w:hAnsi="Tahoma" w:cs="Tahoma"/>
          <w:noProof/>
          <w:sz w:val="21"/>
          <w:szCs w:val="21"/>
          <w:lang w:eastAsia="cs-CZ"/>
        </w:rPr>
        <w:lastRenderedPageBreak/>
        <w:t xml:space="preserve">zadávacím postupem dle </w:t>
      </w:r>
      <w:r w:rsidR="00883B47" w:rsidRPr="0087782D">
        <w:rPr>
          <w:rFonts w:ascii="Tahoma" w:hAnsi="Tahoma" w:cs="Tahoma"/>
          <w:noProof/>
          <w:sz w:val="21"/>
          <w:szCs w:val="21"/>
          <w:lang w:eastAsia="cs-CZ"/>
        </w:rPr>
        <w:t>vnitřní s</w:t>
      </w:r>
      <w:r w:rsidRPr="0087782D">
        <w:rPr>
          <w:rFonts w:ascii="Tahoma" w:hAnsi="Tahoma" w:cs="Tahoma"/>
          <w:noProof/>
          <w:sz w:val="21"/>
          <w:szCs w:val="21"/>
          <w:lang w:eastAsia="cs-CZ"/>
        </w:rPr>
        <w:t>měrnice QS-74-01 – výzvou k podání nabídky neomezenému počtu dodavatelů zveřejněnou na profilu zadavatele.</w:t>
      </w:r>
    </w:p>
    <w:p w:rsidR="007C2E5D" w:rsidRPr="0087782D" w:rsidRDefault="007C2E5D" w:rsidP="008F2EF1">
      <w:pPr>
        <w:pStyle w:val="Odstavecseseznamem"/>
        <w:keepNext/>
        <w:numPr>
          <w:ilvl w:val="0"/>
          <w:numId w:val="21"/>
        </w:numPr>
        <w:spacing w:after="0" w:line="240" w:lineRule="auto"/>
        <w:ind w:left="714" w:hanging="357"/>
        <w:jc w:val="both"/>
        <w:rPr>
          <w:rFonts w:ascii="Tahoma" w:hAnsi="Tahoma" w:cs="Tahoma"/>
          <w:sz w:val="21"/>
          <w:szCs w:val="21"/>
        </w:rPr>
      </w:pPr>
      <w:r w:rsidRPr="0087782D">
        <w:rPr>
          <w:rFonts w:ascii="Tahoma" w:hAnsi="Tahoma" w:cs="Tahoma"/>
          <w:noProof/>
          <w:sz w:val="21"/>
          <w:szCs w:val="21"/>
          <w:lang w:eastAsia="cs-CZ"/>
        </w:rPr>
        <w:t xml:space="preserve">Zhotovitel </w:t>
      </w:r>
      <w:r w:rsidRPr="0087782D">
        <w:rPr>
          <w:rFonts w:ascii="Tahoma" w:hAnsi="Tahoma" w:cs="Tahoma"/>
          <w:sz w:val="21"/>
          <w:szCs w:val="21"/>
        </w:rPr>
        <w:t>předložil v tomto zadávacím řízení nabídku, která byla objednatelem vybrána jako nejvhodnější a proto smluvní strany sjednaly následující:</w:t>
      </w:r>
    </w:p>
    <w:p w:rsidR="007C2E5D" w:rsidRPr="0087782D" w:rsidRDefault="00883B47" w:rsidP="008C70F6">
      <w:pPr>
        <w:keepNext/>
        <w:tabs>
          <w:tab w:val="left" w:pos="4395"/>
        </w:tabs>
        <w:spacing w:before="240" w:after="0" w:line="240" w:lineRule="auto"/>
        <w:ind w:left="567"/>
        <w:contextualSpacing/>
        <w:jc w:val="both"/>
        <w:rPr>
          <w:rFonts w:ascii="Tahoma" w:hAnsi="Tahoma" w:cs="Tahoma"/>
          <w:b/>
          <w:bCs/>
          <w:sz w:val="21"/>
          <w:szCs w:val="21"/>
        </w:rPr>
      </w:pPr>
      <w:r w:rsidRPr="0087782D">
        <w:rPr>
          <w:rFonts w:ascii="Tahoma" w:hAnsi="Tahoma" w:cs="Tahoma"/>
          <w:sz w:val="21"/>
          <w:szCs w:val="21"/>
        </w:rPr>
        <w:tab/>
      </w:r>
      <w:r w:rsidR="007C2E5D" w:rsidRPr="0087782D">
        <w:rPr>
          <w:rFonts w:ascii="Tahoma" w:hAnsi="Tahoma" w:cs="Tahoma"/>
          <w:b/>
          <w:bCs/>
          <w:sz w:val="21"/>
          <w:szCs w:val="21"/>
        </w:rPr>
        <w:t xml:space="preserve">článek 2 </w:t>
      </w:r>
    </w:p>
    <w:p w:rsidR="007C2E5D" w:rsidRPr="0087782D" w:rsidRDefault="007C2E5D" w:rsidP="007C2E5D">
      <w:pPr>
        <w:keepNext/>
        <w:keepLines/>
        <w:tabs>
          <w:tab w:val="left" w:pos="3969"/>
        </w:tabs>
        <w:spacing w:after="0" w:line="240" w:lineRule="auto"/>
        <w:ind w:left="284" w:hanging="284"/>
        <w:jc w:val="center"/>
        <w:rPr>
          <w:rFonts w:ascii="Tahoma" w:hAnsi="Tahoma" w:cs="Tahoma"/>
          <w:b/>
          <w:bCs/>
          <w:sz w:val="21"/>
          <w:szCs w:val="21"/>
        </w:rPr>
      </w:pPr>
      <w:r w:rsidRPr="0087782D">
        <w:rPr>
          <w:rFonts w:ascii="Tahoma" w:hAnsi="Tahoma" w:cs="Tahoma"/>
          <w:b/>
          <w:bCs/>
          <w:sz w:val="21"/>
          <w:szCs w:val="21"/>
        </w:rPr>
        <w:t>Předmět a rozsah plnění</w:t>
      </w:r>
    </w:p>
    <w:p w:rsidR="007C2E5D" w:rsidRPr="0087782D" w:rsidRDefault="007C2E5D" w:rsidP="007C2E5D">
      <w:pPr>
        <w:keepNext/>
        <w:spacing w:after="0" w:line="240" w:lineRule="auto"/>
        <w:ind w:right="-1"/>
        <w:jc w:val="both"/>
        <w:rPr>
          <w:rFonts w:ascii="Tahoma" w:hAnsi="Tahoma" w:cs="Tahoma"/>
          <w:noProof/>
          <w:sz w:val="21"/>
          <w:szCs w:val="21"/>
          <w:lang w:eastAsia="cs-CZ"/>
        </w:rPr>
      </w:pPr>
    </w:p>
    <w:p w:rsidR="007C2E5D" w:rsidRPr="0087782D" w:rsidRDefault="007C2E5D" w:rsidP="008F2EF1">
      <w:pPr>
        <w:pStyle w:val="Odstavecseseznamem"/>
        <w:numPr>
          <w:ilvl w:val="0"/>
          <w:numId w:val="18"/>
        </w:numPr>
        <w:autoSpaceDE w:val="0"/>
        <w:autoSpaceDN w:val="0"/>
        <w:adjustRightInd w:val="0"/>
        <w:spacing w:after="0" w:line="240" w:lineRule="auto"/>
        <w:jc w:val="both"/>
        <w:rPr>
          <w:rFonts w:ascii="Tahoma" w:hAnsi="Tahoma" w:cs="Tahoma"/>
          <w:noProof/>
          <w:sz w:val="21"/>
          <w:szCs w:val="21"/>
        </w:rPr>
      </w:pPr>
      <w:r w:rsidRPr="0087782D">
        <w:rPr>
          <w:rFonts w:ascii="Tahoma" w:hAnsi="Tahoma" w:cs="Tahoma"/>
          <w:sz w:val="21"/>
          <w:szCs w:val="21"/>
        </w:rPr>
        <w:t xml:space="preserve">Předmětem smlouvy je závazek zhotovitele zpracovat na svůj náklad a nebezpečí projektovou dokumentaci v níže definovaných výkonových </w:t>
      </w:r>
      <w:proofErr w:type="gramStart"/>
      <w:r w:rsidRPr="0087782D">
        <w:rPr>
          <w:rFonts w:ascii="Tahoma" w:hAnsi="Tahoma" w:cs="Tahoma"/>
          <w:sz w:val="21"/>
          <w:szCs w:val="21"/>
        </w:rPr>
        <w:t xml:space="preserve">stupních, </w:t>
      </w:r>
      <w:r w:rsidRPr="0087782D">
        <w:rPr>
          <w:rFonts w:ascii="Tahoma" w:hAnsi="Tahoma" w:cs="Tahoma"/>
          <w:noProof/>
          <w:sz w:val="21"/>
          <w:szCs w:val="21"/>
        </w:rPr>
        <w:t xml:space="preserve"> výkon</w:t>
      </w:r>
      <w:proofErr w:type="gramEnd"/>
      <w:r w:rsidRPr="0087782D">
        <w:rPr>
          <w:rFonts w:ascii="Tahoma" w:hAnsi="Tahoma" w:cs="Tahoma"/>
          <w:noProof/>
          <w:sz w:val="21"/>
          <w:szCs w:val="21"/>
        </w:rPr>
        <w:t xml:space="preserve"> dalších činností dále definovaných a nezbytných pro realizaci </w:t>
      </w:r>
      <w:r w:rsidR="00A2086A">
        <w:rPr>
          <w:rFonts w:ascii="Tahoma" w:hAnsi="Tahoma" w:cs="Tahoma"/>
          <w:noProof/>
          <w:sz w:val="21"/>
          <w:szCs w:val="21"/>
        </w:rPr>
        <w:t>akce „</w:t>
      </w:r>
      <w:r w:rsidR="0075488A">
        <w:rPr>
          <w:rFonts w:ascii="Tahoma" w:hAnsi="Tahoma" w:cs="Tahoma"/>
          <w:b/>
          <w:bCs/>
          <w:noProof/>
          <w:sz w:val="21"/>
          <w:szCs w:val="21"/>
          <w:lang w:eastAsia="cs-CZ"/>
        </w:rPr>
        <w:t>ZŠ F-M, Lískovec 320 – hydroizolace spodní stavby</w:t>
      </w:r>
      <w:r w:rsidR="00A2086A">
        <w:rPr>
          <w:rFonts w:ascii="Tahoma" w:hAnsi="Tahoma" w:cs="Tahoma"/>
          <w:b/>
          <w:bCs/>
          <w:noProof/>
          <w:sz w:val="21"/>
          <w:szCs w:val="21"/>
          <w:lang w:eastAsia="cs-CZ"/>
        </w:rPr>
        <w:t>“</w:t>
      </w:r>
      <w:r w:rsidR="00A2086A" w:rsidRPr="0087782D">
        <w:rPr>
          <w:rFonts w:ascii="Tahoma" w:hAnsi="Tahoma" w:cs="Tahoma"/>
          <w:b/>
          <w:bCs/>
          <w:noProof/>
          <w:sz w:val="21"/>
          <w:szCs w:val="21"/>
          <w:lang w:eastAsia="cs-CZ"/>
        </w:rPr>
        <w:t xml:space="preserve"> </w:t>
      </w:r>
      <w:r w:rsidRPr="0087782D">
        <w:rPr>
          <w:rFonts w:ascii="Tahoma" w:hAnsi="Tahoma" w:cs="Tahoma"/>
          <w:b/>
          <w:noProof/>
          <w:sz w:val="21"/>
          <w:szCs w:val="21"/>
        </w:rPr>
        <w:t>(dále jen dílo).</w:t>
      </w:r>
    </w:p>
    <w:p w:rsidR="007C2E5D" w:rsidRPr="0087782D" w:rsidRDefault="007C2E5D" w:rsidP="007C2E5D">
      <w:pPr>
        <w:pStyle w:val="Odstavecseseznamem"/>
        <w:autoSpaceDE w:val="0"/>
        <w:autoSpaceDN w:val="0"/>
        <w:adjustRightInd w:val="0"/>
        <w:spacing w:after="0" w:line="240" w:lineRule="auto"/>
        <w:ind w:left="303"/>
        <w:jc w:val="both"/>
        <w:rPr>
          <w:rFonts w:ascii="Tahoma" w:hAnsi="Tahoma" w:cs="Tahoma"/>
          <w:noProof/>
          <w:sz w:val="21"/>
          <w:szCs w:val="21"/>
        </w:rPr>
      </w:pPr>
    </w:p>
    <w:p w:rsidR="00D47820" w:rsidRPr="0087782D" w:rsidRDefault="00D47820" w:rsidP="00D47820">
      <w:pPr>
        <w:pStyle w:val="Odstavecseseznamem"/>
        <w:autoSpaceDE w:val="0"/>
        <w:autoSpaceDN w:val="0"/>
        <w:adjustRightInd w:val="0"/>
        <w:spacing w:after="0" w:line="240" w:lineRule="auto"/>
        <w:ind w:left="303"/>
        <w:jc w:val="both"/>
        <w:rPr>
          <w:rFonts w:ascii="Tahoma" w:hAnsi="Tahoma" w:cs="Tahoma"/>
          <w:noProof/>
          <w:sz w:val="21"/>
          <w:szCs w:val="21"/>
        </w:rPr>
      </w:pPr>
    </w:p>
    <w:p w:rsidR="003B7526" w:rsidRPr="003B7526" w:rsidRDefault="00273F8A" w:rsidP="003B7526">
      <w:pPr>
        <w:pStyle w:val="Odstavecseseznamem"/>
        <w:numPr>
          <w:ilvl w:val="0"/>
          <w:numId w:val="18"/>
        </w:numPr>
        <w:tabs>
          <w:tab w:val="left" w:pos="284"/>
        </w:tabs>
        <w:autoSpaceDE w:val="0"/>
        <w:autoSpaceDN w:val="0"/>
        <w:adjustRightInd w:val="0"/>
        <w:spacing w:after="0" w:line="240" w:lineRule="auto"/>
        <w:ind w:left="284" w:hanging="284"/>
        <w:jc w:val="both"/>
        <w:rPr>
          <w:rFonts w:ascii="Tahoma" w:hAnsi="Tahoma" w:cs="Tahoma"/>
          <w:bCs/>
          <w:color w:val="000000" w:themeColor="text1"/>
          <w:sz w:val="21"/>
          <w:szCs w:val="21"/>
        </w:rPr>
      </w:pPr>
      <w:r w:rsidRPr="003B7526">
        <w:rPr>
          <w:rFonts w:ascii="Tahoma" w:hAnsi="Tahoma" w:cs="Tahoma"/>
          <w:bCs/>
          <w:sz w:val="21"/>
          <w:szCs w:val="21"/>
        </w:rPr>
        <w:t xml:space="preserve">V projektové dokumentaci </w:t>
      </w:r>
      <w:r w:rsidR="002F0A5A" w:rsidRPr="003B7526">
        <w:rPr>
          <w:rFonts w:ascii="Tahoma" w:hAnsi="Tahoma" w:cs="Tahoma"/>
          <w:bCs/>
          <w:sz w:val="21"/>
          <w:szCs w:val="21"/>
        </w:rPr>
        <w:t xml:space="preserve">pro provedení stavby </w:t>
      </w:r>
      <w:r w:rsidRPr="003B7526">
        <w:rPr>
          <w:rFonts w:ascii="Tahoma" w:hAnsi="Tahoma" w:cs="Tahoma"/>
          <w:bCs/>
          <w:sz w:val="21"/>
          <w:szCs w:val="21"/>
        </w:rPr>
        <w:t xml:space="preserve">objednatel požaduje </w:t>
      </w:r>
      <w:r w:rsidR="003B7526" w:rsidRPr="003B7526">
        <w:rPr>
          <w:rFonts w:ascii="Tahoma" w:hAnsi="Tahoma" w:cs="Tahoma"/>
          <w:bCs/>
          <w:sz w:val="21"/>
          <w:szCs w:val="21"/>
        </w:rPr>
        <w:t xml:space="preserve">navržení </w:t>
      </w:r>
      <w:r w:rsidR="003D6D01" w:rsidRPr="003B7526">
        <w:rPr>
          <w:rFonts w:ascii="Tahoma" w:hAnsi="Tahoma" w:cs="Tahoma"/>
          <w:sz w:val="21"/>
          <w:szCs w:val="21"/>
        </w:rPr>
        <w:t>hydroizolace spodní stavby na základě zjištění provedeného vlhkostního průzkumu a zpracovaného návrhu koncepce sanace vlhkého zdiva objektu Základní školy s družinou, Lískovec, K Sedlištím 320, Frýdek-Místek,</w:t>
      </w:r>
      <w:r w:rsidR="003D6D01" w:rsidRPr="003B7526">
        <w:rPr>
          <w:rFonts w:ascii="Tahoma" w:hAnsi="Tahoma" w:cs="Tahoma"/>
          <w:b/>
          <w:sz w:val="21"/>
          <w:szCs w:val="21"/>
        </w:rPr>
        <w:t xml:space="preserve"> </w:t>
      </w:r>
      <w:r w:rsidR="003D6D01" w:rsidRPr="003B7526">
        <w:rPr>
          <w:rFonts w:ascii="Tahoma" w:hAnsi="Tahoma" w:cs="Tahoma"/>
          <w:sz w:val="21"/>
          <w:szCs w:val="21"/>
        </w:rPr>
        <w:t>a to pro jednotlivé prostory – kotelna, jídelna, učebny, šatny, příp. další</w:t>
      </w:r>
      <w:r w:rsidR="003B7526">
        <w:rPr>
          <w:rFonts w:ascii="Tahoma" w:hAnsi="Tahoma" w:cs="Tahoma"/>
          <w:sz w:val="21"/>
          <w:szCs w:val="21"/>
        </w:rPr>
        <w:t>.</w:t>
      </w:r>
    </w:p>
    <w:p w:rsidR="003B7526" w:rsidRPr="003B7526" w:rsidRDefault="003B7526" w:rsidP="003B7526">
      <w:pPr>
        <w:pStyle w:val="Odstavecseseznamem"/>
        <w:tabs>
          <w:tab w:val="left" w:pos="567"/>
        </w:tabs>
        <w:autoSpaceDE w:val="0"/>
        <w:autoSpaceDN w:val="0"/>
        <w:adjustRightInd w:val="0"/>
        <w:spacing w:after="0" w:line="240" w:lineRule="auto"/>
        <w:ind w:left="502"/>
        <w:jc w:val="both"/>
        <w:rPr>
          <w:rFonts w:ascii="Tahoma" w:hAnsi="Tahoma" w:cs="Tahoma"/>
          <w:bCs/>
          <w:color w:val="000000" w:themeColor="text1"/>
          <w:sz w:val="21"/>
          <w:szCs w:val="21"/>
        </w:rPr>
      </w:pPr>
    </w:p>
    <w:p w:rsidR="003D6D01" w:rsidRPr="003B7526" w:rsidRDefault="003D6D01" w:rsidP="003B7526">
      <w:pPr>
        <w:pStyle w:val="Odstavecseseznamem"/>
        <w:numPr>
          <w:ilvl w:val="0"/>
          <w:numId w:val="18"/>
        </w:numPr>
        <w:autoSpaceDE w:val="0"/>
        <w:autoSpaceDN w:val="0"/>
        <w:adjustRightInd w:val="0"/>
        <w:spacing w:after="0" w:line="240" w:lineRule="auto"/>
        <w:ind w:left="284" w:hanging="284"/>
        <w:jc w:val="both"/>
        <w:rPr>
          <w:rFonts w:ascii="Tahoma" w:hAnsi="Tahoma" w:cs="Tahoma"/>
          <w:bCs/>
          <w:color w:val="000000" w:themeColor="text1"/>
          <w:sz w:val="21"/>
          <w:szCs w:val="21"/>
        </w:rPr>
      </w:pPr>
      <w:r w:rsidRPr="003B7526">
        <w:rPr>
          <w:rFonts w:ascii="Tahoma" w:hAnsi="Tahoma" w:cs="Tahoma"/>
          <w:sz w:val="21"/>
          <w:szCs w:val="21"/>
        </w:rPr>
        <w:t>Součástí veřejné zakázky bude také doměření objektu včetně venkovních navazujících konstrukcí – anglických dvorků</w:t>
      </w:r>
      <w:r w:rsidRPr="003B7526">
        <w:rPr>
          <w:rFonts w:ascii="Tahoma" w:hAnsi="Tahoma" w:cs="Tahoma"/>
          <w:bCs/>
          <w:color w:val="000000" w:themeColor="text1"/>
          <w:sz w:val="21"/>
          <w:szCs w:val="21"/>
        </w:rPr>
        <w:t>.</w:t>
      </w:r>
    </w:p>
    <w:p w:rsidR="008258BC" w:rsidRPr="000668A7" w:rsidRDefault="008258BC" w:rsidP="008258BC">
      <w:pPr>
        <w:tabs>
          <w:tab w:val="left" w:pos="3015"/>
        </w:tabs>
        <w:autoSpaceDE w:val="0"/>
        <w:autoSpaceDN w:val="0"/>
        <w:adjustRightInd w:val="0"/>
        <w:spacing w:after="0" w:line="240" w:lineRule="auto"/>
        <w:ind w:right="-2"/>
        <w:jc w:val="both"/>
        <w:rPr>
          <w:rFonts w:ascii="Tahoma" w:hAnsi="Tahoma" w:cs="Tahoma"/>
          <w:color w:val="000000" w:themeColor="text1"/>
          <w:sz w:val="21"/>
          <w:szCs w:val="21"/>
        </w:rPr>
      </w:pPr>
    </w:p>
    <w:p w:rsidR="007C2E5D" w:rsidRPr="0087782D" w:rsidRDefault="007C2E5D" w:rsidP="002F0A5A">
      <w:pPr>
        <w:pStyle w:val="Odstavecseseznamem"/>
        <w:numPr>
          <w:ilvl w:val="0"/>
          <w:numId w:val="18"/>
        </w:numPr>
        <w:autoSpaceDE w:val="0"/>
        <w:autoSpaceDN w:val="0"/>
        <w:adjustRightInd w:val="0"/>
        <w:spacing w:after="0" w:line="240" w:lineRule="auto"/>
        <w:jc w:val="both"/>
        <w:rPr>
          <w:rFonts w:ascii="Tahoma" w:hAnsi="Tahoma" w:cs="Tahoma"/>
          <w:noProof/>
          <w:sz w:val="21"/>
          <w:szCs w:val="21"/>
        </w:rPr>
      </w:pPr>
      <w:r w:rsidRPr="0087782D">
        <w:rPr>
          <w:rFonts w:ascii="Tahoma" w:hAnsi="Tahoma" w:cs="Tahoma"/>
          <w:noProof/>
          <w:sz w:val="21"/>
          <w:szCs w:val="21"/>
        </w:rPr>
        <w:t>Zhotovitel se zavazuje zpracovat projektovou dokumentaci v následujících stupních:</w:t>
      </w:r>
    </w:p>
    <w:p w:rsidR="00AE605A" w:rsidRPr="0087782D" w:rsidRDefault="00AE605A" w:rsidP="00AE605A">
      <w:pPr>
        <w:suppressAutoHyphens/>
        <w:spacing w:after="0" w:line="240" w:lineRule="auto"/>
        <w:ind w:left="709"/>
        <w:jc w:val="both"/>
        <w:rPr>
          <w:rFonts w:ascii="Tahoma" w:hAnsi="Tahoma" w:cs="Tahoma"/>
          <w:sz w:val="21"/>
          <w:szCs w:val="21"/>
        </w:rPr>
      </w:pPr>
    </w:p>
    <w:p w:rsidR="00761DDF" w:rsidRDefault="007C2E5D" w:rsidP="002F0A5A">
      <w:pPr>
        <w:pStyle w:val="Odstavecseseznamem"/>
        <w:widowControl w:val="0"/>
        <w:numPr>
          <w:ilvl w:val="1"/>
          <w:numId w:val="18"/>
        </w:numPr>
        <w:suppressAutoHyphens/>
        <w:spacing w:after="0" w:line="240" w:lineRule="auto"/>
        <w:jc w:val="both"/>
        <w:rPr>
          <w:rFonts w:ascii="Tahoma" w:hAnsi="Tahoma" w:cs="Tahoma"/>
          <w:sz w:val="21"/>
          <w:szCs w:val="21"/>
        </w:rPr>
      </w:pPr>
      <w:r w:rsidRPr="0087782D">
        <w:rPr>
          <w:rFonts w:ascii="Tahoma" w:hAnsi="Tahoma" w:cs="Tahoma"/>
          <w:b/>
          <w:sz w:val="21"/>
          <w:szCs w:val="21"/>
        </w:rPr>
        <w:t>Dokumentace pro provedení stavby</w:t>
      </w:r>
      <w:r w:rsidRPr="0087782D">
        <w:rPr>
          <w:rFonts w:ascii="Tahoma" w:hAnsi="Tahoma" w:cs="Tahoma"/>
          <w:sz w:val="21"/>
          <w:szCs w:val="21"/>
        </w:rPr>
        <w:t xml:space="preserve"> </w:t>
      </w:r>
      <w:r w:rsidRPr="0087782D">
        <w:rPr>
          <w:rFonts w:ascii="Tahoma" w:hAnsi="Tahoma" w:cs="Tahoma"/>
          <w:b/>
          <w:sz w:val="21"/>
          <w:szCs w:val="21"/>
        </w:rPr>
        <w:t xml:space="preserve">(dále také DPS), </w:t>
      </w:r>
      <w:r w:rsidRPr="0087782D">
        <w:rPr>
          <w:rFonts w:ascii="Tahoma" w:hAnsi="Tahoma" w:cs="Tahoma"/>
          <w:sz w:val="21"/>
          <w:szCs w:val="21"/>
        </w:rPr>
        <w:t xml:space="preserve">a </w:t>
      </w:r>
      <w:proofErr w:type="gramStart"/>
      <w:r w:rsidRPr="0087782D">
        <w:rPr>
          <w:rFonts w:ascii="Tahoma" w:hAnsi="Tahoma" w:cs="Tahoma"/>
          <w:sz w:val="21"/>
          <w:szCs w:val="21"/>
        </w:rPr>
        <w:t>to  v</w:t>
      </w:r>
      <w:proofErr w:type="gramEnd"/>
      <w:r w:rsidRPr="0087782D">
        <w:rPr>
          <w:rFonts w:ascii="Tahoma" w:hAnsi="Tahoma" w:cs="Tahoma"/>
          <w:sz w:val="21"/>
          <w:szCs w:val="21"/>
        </w:rPr>
        <w:t xml:space="preserve"> rozsahu přílohy č. 13 vyhlášky </w:t>
      </w:r>
      <w:r w:rsidR="00186DC1" w:rsidRPr="0087782D">
        <w:rPr>
          <w:rFonts w:ascii="Tahoma" w:hAnsi="Tahoma" w:cs="Tahoma"/>
          <w:sz w:val="21"/>
          <w:szCs w:val="21"/>
        </w:rPr>
        <w:t xml:space="preserve">                  </w:t>
      </w:r>
      <w:r w:rsidRPr="0087782D">
        <w:rPr>
          <w:rFonts w:ascii="Tahoma" w:hAnsi="Tahoma" w:cs="Tahoma"/>
          <w:sz w:val="21"/>
          <w:szCs w:val="21"/>
        </w:rPr>
        <w:t>č. 499/2006 Sb., o dokumentaci staveb, v platném znění a podle zákona č. 183/2006 Sb., stavebního zákona v pla</w:t>
      </w:r>
      <w:r w:rsidR="00761DDF" w:rsidRPr="0087782D">
        <w:rPr>
          <w:rFonts w:ascii="Tahoma" w:hAnsi="Tahoma" w:cs="Tahoma"/>
          <w:sz w:val="21"/>
          <w:szCs w:val="21"/>
        </w:rPr>
        <w:t xml:space="preserve">tném znění, jehož součástí bude </w:t>
      </w:r>
      <w:r w:rsidRPr="0087782D">
        <w:rPr>
          <w:rFonts w:ascii="Tahoma" w:hAnsi="Tahoma" w:cs="Tahoma"/>
          <w:sz w:val="21"/>
          <w:szCs w:val="21"/>
        </w:rPr>
        <w:t xml:space="preserve">položkový soupis prací, dodávek a služeb s výkazem výměr. </w:t>
      </w:r>
    </w:p>
    <w:p w:rsidR="00870BD1" w:rsidRDefault="00870BD1" w:rsidP="00870BD1">
      <w:pPr>
        <w:pStyle w:val="Odstavecseseznamem"/>
        <w:widowControl w:val="0"/>
        <w:suppressAutoHyphens/>
        <w:spacing w:after="0" w:line="240" w:lineRule="auto"/>
        <w:jc w:val="both"/>
        <w:rPr>
          <w:rFonts w:ascii="Tahoma" w:hAnsi="Tahoma" w:cs="Tahoma"/>
          <w:sz w:val="21"/>
          <w:szCs w:val="21"/>
        </w:rPr>
      </w:pPr>
    </w:p>
    <w:p w:rsidR="00870BD1" w:rsidRPr="00870BD1" w:rsidRDefault="00870BD1" w:rsidP="00870BD1">
      <w:pPr>
        <w:pStyle w:val="Odstavecseseznamem"/>
        <w:numPr>
          <w:ilvl w:val="2"/>
          <w:numId w:val="18"/>
        </w:numPr>
        <w:spacing w:after="160" w:line="252" w:lineRule="auto"/>
        <w:ind w:left="709" w:hanging="709"/>
        <w:jc w:val="both"/>
        <w:rPr>
          <w:rFonts w:ascii="Tahoma" w:hAnsi="Tahoma" w:cs="Tahoma"/>
          <w:sz w:val="21"/>
          <w:szCs w:val="21"/>
        </w:rPr>
      </w:pPr>
      <w:r w:rsidRPr="00870BD1">
        <w:rPr>
          <w:rFonts w:ascii="Tahoma" w:hAnsi="Tahoma" w:cs="Tahoma"/>
          <w:sz w:val="21"/>
          <w:szCs w:val="21"/>
        </w:rPr>
        <w:t>Projektová dokumentace bude zpracována v rozsahu:</w:t>
      </w:r>
    </w:p>
    <w:p w:rsidR="00870BD1" w:rsidRDefault="00870BD1" w:rsidP="00870BD1">
      <w:pPr>
        <w:pStyle w:val="Odstavecseseznamem"/>
        <w:spacing w:after="160" w:line="252" w:lineRule="auto"/>
        <w:ind w:left="502"/>
        <w:jc w:val="both"/>
        <w:rPr>
          <w:rFonts w:ascii="Tahoma" w:hAnsi="Tahoma" w:cs="Tahoma"/>
          <w:sz w:val="21"/>
          <w:szCs w:val="21"/>
        </w:rPr>
      </w:pPr>
    </w:p>
    <w:p w:rsidR="00870BD1" w:rsidRDefault="00870BD1" w:rsidP="00870BD1">
      <w:pPr>
        <w:pStyle w:val="Odstavecseseznamem"/>
        <w:numPr>
          <w:ilvl w:val="0"/>
          <w:numId w:val="47"/>
        </w:numPr>
        <w:spacing w:after="160" w:line="252" w:lineRule="auto"/>
        <w:jc w:val="both"/>
        <w:rPr>
          <w:rFonts w:ascii="Tahoma" w:hAnsi="Tahoma" w:cs="Tahoma"/>
          <w:sz w:val="21"/>
          <w:szCs w:val="21"/>
        </w:rPr>
      </w:pPr>
      <w:r>
        <w:rPr>
          <w:rFonts w:ascii="Tahoma" w:hAnsi="Tahoma" w:cs="Tahoma"/>
          <w:sz w:val="21"/>
          <w:szCs w:val="21"/>
        </w:rPr>
        <w:t>Průvodní zpráva</w:t>
      </w:r>
    </w:p>
    <w:p w:rsidR="00870BD1" w:rsidRDefault="00870BD1" w:rsidP="00870BD1">
      <w:pPr>
        <w:pStyle w:val="Odstavecseseznamem"/>
        <w:numPr>
          <w:ilvl w:val="0"/>
          <w:numId w:val="47"/>
        </w:numPr>
        <w:spacing w:after="160" w:line="252" w:lineRule="auto"/>
        <w:jc w:val="both"/>
        <w:rPr>
          <w:rFonts w:ascii="Tahoma" w:hAnsi="Tahoma" w:cs="Tahoma"/>
          <w:sz w:val="21"/>
          <w:szCs w:val="21"/>
        </w:rPr>
      </w:pPr>
      <w:r>
        <w:rPr>
          <w:rFonts w:ascii="Tahoma" w:hAnsi="Tahoma" w:cs="Tahoma"/>
          <w:sz w:val="21"/>
          <w:szCs w:val="21"/>
        </w:rPr>
        <w:t>Souhrnná technická zpráva</w:t>
      </w:r>
    </w:p>
    <w:p w:rsidR="00870BD1" w:rsidRDefault="00870BD1" w:rsidP="00870BD1">
      <w:pPr>
        <w:pStyle w:val="Odstavecseseznamem"/>
        <w:numPr>
          <w:ilvl w:val="0"/>
          <w:numId w:val="47"/>
        </w:numPr>
        <w:spacing w:after="160" w:line="252" w:lineRule="auto"/>
        <w:jc w:val="both"/>
        <w:rPr>
          <w:rFonts w:ascii="Tahoma" w:hAnsi="Tahoma" w:cs="Tahoma"/>
          <w:sz w:val="21"/>
          <w:szCs w:val="21"/>
        </w:rPr>
      </w:pPr>
      <w:r>
        <w:rPr>
          <w:rFonts w:ascii="Tahoma" w:hAnsi="Tahoma" w:cs="Tahoma"/>
          <w:sz w:val="21"/>
          <w:szCs w:val="21"/>
        </w:rPr>
        <w:t>Situační výkresy</w:t>
      </w:r>
    </w:p>
    <w:p w:rsidR="00870BD1" w:rsidRDefault="00870BD1" w:rsidP="00870BD1">
      <w:pPr>
        <w:pStyle w:val="Odstavecseseznamem"/>
        <w:numPr>
          <w:ilvl w:val="0"/>
          <w:numId w:val="47"/>
        </w:numPr>
        <w:spacing w:after="160" w:line="252" w:lineRule="auto"/>
        <w:jc w:val="both"/>
      </w:pPr>
      <w:r>
        <w:rPr>
          <w:rFonts w:ascii="Tahoma" w:hAnsi="Tahoma" w:cs="Tahoma"/>
          <w:sz w:val="21"/>
          <w:szCs w:val="21"/>
        </w:rPr>
        <w:t>Dokumentace objektů</w:t>
      </w:r>
    </w:p>
    <w:p w:rsidR="00870BD1" w:rsidRPr="009A77B9" w:rsidRDefault="00870BD1" w:rsidP="00870BD1">
      <w:pPr>
        <w:ind w:left="360" w:firstLine="708"/>
        <w:jc w:val="both"/>
        <w:rPr>
          <w:rFonts w:eastAsia="Calibri"/>
        </w:rPr>
      </w:pPr>
      <w:r>
        <w:rPr>
          <w:rFonts w:ascii="Tahoma" w:hAnsi="Tahoma" w:cs="Tahoma"/>
          <w:sz w:val="21"/>
          <w:szCs w:val="21"/>
        </w:rPr>
        <w:t>D.1.1 Architektonicko-stavební řešení</w:t>
      </w:r>
    </w:p>
    <w:p w:rsidR="00870BD1" w:rsidRDefault="00870BD1" w:rsidP="00870BD1">
      <w:pPr>
        <w:pStyle w:val="Odstavecseseznamem"/>
        <w:numPr>
          <w:ilvl w:val="0"/>
          <w:numId w:val="48"/>
        </w:numPr>
        <w:spacing w:after="160" w:line="252" w:lineRule="auto"/>
        <w:jc w:val="both"/>
        <w:rPr>
          <w:rFonts w:ascii="Tahoma" w:hAnsi="Tahoma" w:cs="Tahoma"/>
          <w:sz w:val="21"/>
          <w:szCs w:val="21"/>
        </w:rPr>
      </w:pPr>
      <w:r>
        <w:rPr>
          <w:rFonts w:ascii="Tahoma" w:hAnsi="Tahoma" w:cs="Tahoma"/>
          <w:sz w:val="21"/>
          <w:szCs w:val="21"/>
        </w:rPr>
        <w:t>Technická zpráva</w:t>
      </w:r>
    </w:p>
    <w:p w:rsidR="00870BD1" w:rsidRDefault="00870BD1" w:rsidP="00870BD1">
      <w:pPr>
        <w:pStyle w:val="Odstavecseseznamem"/>
        <w:numPr>
          <w:ilvl w:val="0"/>
          <w:numId w:val="48"/>
        </w:numPr>
        <w:spacing w:after="160" w:line="252" w:lineRule="auto"/>
        <w:jc w:val="both"/>
        <w:rPr>
          <w:rFonts w:ascii="Tahoma" w:hAnsi="Tahoma" w:cs="Tahoma"/>
          <w:sz w:val="21"/>
          <w:szCs w:val="21"/>
        </w:rPr>
      </w:pPr>
      <w:r>
        <w:rPr>
          <w:rFonts w:ascii="Tahoma" w:hAnsi="Tahoma" w:cs="Tahoma"/>
          <w:sz w:val="21"/>
          <w:szCs w:val="21"/>
        </w:rPr>
        <w:t>Výkresová část</w:t>
      </w:r>
    </w:p>
    <w:p w:rsidR="00870BD1" w:rsidRDefault="00870BD1" w:rsidP="00870BD1">
      <w:pPr>
        <w:pStyle w:val="Odstavecseseznamem"/>
        <w:numPr>
          <w:ilvl w:val="1"/>
          <w:numId w:val="48"/>
        </w:numPr>
        <w:spacing w:after="160" w:line="252" w:lineRule="auto"/>
        <w:jc w:val="both"/>
        <w:rPr>
          <w:rFonts w:ascii="Tahoma" w:hAnsi="Tahoma" w:cs="Tahoma"/>
          <w:sz w:val="21"/>
          <w:szCs w:val="21"/>
        </w:rPr>
      </w:pPr>
      <w:r>
        <w:rPr>
          <w:rFonts w:ascii="Tahoma" w:hAnsi="Tahoma" w:cs="Tahoma"/>
          <w:sz w:val="21"/>
          <w:szCs w:val="21"/>
        </w:rPr>
        <w:t xml:space="preserve">Půdorys suterénu včetně zákresu venkovních navazujících </w:t>
      </w:r>
      <w:proofErr w:type="gramStart"/>
      <w:r>
        <w:rPr>
          <w:rFonts w:ascii="Tahoma" w:hAnsi="Tahoma" w:cs="Tahoma"/>
          <w:sz w:val="21"/>
          <w:szCs w:val="21"/>
        </w:rPr>
        <w:t>konstrukcí - anglických</w:t>
      </w:r>
      <w:proofErr w:type="gramEnd"/>
      <w:r>
        <w:rPr>
          <w:rFonts w:ascii="Tahoma" w:hAnsi="Tahoma" w:cs="Tahoma"/>
          <w:sz w:val="21"/>
          <w:szCs w:val="21"/>
        </w:rPr>
        <w:t xml:space="preserve"> dvorků</w:t>
      </w:r>
    </w:p>
    <w:p w:rsidR="00870BD1" w:rsidRDefault="00870BD1" w:rsidP="00870BD1">
      <w:pPr>
        <w:pStyle w:val="Odstavecseseznamem"/>
        <w:numPr>
          <w:ilvl w:val="1"/>
          <w:numId w:val="48"/>
        </w:numPr>
        <w:spacing w:after="160" w:line="252" w:lineRule="auto"/>
        <w:jc w:val="both"/>
        <w:rPr>
          <w:rFonts w:ascii="Tahoma" w:hAnsi="Tahoma" w:cs="Tahoma"/>
          <w:sz w:val="21"/>
          <w:szCs w:val="21"/>
        </w:rPr>
      </w:pPr>
      <w:r>
        <w:rPr>
          <w:rFonts w:ascii="Tahoma" w:hAnsi="Tahoma" w:cs="Tahoma"/>
          <w:sz w:val="21"/>
          <w:szCs w:val="21"/>
        </w:rPr>
        <w:t>Charakteristické příčné řezy se zákresem rozsahu sanace, skladby vrstev a rozsahu výkopů</w:t>
      </w:r>
    </w:p>
    <w:p w:rsidR="00870BD1" w:rsidRDefault="00870BD1" w:rsidP="00870BD1">
      <w:pPr>
        <w:pStyle w:val="Odstavecseseznamem"/>
        <w:numPr>
          <w:ilvl w:val="2"/>
          <w:numId w:val="48"/>
        </w:numPr>
        <w:spacing w:after="160" w:line="252" w:lineRule="auto"/>
        <w:jc w:val="both"/>
        <w:rPr>
          <w:rFonts w:ascii="Tahoma" w:hAnsi="Tahoma" w:cs="Tahoma"/>
          <w:sz w:val="21"/>
          <w:szCs w:val="21"/>
        </w:rPr>
      </w:pPr>
      <w:r>
        <w:rPr>
          <w:rFonts w:ascii="Tahoma" w:hAnsi="Tahoma" w:cs="Tahoma"/>
          <w:sz w:val="21"/>
          <w:szCs w:val="21"/>
        </w:rPr>
        <w:t>V návaznosti na rostlý terén</w:t>
      </w:r>
    </w:p>
    <w:p w:rsidR="00870BD1" w:rsidRDefault="00870BD1" w:rsidP="00870BD1">
      <w:pPr>
        <w:pStyle w:val="Odstavecseseznamem"/>
        <w:numPr>
          <w:ilvl w:val="2"/>
          <w:numId w:val="48"/>
        </w:numPr>
        <w:spacing w:after="160" w:line="252" w:lineRule="auto"/>
        <w:jc w:val="both"/>
        <w:rPr>
          <w:rFonts w:ascii="Tahoma" w:hAnsi="Tahoma" w:cs="Tahoma"/>
          <w:sz w:val="21"/>
          <w:szCs w:val="21"/>
        </w:rPr>
      </w:pPr>
      <w:r>
        <w:rPr>
          <w:rFonts w:ascii="Tahoma" w:hAnsi="Tahoma" w:cs="Tahoma"/>
          <w:sz w:val="21"/>
          <w:szCs w:val="21"/>
        </w:rPr>
        <w:t>V návaznosti na anglický dvorek</w:t>
      </w:r>
    </w:p>
    <w:p w:rsidR="00870BD1" w:rsidRDefault="00870BD1" w:rsidP="00870BD1">
      <w:pPr>
        <w:pStyle w:val="Odstavecseseznamem"/>
        <w:numPr>
          <w:ilvl w:val="2"/>
          <w:numId w:val="48"/>
        </w:numPr>
        <w:spacing w:after="160" w:line="252" w:lineRule="auto"/>
        <w:jc w:val="both"/>
        <w:rPr>
          <w:rFonts w:ascii="Tahoma" w:hAnsi="Tahoma" w:cs="Tahoma"/>
          <w:sz w:val="21"/>
          <w:szCs w:val="21"/>
        </w:rPr>
      </w:pPr>
      <w:r>
        <w:rPr>
          <w:rFonts w:ascii="Tahoma" w:hAnsi="Tahoma" w:cs="Tahoma"/>
          <w:sz w:val="21"/>
          <w:szCs w:val="21"/>
        </w:rPr>
        <w:t>V návaznosti na venkovní schodiště</w:t>
      </w:r>
    </w:p>
    <w:p w:rsidR="00870BD1" w:rsidRDefault="00870BD1" w:rsidP="00870BD1">
      <w:pPr>
        <w:pStyle w:val="Odstavecseseznamem"/>
        <w:widowControl w:val="0"/>
        <w:suppressAutoHyphens/>
        <w:spacing w:after="0" w:line="240" w:lineRule="auto"/>
        <w:jc w:val="both"/>
        <w:rPr>
          <w:rFonts w:ascii="Tahoma" w:hAnsi="Tahoma" w:cs="Tahoma"/>
          <w:sz w:val="21"/>
          <w:szCs w:val="21"/>
        </w:rPr>
      </w:pPr>
    </w:p>
    <w:p w:rsidR="003B7526" w:rsidRDefault="003B7526" w:rsidP="003B7526">
      <w:pPr>
        <w:ind w:left="708" w:firstLine="426"/>
        <w:jc w:val="both"/>
        <w:rPr>
          <w:rFonts w:ascii="Tahoma" w:hAnsi="Tahoma" w:cs="Tahoma"/>
          <w:sz w:val="21"/>
          <w:szCs w:val="21"/>
        </w:rPr>
      </w:pPr>
      <w:r w:rsidRPr="00782416">
        <w:rPr>
          <w:rFonts w:ascii="Tahoma" w:hAnsi="Tahoma" w:cs="Tahoma"/>
          <w:sz w:val="21"/>
          <w:szCs w:val="21"/>
        </w:rPr>
        <w:t>D.1.</w:t>
      </w:r>
      <w:r>
        <w:rPr>
          <w:rFonts w:ascii="Tahoma" w:hAnsi="Tahoma" w:cs="Tahoma"/>
          <w:sz w:val="21"/>
          <w:szCs w:val="21"/>
        </w:rPr>
        <w:t>4</w:t>
      </w:r>
      <w:r w:rsidRPr="00782416">
        <w:rPr>
          <w:rFonts w:ascii="Tahoma" w:hAnsi="Tahoma" w:cs="Tahoma"/>
          <w:sz w:val="21"/>
          <w:szCs w:val="21"/>
        </w:rPr>
        <w:t xml:space="preserve"> </w:t>
      </w:r>
      <w:r>
        <w:rPr>
          <w:rFonts w:ascii="Tahoma" w:hAnsi="Tahoma" w:cs="Tahoma"/>
          <w:sz w:val="21"/>
          <w:szCs w:val="21"/>
        </w:rPr>
        <w:t>Technika prostředí staveb</w:t>
      </w:r>
    </w:p>
    <w:p w:rsidR="003B7526" w:rsidRDefault="003B7526" w:rsidP="003B7526">
      <w:pPr>
        <w:pStyle w:val="Odstavecseseznamem"/>
        <w:numPr>
          <w:ilvl w:val="0"/>
          <w:numId w:val="48"/>
        </w:numPr>
        <w:spacing w:after="160" w:line="252" w:lineRule="auto"/>
        <w:jc w:val="both"/>
        <w:rPr>
          <w:rFonts w:ascii="Tahoma" w:hAnsi="Tahoma" w:cs="Tahoma"/>
          <w:sz w:val="21"/>
          <w:szCs w:val="21"/>
        </w:rPr>
      </w:pPr>
      <w:r>
        <w:rPr>
          <w:rFonts w:ascii="Tahoma" w:hAnsi="Tahoma" w:cs="Tahoma"/>
          <w:sz w:val="21"/>
          <w:szCs w:val="21"/>
        </w:rPr>
        <w:t>Technická zpráva</w:t>
      </w:r>
    </w:p>
    <w:p w:rsidR="003B7526" w:rsidRDefault="003B7526" w:rsidP="003B7526">
      <w:pPr>
        <w:pStyle w:val="Odstavecseseznamem"/>
        <w:numPr>
          <w:ilvl w:val="0"/>
          <w:numId w:val="48"/>
        </w:numPr>
        <w:spacing w:after="160" w:line="252" w:lineRule="auto"/>
        <w:jc w:val="both"/>
        <w:rPr>
          <w:rFonts w:ascii="Tahoma" w:hAnsi="Tahoma" w:cs="Tahoma"/>
          <w:sz w:val="21"/>
          <w:szCs w:val="21"/>
        </w:rPr>
      </w:pPr>
      <w:r>
        <w:rPr>
          <w:rFonts w:ascii="Tahoma" w:hAnsi="Tahoma" w:cs="Tahoma"/>
          <w:sz w:val="21"/>
          <w:szCs w:val="21"/>
        </w:rPr>
        <w:t>Výkresová část</w:t>
      </w:r>
    </w:p>
    <w:p w:rsidR="00870BD1" w:rsidRPr="0087782D" w:rsidRDefault="00870BD1" w:rsidP="00870BD1">
      <w:pPr>
        <w:pStyle w:val="Odstavecseseznamem"/>
        <w:widowControl w:val="0"/>
        <w:suppressAutoHyphens/>
        <w:spacing w:after="0" w:line="240" w:lineRule="auto"/>
        <w:jc w:val="both"/>
        <w:rPr>
          <w:rFonts w:ascii="Tahoma" w:hAnsi="Tahoma" w:cs="Tahoma"/>
          <w:sz w:val="21"/>
          <w:szCs w:val="21"/>
        </w:rPr>
      </w:pPr>
    </w:p>
    <w:p w:rsidR="00761DDF" w:rsidRPr="0087782D" w:rsidRDefault="00761DDF" w:rsidP="00761DDF">
      <w:pPr>
        <w:widowControl w:val="0"/>
        <w:suppressAutoHyphens/>
        <w:spacing w:after="0" w:line="240" w:lineRule="auto"/>
        <w:jc w:val="both"/>
        <w:rPr>
          <w:rFonts w:ascii="Tahoma" w:hAnsi="Tahoma" w:cs="Tahoma"/>
          <w:sz w:val="21"/>
          <w:szCs w:val="21"/>
        </w:rPr>
      </w:pPr>
    </w:p>
    <w:p w:rsidR="007C2E5D" w:rsidRPr="000668A7" w:rsidRDefault="003B7526" w:rsidP="000668A7">
      <w:pPr>
        <w:widowControl w:val="0"/>
        <w:suppressAutoHyphens/>
        <w:spacing w:after="0" w:line="240" w:lineRule="auto"/>
        <w:jc w:val="both"/>
        <w:rPr>
          <w:rFonts w:ascii="Tahoma" w:hAnsi="Tahoma" w:cs="Tahoma"/>
          <w:sz w:val="21"/>
          <w:szCs w:val="21"/>
        </w:rPr>
      </w:pPr>
      <w:r>
        <w:rPr>
          <w:rFonts w:ascii="Tahoma" w:hAnsi="Tahoma" w:cs="Tahoma"/>
          <w:sz w:val="21"/>
          <w:szCs w:val="21"/>
        </w:rPr>
        <w:lastRenderedPageBreak/>
        <w:t>4</w:t>
      </w:r>
      <w:r w:rsidR="00870BD1">
        <w:rPr>
          <w:rFonts w:ascii="Tahoma" w:hAnsi="Tahoma" w:cs="Tahoma"/>
          <w:sz w:val="21"/>
          <w:szCs w:val="21"/>
        </w:rPr>
        <w:t xml:space="preserve">.1.2      </w:t>
      </w:r>
      <w:r w:rsidR="00761DDF" w:rsidRPr="000668A7">
        <w:rPr>
          <w:rFonts w:ascii="Tahoma" w:hAnsi="Tahoma" w:cs="Tahoma"/>
          <w:sz w:val="21"/>
          <w:szCs w:val="21"/>
        </w:rPr>
        <w:t>P</w:t>
      </w:r>
      <w:r w:rsidR="007C2E5D" w:rsidRPr="000668A7">
        <w:rPr>
          <w:rFonts w:ascii="Tahoma" w:hAnsi="Tahoma" w:cs="Tahoma"/>
          <w:sz w:val="21"/>
          <w:szCs w:val="21"/>
        </w:rPr>
        <w:t xml:space="preserve">oložka podrobné části soupisu prací musí obsahovat minimálně: </w:t>
      </w:r>
    </w:p>
    <w:p w:rsidR="00761DDF" w:rsidRPr="0087782D" w:rsidRDefault="00761DDF" w:rsidP="00761DDF">
      <w:pPr>
        <w:widowControl w:val="0"/>
        <w:suppressAutoHyphens/>
        <w:spacing w:after="0" w:line="240" w:lineRule="auto"/>
        <w:jc w:val="both"/>
        <w:rPr>
          <w:rFonts w:ascii="Tahoma" w:hAnsi="Tahoma" w:cs="Tahoma"/>
          <w:sz w:val="21"/>
          <w:szCs w:val="21"/>
        </w:rPr>
      </w:pPr>
    </w:p>
    <w:p w:rsidR="007C2E5D" w:rsidRPr="0087782D"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87782D">
        <w:rPr>
          <w:rFonts w:ascii="Tahoma" w:hAnsi="Tahoma" w:cs="Tahoma"/>
          <w:sz w:val="21"/>
          <w:szCs w:val="21"/>
        </w:rPr>
        <w:t>pořadové číslo položky,</w:t>
      </w:r>
    </w:p>
    <w:p w:rsidR="007C2E5D" w:rsidRPr="0087782D"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87782D">
        <w:rPr>
          <w:rFonts w:ascii="Tahoma" w:hAnsi="Tahoma" w:cs="Tahoma"/>
          <w:sz w:val="21"/>
          <w:szCs w:val="21"/>
        </w:rPr>
        <w:t>číselné zatřídění položky pokud je možné danou položku zatřídit,</w:t>
      </w:r>
    </w:p>
    <w:p w:rsidR="007C2E5D" w:rsidRPr="0087782D"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87782D">
        <w:rPr>
          <w:rFonts w:ascii="Tahoma" w:hAnsi="Tahoma" w:cs="Tahoma"/>
          <w:sz w:val="21"/>
          <w:szCs w:val="21"/>
        </w:rPr>
        <w:t>popis položky jednoznačně vymezující druh a kvalitu prací nebo dodávek,</w:t>
      </w:r>
    </w:p>
    <w:p w:rsidR="007C2E5D" w:rsidRPr="0087782D"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87782D">
        <w:rPr>
          <w:rFonts w:ascii="Tahoma" w:hAnsi="Tahoma" w:cs="Tahoma"/>
          <w:sz w:val="21"/>
          <w:szCs w:val="21"/>
        </w:rPr>
        <w:t>veličinu v jaké jsou uváděny měrné jednotky,</w:t>
      </w:r>
    </w:p>
    <w:p w:rsidR="007C2E5D" w:rsidRPr="0087782D" w:rsidRDefault="007C2E5D" w:rsidP="00AB63C7">
      <w:pPr>
        <w:pStyle w:val="Odstavecseseznamem"/>
        <w:numPr>
          <w:ilvl w:val="0"/>
          <w:numId w:val="15"/>
        </w:numPr>
        <w:spacing w:after="0" w:line="240" w:lineRule="auto"/>
        <w:ind w:left="1843" w:hanging="283"/>
        <w:jc w:val="both"/>
        <w:rPr>
          <w:rFonts w:ascii="Tahoma" w:hAnsi="Tahoma" w:cs="Tahoma"/>
          <w:sz w:val="21"/>
          <w:szCs w:val="21"/>
        </w:rPr>
      </w:pPr>
      <w:r w:rsidRPr="0087782D">
        <w:rPr>
          <w:rFonts w:ascii="Tahoma" w:hAnsi="Tahoma" w:cs="Tahoma"/>
          <w:sz w:val="21"/>
          <w:szCs w:val="21"/>
        </w:rPr>
        <w:t>počet měrných jednotek</w:t>
      </w:r>
    </w:p>
    <w:p w:rsidR="007C2E5D" w:rsidRPr="0087782D" w:rsidRDefault="007C2E5D" w:rsidP="007C2E5D">
      <w:pPr>
        <w:spacing w:after="0" w:line="240" w:lineRule="auto"/>
        <w:ind w:left="993"/>
        <w:jc w:val="both"/>
        <w:rPr>
          <w:rFonts w:ascii="Tahoma" w:hAnsi="Tahoma" w:cs="Tahoma"/>
          <w:sz w:val="21"/>
          <w:szCs w:val="21"/>
        </w:rPr>
      </w:pPr>
      <w:r w:rsidRPr="0087782D">
        <w:rPr>
          <w:rFonts w:ascii="Tahoma" w:hAnsi="Tahoma" w:cs="Tahoma"/>
          <w:sz w:val="21"/>
          <w:szCs w:val="21"/>
        </w:rPr>
        <w:t>DPS bude sloužit současně jako podklad pro zadávací dokumentaci pro realizaci stavby,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7C2E5D" w:rsidRPr="0087782D" w:rsidRDefault="007C2E5D" w:rsidP="007C2E5D">
      <w:pPr>
        <w:pStyle w:val="Odstavecseseznamem"/>
        <w:tabs>
          <w:tab w:val="left" w:pos="1134"/>
        </w:tabs>
        <w:spacing w:after="0" w:line="240" w:lineRule="auto"/>
        <w:ind w:left="1418"/>
        <w:jc w:val="both"/>
        <w:rPr>
          <w:rFonts w:ascii="Tahoma" w:hAnsi="Tahoma" w:cs="Tahoma"/>
          <w:sz w:val="21"/>
          <w:szCs w:val="21"/>
        </w:rPr>
      </w:pPr>
    </w:p>
    <w:p w:rsidR="007C2E5D" w:rsidRPr="0087782D" w:rsidRDefault="007C2E5D" w:rsidP="00AB63C7">
      <w:pPr>
        <w:pStyle w:val="Odstavecseseznamem"/>
        <w:numPr>
          <w:ilvl w:val="0"/>
          <w:numId w:val="15"/>
        </w:numPr>
        <w:spacing w:after="0" w:line="240" w:lineRule="auto"/>
        <w:ind w:left="1276" w:hanging="284"/>
        <w:jc w:val="both"/>
        <w:rPr>
          <w:rFonts w:ascii="Tahoma" w:hAnsi="Tahoma" w:cs="Tahoma"/>
          <w:sz w:val="21"/>
          <w:szCs w:val="21"/>
        </w:rPr>
      </w:pPr>
      <w:r w:rsidRPr="0087782D">
        <w:rPr>
          <w:rFonts w:ascii="Tahoma" w:hAnsi="Tahoma" w:cs="Tahoma"/>
          <w:sz w:val="21"/>
          <w:szCs w:val="21"/>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r w:rsidR="00B53597">
        <w:rPr>
          <w:rFonts w:ascii="Tahoma" w:hAnsi="Tahoma" w:cs="Tahoma"/>
          <w:sz w:val="21"/>
          <w:szCs w:val="21"/>
        </w:rPr>
        <w:t xml:space="preserve"> (s min. aktualizací pro rok 2019)</w:t>
      </w:r>
      <w:r w:rsidRPr="0087782D">
        <w:rPr>
          <w:rFonts w:ascii="Tahoma" w:hAnsi="Tahoma" w:cs="Tahoma"/>
          <w:sz w:val="21"/>
          <w:szCs w:val="21"/>
        </w:rPr>
        <w:t>.</w:t>
      </w:r>
    </w:p>
    <w:p w:rsidR="007C2E5D" w:rsidRPr="0087782D" w:rsidRDefault="007C2E5D" w:rsidP="007C2E5D">
      <w:pPr>
        <w:pStyle w:val="Odstavecseseznamem"/>
        <w:spacing w:after="0" w:line="240" w:lineRule="auto"/>
        <w:ind w:left="1776"/>
        <w:jc w:val="both"/>
        <w:rPr>
          <w:rFonts w:ascii="Tahoma" w:hAnsi="Tahoma" w:cs="Tahoma"/>
          <w:sz w:val="21"/>
          <w:szCs w:val="21"/>
        </w:rPr>
      </w:pPr>
    </w:p>
    <w:p w:rsidR="007C2E5D" w:rsidRPr="0087782D" w:rsidRDefault="007C2E5D" w:rsidP="00AB63C7">
      <w:pPr>
        <w:pStyle w:val="Odstavecseseznamem"/>
        <w:numPr>
          <w:ilvl w:val="0"/>
          <w:numId w:val="15"/>
        </w:numPr>
        <w:spacing w:after="0" w:line="240" w:lineRule="auto"/>
        <w:ind w:left="1276" w:hanging="283"/>
        <w:jc w:val="both"/>
        <w:rPr>
          <w:rFonts w:ascii="Tahoma" w:hAnsi="Tahoma" w:cs="Tahoma"/>
          <w:sz w:val="21"/>
          <w:szCs w:val="21"/>
        </w:rPr>
      </w:pPr>
      <w:r w:rsidRPr="0087782D">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7C2E5D" w:rsidRPr="0087782D" w:rsidRDefault="007C2E5D" w:rsidP="007C2E5D">
      <w:pPr>
        <w:pStyle w:val="Odstavecseseznamem"/>
        <w:rPr>
          <w:rFonts w:ascii="Tahoma" w:hAnsi="Tahoma" w:cs="Tahoma"/>
          <w:sz w:val="21"/>
          <w:szCs w:val="21"/>
        </w:rPr>
      </w:pPr>
    </w:p>
    <w:p w:rsidR="007C2E5D" w:rsidRPr="0087782D" w:rsidRDefault="007C2E5D" w:rsidP="00AB63C7">
      <w:pPr>
        <w:pStyle w:val="Odstavecseseznamem"/>
        <w:numPr>
          <w:ilvl w:val="0"/>
          <w:numId w:val="15"/>
        </w:numPr>
        <w:spacing w:after="0" w:line="240" w:lineRule="auto"/>
        <w:ind w:left="1276" w:hanging="283"/>
        <w:jc w:val="both"/>
        <w:rPr>
          <w:rFonts w:ascii="Tahoma" w:hAnsi="Tahoma" w:cs="Tahoma"/>
          <w:sz w:val="21"/>
          <w:szCs w:val="21"/>
        </w:rPr>
      </w:pPr>
      <w:r w:rsidRPr="0087782D">
        <w:rPr>
          <w:rFonts w:ascii="Tahoma" w:hAnsi="Tahoma" w:cs="Tahoma"/>
          <w:sz w:val="21"/>
          <w:szCs w:val="21"/>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8E3F7C" w:rsidRPr="0087782D" w:rsidRDefault="008E3F7C" w:rsidP="00B66CF5">
      <w:pPr>
        <w:pStyle w:val="Odstavecseseznamem"/>
        <w:rPr>
          <w:rFonts w:ascii="Tahoma" w:hAnsi="Tahoma" w:cs="Tahoma"/>
          <w:sz w:val="21"/>
          <w:szCs w:val="21"/>
        </w:rPr>
      </w:pPr>
    </w:p>
    <w:p w:rsidR="008E3F7C" w:rsidRDefault="008E3F7C" w:rsidP="00AB63C7">
      <w:pPr>
        <w:pStyle w:val="Odstavecseseznamem"/>
        <w:numPr>
          <w:ilvl w:val="0"/>
          <w:numId w:val="15"/>
        </w:numPr>
        <w:spacing w:after="0" w:line="240" w:lineRule="auto"/>
        <w:ind w:left="1276" w:hanging="283"/>
        <w:jc w:val="both"/>
        <w:rPr>
          <w:rFonts w:ascii="Tahoma" w:hAnsi="Tahoma" w:cs="Tahoma"/>
          <w:sz w:val="21"/>
          <w:szCs w:val="21"/>
        </w:rPr>
      </w:pPr>
      <w:r w:rsidRPr="0087782D">
        <w:rPr>
          <w:rFonts w:ascii="Tahoma" w:hAnsi="Tahoma" w:cs="Tahoma"/>
          <w:sz w:val="21"/>
          <w:szCs w:val="21"/>
        </w:rPr>
        <w:t xml:space="preserve">Položkový rozpočet bude členěn dle stavebních oddílů a objektů tak, aby </w:t>
      </w:r>
      <w:r w:rsidR="007B5C83" w:rsidRPr="0087782D">
        <w:rPr>
          <w:rFonts w:ascii="Tahoma" w:hAnsi="Tahoma" w:cs="Tahoma"/>
          <w:sz w:val="21"/>
          <w:szCs w:val="21"/>
        </w:rPr>
        <w:t xml:space="preserve">bylo možné provést rozdělení jednotlivých položek na položky investičního charakteru (rozdělené na hmotný a nehmotný majetek) a na položky neinvestičního charakteru. </w:t>
      </w:r>
      <w:r w:rsidR="007B5C83" w:rsidRPr="006E6129">
        <w:rPr>
          <w:rFonts w:ascii="Tahoma" w:hAnsi="Tahoma" w:cs="Tahoma"/>
          <w:sz w:val="21"/>
          <w:szCs w:val="21"/>
        </w:rPr>
        <w:t>Zhotovitel</w:t>
      </w:r>
      <w:r w:rsidR="00A470D9">
        <w:rPr>
          <w:rFonts w:ascii="Tahoma" w:hAnsi="Tahoma" w:cs="Tahoma"/>
          <w:sz w:val="21"/>
          <w:szCs w:val="21"/>
        </w:rPr>
        <w:t xml:space="preserve"> </w:t>
      </w:r>
      <w:r w:rsidR="007B5C83" w:rsidRPr="0087782D">
        <w:rPr>
          <w:rFonts w:ascii="Tahoma" w:hAnsi="Tahoma" w:cs="Tahoma"/>
          <w:sz w:val="21"/>
          <w:szCs w:val="21"/>
        </w:rPr>
        <w:t xml:space="preserve">poskytne součinnost při rozdělení položkového rozpočtu dle účetního charakteru jednotlivých položek z důvodu jejich budoucího zatřízení do majetku města.  </w:t>
      </w:r>
    </w:p>
    <w:p w:rsidR="00B53597" w:rsidRPr="00B53597" w:rsidRDefault="00B53597" w:rsidP="00B53597">
      <w:pPr>
        <w:pStyle w:val="Odstavecseseznamem"/>
        <w:rPr>
          <w:rFonts w:ascii="Tahoma" w:hAnsi="Tahoma" w:cs="Tahoma"/>
          <w:sz w:val="21"/>
          <w:szCs w:val="21"/>
        </w:rPr>
      </w:pPr>
    </w:p>
    <w:p w:rsidR="007C2E5D" w:rsidRPr="0087782D" w:rsidRDefault="007C2E5D" w:rsidP="00AB63C7">
      <w:pPr>
        <w:pStyle w:val="Odstavecseseznamem"/>
        <w:numPr>
          <w:ilvl w:val="0"/>
          <w:numId w:val="15"/>
        </w:numPr>
        <w:spacing w:after="0" w:line="240" w:lineRule="auto"/>
        <w:ind w:left="1276" w:hanging="283"/>
        <w:jc w:val="both"/>
        <w:rPr>
          <w:rFonts w:ascii="Tahoma" w:hAnsi="Tahoma" w:cs="Tahoma"/>
          <w:sz w:val="21"/>
          <w:szCs w:val="21"/>
        </w:rPr>
      </w:pPr>
      <w:r w:rsidRPr="0087782D">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6C4BA6" w:rsidRPr="0087782D" w:rsidRDefault="006C4BA6" w:rsidP="006C4BA6">
      <w:pPr>
        <w:pStyle w:val="Odstavecseseznamem"/>
        <w:rPr>
          <w:rFonts w:ascii="Tahoma" w:hAnsi="Tahoma" w:cs="Tahoma"/>
          <w:sz w:val="21"/>
          <w:szCs w:val="21"/>
        </w:rPr>
      </w:pPr>
    </w:p>
    <w:p w:rsidR="00201F64" w:rsidRPr="0087782D" w:rsidRDefault="00150BF0" w:rsidP="00150BF0">
      <w:pPr>
        <w:pStyle w:val="Odstavecseseznamem"/>
        <w:tabs>
          <w:tab w:val="left" w:pos="2445"/>
        </w:tabs>
        <w:suppressAutoHyphens/>
        <w:spacing w:after="0" w:line="240" w:lineRule="auto"/>
        <w:ind w:left="1004"/>
        <w:jc w:val="both"/>
        <w:rPr>
          <w:rFonts w:ascii="Tahoma" w:hAnsi="Tahoma" w:cs="Tahoma"/>
          <w:sz w:val="21"/>
          <w:szCs w:val="21"/>
        </w:rPr>
      </w:pPr>
      <w:r w:rsidRPr="0087782D">
        <w:rPr>
          <w:rFonts w:ascii="Tahoma" w:hAnsi="Tahoma" w:cs="Tahoma"/>
          <w:sz w:val="21"/>
          <w:szCs w:val="21"/>
        </w:rPr>
        <w:tab/>
      </w:r>
    </w:p>
    <w:p w:rsidR="008A6893" w:rsidRDefault="008A6893" w:rsidP="008A6893">
      <w:pPr>
        <w:pStyle w:val="Odstavecseseznamem"/>
        <w:suppressAutoHyphens/>
        <w:spacing w:after="0" w:line="240" w:lineRule="auto"/>
        <w:ind w:left="1418"/>
        <w:jc w:val="both"/>
        <w:rPr>
          <w:rFonts w:ascii="Tahoma" w:hAnsi="Tahoma" w:cs="Tahoma"/>
          <w:sz w:val="21"/>
          <w:szCs w:val="21"/>
        </w:rPr>
      </w:pPr>
    </w:p>
    <w:p w:rsidR="007C2E5D" w:rsidRPr="003B7526" w:rsidRDefault="00186DC1" w:rsidP="003B7526">
      <w:pPr>
        <w:pStyle w:val="Odstavecseseznamem"/>
        <w:widowControl w:val="0"/>
        <w:numPr>
          <w:ilvl w:val="2"/>
          <w:numId w:val="50"/>
        </w:numPr>
        <w:suppressAutoHyphens/>
        <w:spacing w:after="0" w:line="240" w:lineRule="auto"/>
        <w:jc w:val="both"/>
        <w:rPr>
          <w:rFonts w:ascii="Tahoma" w:hAnsi="Tahoma" w:cs="Tahoma"/>
          <w:sz w:val="21"/>
          <w:szCs w:val="21"/>
        </w:rPr>
      </w:pPr>
      <w:r w:rsidRPr="003B7526">
        <w:rPr>
          <w:rFonts w:ascii="Tahoma" w:hAnsi="Tahoma" w:cs="Tahoma"/>
          <w:sz w:val="21"/>
          <w:szCs w:val="21"/>
        </w:rPr>
        <w:t>Součástí zpracování projektové dokumentace pro stupeň DPS je</w:t>
      </w:r>
      <w:r w:rsidR="006C4BA6" w:rsidRPr="003B7526">
        <w:rPr>
          <w:rFonts w:ascii="Tahoma" w:hAnsi="Tahoma" w:cs="Tahoma"/>
          <w:sz w:val="21"/>
          <w:szCs w:val="21"/>
        </w:rPr>
        <w:t xml:space="preserve"> dále</w:t>
      </w:r>
      <w:r w:rsidR="00DA7A09" w:rsidRPr="003B7526">
        <w:rPr>
          <w:rFonts w:ascii="Tahoma" w:hAnsi="Tahoma" w:cs="Tahoma"/>
          <w:sz w:val="21"/>
          <w:szCs w:val="21"/>
        </w:rPr>
        <w:t xml:space="preserve"> </w:t>
      </w:r>
      <w:r w:rsidR="007C2E5D" w:rsidRPr="003B7526">
        <w:rPr>
          <w:rFonts w:ascii="Tahoma" w:hAnsi="Tahoma" w:cs="Tahoma"/>
          <w:sz w:val="21"/>
          <w:szCs w:val="21"/>
        </w:rPr>
        <w:t xml:space="preserve">součinnost zhotovitele v rámci zadávacích řízení k realizaci veřejných zakázek navazujících na předmět plnění dle této smlouvy </w:t>
      </w:r>
      <w:r w:rsidR="007C2E5D" w:rsidRPr="003B7526">
        <w:rPr>
          <w:rFonts w:ascii="Tahoma" w:hAnsi="Tahoma" w:cs="Tahoma"/>
          <w:sz w:val="21"/>
          <w:szCs w:val="21"/>
        </w:rPr>
        <w:lastRenderedPageBreak/>
        <w:t>v podobě:</w:t>
      </w:r>
    </w:p>
    <w:p w:rsidR="007C2E5D" w:rsidRPr="0087782D" w:rsidRDefault="007C2E5D" w:rsidP="008F2EF1">
      <w:pPr>
        <w:pStyle w:val="Odstavecseseznamem"/>
        <w:numPr>
          <w:ilvl w:val="0"/>
          <w:numId w:val="20"/>
        </w:numPr>
        <w:spacing w:after="0" w:line="240" w:lineRule="auto"/>
        <w:jc w:val="both"/>
        <w:rPr>
          <w:rFonts w:ascii="Tahoma" w:hAnsi="Tahoma" w:cs="Tahoma"/>
          <w:sz w:val="21"/>
          <w:szCs w:val="21"/>
        </w:rPr>
      </w:pPr>
      <w:r w:rsidRPr="0087782D">
        <w:rPr>
          <w:rFonts w:ascii="Tahoma" w:hAnsi="Tahoma" w:cs="Tahoma"/>
          <w:sz w:val="21"/>
          <w:szCs w:val="21"/>
        </w:rPr>
        <w:t>zpracování odpovědí na dotazy k projektové části zadávací dokumentace v rámci vyjasňování zadávací dokumentace zájemcům o veřejnou zakázku, a to ve lhůtě do 2 dnů po jejich obdržení</w:t>
      </w:r>
      <w:r w:rsidR="008A6893">
        <w:rPr>
          <w:rFonts w:ascii="Tahoma" w:hAnsi="Tahoma" w:cs="Tahoma"/>
          <w:sz w:val="21"/>
          <w:szCs w:val="21"/>
        </w:rPr>
        <w:t>.</w:t>
      </w:r>
      <w:r w:rsidR="00D94EB1" w:rsidRPr="0087782D">
        <w:rPr>
          <w:rFonts w:ascii="Tahoma" w:hAnsi="Tahoma" w:cs="Tahoma"/>
          <w:sz w:val="21"/>
          <w:szCs w:val="21"/>
        </w:rPr>
        <w:t xml:space="preserve"> </w:t>
      </w:r>
    </w:p>
    <w:p w:rsidR="005F786A" w:rsidRDefault="005F786A" w:rsidP="005F786A">
      <w:pPr>
        <w:pStyle w:val="Odstavecseseznamem"/>
        <w:ind w:left="1211"/>
        <w:jc w:val="both"/>
        <w:rPr>
          <w:rFonts w:ascii="Tahoma" w:hAnsi="Tahoma" w:cs="Tahoma"/>
          <w:sz w:val="21"/>
          <w:szCs w:val="21"/>
        </w:rPr>
      </w:pPr>
    </w:p>
    <w:p w:rsidR="008A6893" w:rsidRPr="0087782D" w:rsidRDefault="008A6893" w:rsidP="005F786A">
      <w:pPr>
        <w:pStyle w:val="Odstavecseseznamem"/>
        <w:ind w:left="1211"/>
        <w:jc w:val="both"/>
        <w:rPr>
          <w:rFonts w:ascii="Tahoma" w:hAnsi="Tahoma" w:cs="Tahoma"/>
          <w:sz w:val="21"/>
          <w:szCs w:val="21"/>
        </w:rPr>
      </w:pPr>
    </w:p>
    <w:p w:rsidR="007C2E5D" w:rsidRPr="0087782D" w:rsidRDefault="007C2E5D" w:rsidP="002F0A5A">
      <w:pPr>
        <w:pStyle w:val="Odstavecseseznamem"/>
        <w:numPr>
          <w:ilvl w:val="0"/>
          <w:numId w:val="18"/>
        </w:numPr>
        <w:autoSpaceDE w:val="0"/>
        <w:autoSpaceDN w:val="0"/>
        <w:adjustRightInd w:val="0"/>
        <w:spacing w:after="0" w:line="240" w:lineRule="auto"/>
        <w:jc w:val="both"/>
        <w:rPr>
          <w:rFonts w:ascii="Tahoma" w:hAnsi="Tahoma" w:cs="Tahoma"/>
          <w:sz w:val="21"/>
          <w:szCs w:val="21"/>
        </w:rPr>
      </w:pPr>
      <w:r w:rsidRPr="0087782D">
        <w:rPr>
          <w:rFonts w:ascii="Tahoma" w:hAnsi="Tahoma" w:cs="Tahoma"/>
          <w:b/>
          <w:sz w:val="21"/>
          <w:szCs w:val="21"/>
        </w:rPr>
        <w:t>Výkon autorského dozoru (AD).</w:t>
      </w:r>
      <w:r w:rsidRPr="0087782D">
        <w:rPr>
          <w:rFonts w:ascii="Tahoma" w:hAnsi="Tahoma" w:cs="Tahoma"/>
          <w:sz w:val="21"/>
          <w:szCs w:val="21"/>
        </w:rPr>
        <w:t xml:space="preserve"> 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7C2E5D" w:rsidRPr="0087782D" w:rsidRDefault="007C2E5D" w:rsidP="007C2E5D">
      <w:pPr>
        <w:pStyle w:val="Odstavecseseznamem"/>
        <w:autoSpaceDE w:val="0"/>
        <w:autoSpaceDN w:val="0"/>
        <w:adjustRightInd w:val="0"/>
        <w:spacing w:after="0"/>
        <w:ind w:left="284"/>
        <w:jc w:val="both"/>
        <w:rPr>
          <w:rFonts w:ascii="Tahoma" w:hAnsi="Tahoma" w:cs="Tahoma"/>
          <w:sz w:val="21"/>
          <w:szCs w:val="21"/>
        </w:rPr>
      </w:pP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 xml:space="preserve">v souvislosti s realizací stavby poskytování konzultací a odborných doporučení </w:t>
      </w:r>
      <w:r w:rsidRPr="0087782D">
        <w:rPr>
          <w:rFonts w:ascii="Tahoma" w:hAnsi="Tahoma" w:cs="Tahoma"/>
          <w:sz w:val="21"/>
          <w:szCs w:val="21"/>
        </w:rPr>
        <w:br/>
        <w:t>na žádost objednatele ve lhůtě stanovené objednatelem,</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AD nad dodržováním projektové dokumentace s přihlédnutím na podmínky určené stavebním povolením,</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 xml:space="preserve">vyjadřovat se ke změnám a odchylkám od projektové dokumentace při provádění stavby, posuzování těchto změn z hlediska dodržení </w:t>
      </w:r>
      <w:proofErr w:type="spellStart"/>
      <w:r w:rsidRPr="0087782D">
        <w:rPr>
          <w:rFonts w:ascii="Tahoma" w:hAnsi="Tahoma" w:cs="Tahoma"/>
          <w:sz w:val="21"/>
          <w:szCs w:val="21"/>
        </w:rPr>
        <w:t>technicko</w:t>
      </w:r>
      <w:proofErr w:type="spellEnd"/>
      <w:r w:rsidRPr="0087782D">
        <w:rPr>
          <w:rFonts w:ascii="Tahoma" w:hAnsi="Tahoma" w:cs="Tahoma"/>
          <w:sz w:val="21"/>
          <w:szCs w:val="21"/>
        </w:rPr>
        <w:t xml:space="preserve"> - ekonomických parametrů stavby, dodržením lhůt výstavby, případně dalších údajů a ukazatelů -  provádí na žádost objednatele zpravidla zápisem do stavebního deníku, </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účast na zkouškách (i na komplexním vyzkoušení) a měřeních včetně vydání stanovisek k výsledkům - na výzvu objednatele,</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projednání a schvalování programu komplexního vyzkoušení navrženého zhotovitelem stavby,</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spolupráce při výběru a schvalování materiálů, zařízení a vybavení navrhovaných zhotovitelem stavby,</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spolupráce se zhotovitelem stavby, technickým dozorem objednatele, a v součinnosti s nimi, s příslušnými orgány státní správy, účast na kontrolních dnech,</w:t>
      </w:r>
    </w:p>
    <w:p w:rsidR="007C2E5D" w:rsidRPr="0087782D" w:rsidRDefault="007C2E5D" w:rsidP="008F2EF1">
      <w:pPr>
        <w:numPr>
          <w:ilvl w:val="1"/>
          <w:numId w:val="19"/>
        </w:numPr>
        <w:spacing w:after="60" w:line="240" w:lineRule="auto"/>
        <w:jc w:val="both"/>
        <w:rPr>
          <w:rFonts w:ascii="Tahoma" w:hAnsi="Tahoma" w:cs="Tahoma"/>
          <w:sz w:val="21"/>
          <w:szCs w:val="21"/>
        </w:rPr>
      </w:pPr>
      <w:r w:rsidRPr="0087782D">
        <w:rPr>
          <w:rFonts w:ascii="Tahoma" w:hAnsi="Tahoma" w:cs="Tahoma"/>
          <w:sz w:val="21"/>
          <w:szCs w:val="21"/>
        </w:rPr>
        <w:t>účast na předání a převzetí stavebního díla a na kolaudačním řízení.</w:t>
      </w:r>
    </w:p>
    <w:p w:rsidR="007C2E5D" w:rsidRPr="0087782D" w:rsidRDefault="007C2E5D" w:rsidP="007C2E5D">
      <w:pPr>
        <w:autoSpaceDE w:val="0"/>
        <w:autoSpaceDN w:val="0"/>
        <w:adjustRightInd w:val="0"/>
        <w:spacing w:after="0" w:line="240" w:lineRule="auto"/>
        <w:ind w:left="708"/>
        <w:jc w:val="both"/>
        <w:rPr>
          <w:rFonts w:ascii="Tahoma" w:hAnsi="Tahoma" w:cs="Tahoma"/>
          <w:sz w:val="21"/>
          <w:szCs w:val="21"/>
        </w:rPr>
      </w:pPr>
      <w:r w:rsidRPr="0087782D">
        <w:rPr>
          <w:rFonts w:ascii="Tahoma" w:hAnsi="Tahoma" w:cs="Tahoma"/>
          <w:sz w:val="21"/>
          <w:szCs w:val="21"/>
        </w:rPr>
        <w:t>Za výkon autorského dozoru se nepovažuje průběžné odstraňování vad projektové dokumentace reklamované objednatelem způsobem dle ujednání v této smlouvě.</w:t>
      </w:r>
    </w:p>
    <w:p w:rsidR="007C2E5D" w:rsidRPr="0087782D" w:rsidRDefault="007C2E5D" w:rsidP="007C2E5D">
      <w:pPr>
        <w:pStyle w:val="Odstavecseseznamem"/>
        <w:autoSpaceDE w:val="0"/>
        <w:autoSpaceDN w:val="0"/>
        <w:adjustRightInd w:val="0"/>
        <w:spacing w:after="0"/>
        <w:ind w:left="284"/>
        <w:jc w:val="both"/>
        <w:rPr>
          <w:rFonts w:ascii="Tahoma" w:hAnsi="Tahoma" w:cs="Tahoma"/>
          <w:sz w:val="21"/>
          <w:szCs w:val="21"/>
        </w:rPr>
      </w:pPr>
    </w:p>
    <w:p w:rsidR="007C2E5D" w:rsidRPr="0087782D" w:rsidRDefault="007C2E5D" w:rsidP="002F0A5A">
      <w:pPr>
        <w:pStyle w:val="Odstavecseseznamem"/>
        <w:numPr>
          <w:ilvl w:val="0"/>
          <w:numId w:val="18"/>
        </w:numPr>
        <w:autoSpaceDE w:val="0"/>
        <w:autoSpaceDN w:val="0"/>
        <w:adjustRightInd w:val="0"/>
        <w:spacing w:after="0" w:line="240" w:lineRule="auto"/>
        <w:jc w:val="both"/>
        <w:rPr>
          <w:rFonts w:ascii="Tahoma" w:hAnsi="Tahoma" w:cs="Tahoma"/>
          <w:sz w:val="21"/>
          <w:szCs w:val="21"/>
        </w:rPr>
      </w:pPr>
      <w:r w:rsidRPr="0087782D">
        <w:rPr>
          <w:rFonts w:ascii="Tahoma" w:hAnsi="Tahoma" w:cs="Tahoma"/>
          <w:sz w:val="21"/>
          <w:szCs w:val="21"/>
        </w:rPr>
        <w:t>Součástí plnění dle této smlouvy je rovněž prezentace a obhajoba díla, jeho částí (DPS)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7C2E5D" w:rsidRPr="0087782D" w:rsidRDefault="007C2E5D" w:rsidP="007C2E5D">
      <w:pPr>
        <w:pStyle w:val="Odstavecseseznamem"/>
        <w:autoSpaceDE w:val="0"/>
        <w:autoSpaceDN w:val="0"/>
        <w:adjustRightInd w:val="0"/>
        <w:spacing w:after="0" w:line="240" w:lineRule="auto"/>
        <w:jc w:val="both"/>
        <w:rPr>
          <w:rFonts w:ascii="Tahoma" w:hAnsi="Tahoma" w:cs="Tahoma"/>
          <w:sz w:val="21"/>
          <w:szCs w:val="21"/>
        </w:rPr>
      </w:pPr>
    </w:p>
    <w:p w:rsidR="007C2E5D" w:rsidRPr="0087782D" w:rsidRDefault="007C2E5D" w:rsidP="002F0A5A">
      <w:pPr>
        <w:pStyle w:val="Odstavecseseznamem"/>
        <w:numPr>
          <w:ilvl w:val="0"/>
          <w:numId w:val="18"/>
        </w:numPr>
        <w:autoSpaceDE w:val="0"/>
        <w:autoSpaceDN w:val="0"/>
        <w:adjustRightInd w:val="0"/>
        <w:spacing w:after="0" w:line="240" w:lineRule="auto"/>
        <w:jc w:val="both"/>
        <w:rPr>
          <w:rFonts w:ascii="Tahoma" w:hAnsi="Tahoma" w:cs="Tahoma"/>
          <w:sz w:val="21"/>
          <w:szCs w:val="21"/>
        </w:rPr>
      </w:pPr>
      <w:r w:rsidRPr="0087782D">
        <w:rPr>
          <w:rFonts w:ascii="Tahoma" w:hAnsi="Tahoma" w:cs="Tahoma"/>
          <w:sz w:val="21"/>
          <w:szCs w:val="21"/>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7C2E5D" w:rsidRDefault="007C2E5D" w:rsidP="007C2E5D">
      <w:pPr>
        <w:pStyle w:val="Odstavecseseznamem"/>
        <w:rPr>
          <w:rFonts w:ascii="Tahoma" w:hAnsi="Tahoma" w:cs="Tahoma"/>
          <w:sz w:val="21"/>
          <w:szCs w:val="21"/>
        </w:rPr>
      </w:pPr>
    </w:p>
    <w:p w:rsidR="004D315D" w:rsidRPr="0087782D" w:rsidRDefault="004D315D" w:rsidP="007C2E5D">
      <w:pPr>
        <w:pStyle w:val="Odstavecseseznamem"/>
        <w:rPr>
          <w:rFonts w:ascii="Tahoma" w:hAnsi="Tahoma" w:cs="Tahoma"/>
          <w:sz w:val="21"/>
          <w:szCs w:val="21"/>
        </w:rPr>
      </w:pPr>
    </w:p>
    <w:p w:rsidR="007C2E5D" w:rsidRPr="0087782D" w:rsidRDefault="007C2E5D" w:rsidP="002F0A5A">
      <w:pPr>
        <w:pStyle w:val="Odstavecseseznamem"/>
        <w:numPr>
          <w:ilvl w:val="0"/>
          <w:numId w:val="18"/>
        </w:numPr>
        <w:autoSpaceDE w:val="0"/>
        <w:autoSpaceDN w:val="0"/>
        <w:adjustRightInd w:val="0"/>
        <w:spacing w:after="0" w:line="240" w:lineRule="auto"/>
        <w:jc w:val="both"/>
        <w:rPr>
          <w:rFonts w:ascii="Tahoma" w:hAnsi="Tahoma" w:cs="Tahoma"/>
          <w:b/>
          <w:sz w:val="21"/>
          <w:szCs w:val="21"/>
        </w:rPr>
      </w:pPr>
      <w:r w:rsidRPr="0087782D">
        <w:rPr>
          <w:rFonts w:ascii="Tahoma" w:hAnsi="Tahoma" w:cs="Tahoma"/>
          <w:b/>
          <w:sz w:val="21"/>
          <w:szCs w:val="21"/>
        </w:rPr>
        <w:lastRenderedPageBreak/>
        <w:t xml:space="preserve">Forma zpracovaného díla </w:t>
      </w:r>
    </w:p>
    <w:p w:rsidR="007C2E5D" w:rsidRPr="0087782D"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87782D" w:rsidRDefault="007C2E5D" w:rsidP="002F0A5A">
      <w:pPr>
        <w:pStyle w:val="Odstavecseseznamem"/>
        <w:numPr>
          <w:ilvl w:val="1"/>
          <w:numId w:val="18"/>
        </w:numPr>
        <w:tabs>
          <w:tab w:val="left" w:pos="-1701"/>
          <w:tab w:val="right" w:pos="8364"/>
        </w:tabs>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eastAsia="cs-CZ"/>
        </w:rPr>
        <w:t>Projektová dokumentace bude předána v následujícím počtu vyhotovení:</w:t>
      </w:r>
    </w:p>
    <w:p w:rsidR="00D161E8" w:rsidRPr="0087782D" w:rsidRDefault="00D161E8" w:rsidP="007C2E5D">
      <w:pPr>
        <w:spacing w:after="0" w:line="240" w:lineRule="auto"/>
        <w:ind w:left="993"/>
        <w:jc w:val="both"/>
        <w:rPr>
          <w:rFonts w:ascii="Tahoma" w:hAnsi="Tahoma" w:cs="Tahoma"/>
          <w:sz w:val="21"/>
          <w:szCs w:val="21"/>
        </w:rPr>
      </w:pPr>
    </w:p>
    <w:p w:rsidR="007C2E5D" w:rsidRPr="0087782D" w:rsidRDefault="007C2E5D" w:rsidP="004D315D">
      <w:pPr>
        <w:pStyle w:val="Odstavecseseznamem"/>
        <w:spacing w:after="120"/>
        <w:ind w:left="927"/>
        <w:rPr>
          <w:rFonts w:ascii="Tahoma" w:hAnsi="Tahoma" w:cs="Tahoma"/>
          <w:b/>
          <w:sz w:val="21"/>
          <w:szCs w:val="21"/>
          <w:lang w:eastAsia="zh-CN"/>
        </w:rPr>
      </w:pPr>
      <w:r w:rsidRPr="0087782D">
        <w:rPr>
          <w:rFonts w:ascii="Tahoma" w:hAnsi="Tahoma" w:cs="Tahoma"/>
          <w:b/>
          <w:sz w:val="21"/>
          <w:szCs w:val="21"/>
          <w:lang w:eastAsia="zh-CN"/>
        </w:rPr>
        <w:t>DPS:</w:t>
      </w:r>
    </w:p>
    <w:p w:rsidR="007C2E5D" w:rsidRPr="00DA7897" w:rsidRDefault="007C2E5D" w:rsidP="00DA7897">
      <w:pPr>
        <w:ind w:left="2977" w:hanging="1561"/>
        <w:rPr>
          <w:rFonts w:ascii="Tahoma" w:hAnsi="Tahoma" w:cs="Tahoma"/>
          <w:b/>
          <w:sz w:val="21"/>
          <w:szCs w:val="21"/>
        </w:rPr>
      </w:pPr>
      <w:r w:rsidRPr="0087782D">
        <w:rPr>
          <w:rFonts w:ascii="Tahoma" w:hAnsi="Tahoma" w:cs="Tahoma"/>
          <w:sz w:val="21"/>
          <w:szCs w:val="21"/>
          <w:u w:val="single"/>
        </w:rPr>
        <w:t xml:space="preserve">Písemná </w:t>
      </w:r>
      <w:proofErr w:type="gramStart"/>
      <w:r w:rsidRPr="0087782D">
        <w:rPr>
          <w:rFonts w:ascii="Tahoma" w:hAnsi="Tahoma" w:cs="Tahoma"/>
          <w:sz w:val="21"/>
          <w:szCs w:val="21"/>
          <w:u w:val="single"/>
        </w:rPr>
        <w:t>forma</w:t>
      </w:r>
      <w:r w:rsidRPr="0087782D">
        <w:rPr>
          <w:rFonts w:ascii="Tahoma" w:hAnsi="Tahoma" w:cs="Tahoma"/>
          <w:sz w:val="21"/>
          <w:szCs w:val="21"/>
        </w:rPr>
        <w:t xml:space="preserve"> - PD</w:t>
      </w:r>
      <w:proofErr w:type="gramEnd"/>
      <w:r w:rsidRPr="0087782D">
        <w:rPr>
          <w:rFonts w:ascii="Tahoma" w:hAnsi="Tahoma" w:cs="Tahoma"/>
          <w:sz w:val="21"/>
          <w:szCs w:val="21"/>
        </w:rPr>
        <w:t xml:space="preserve"> pro provádění stavby v</w:t>
      </w:r>
      <w:r w:rsidR="00666D85">
        <w:rPr>
          <w:rFonts w:ascii="Tahoma" w:hAnsi="Tahoma" w:cs="Tahoma"/>
          <w:sz w:val="21"/>
          <w:szCs w:val="21"/>
        </w:rPr>
        <w:t xml:space="preserve"> 5 </w:t>
      </w:r>
      <w:r w:rsidRPr="0087782D">
        <w:rPr>
          <w:rFonts w:ascii="Tahoma" w:hAnsi="Tahoma" w:cs="Tahoma"/>
          <w:sz w:val="21"/>
          <w:szCs w:val="21"/>
        </w:rPr>
        <w:t>vyhotoveních</w:t>
      </w:r>
      <w:r w:rsidR="00DA7897">
        <w:rPr>
          <w:rFonts w:ascii="Tahoma" w:hAnsi="Tahoma" w:cs="Tahoma"/>
          <w:sz w:val="21"/>
          <w:szCs w:val="21"/>
        </w:rPr>
        <w:t xml:space="preserve"> </w:t>
      </w:r>
      <w:r w:rsidR="00DA7897" w:rsidRPr="00DA7897">
        <w:rPr>
          <w:rFonts w:ascii="Tahoma" w:hAnsi="Tahoma" w:cs="Tahoma"/>
          <w:b/>
          <w:sz w:val="21"/>
          <w:szCs w:val="21"/>
        </w:rPr>
        <w:t xml:space="preserve">bez soupisu prací </w:t>
      </w:r>
      <w:r w:rsidRPr="00DA7897">
        <w:rPr>
          <w:rFonts w:ascii="Tahoma" w:hAnsi="Tahoma" w:cs="Tahoma"/>
          <w:b/>
          <w:sz w:val="21"/>
          <w:szCs w:val="21"/>
        </w:rPr>
        <w:t xml:space="preserve">s výkazem výměr </w:t>
      </w:r>
    </w:p>
    <w:p w:rsidR="007C2E5D" w:rsidRPr="0087782D" w:rsidRDefault="007C2E5D" w:rsidP="007C2E5D">
      <w:pPr>
        <w:spacing w:after="0" w:line="240" w:lineRule="auto"/>
        <w:ind w:left="1851"/>
        <w:jc w:val="both"/>
        <w:rPr>
          <w:rFonts w:ascii="Tahoma" w:hAnsi="Tahoma" w:cs="Tahoma"/>
          <w:sz w:val="21"/>
          <w:szCs w:val="21"/>
        </w:rPr>
      </w:pPr>
    </w:p>
    <w:p w:rsidR="007C2E5D" w:rsidRPr="0087782D" w:rsidRDefault="007C2E5D" w:rsidP="007C2E5D">
      <w:pPr>
        <w:ind w:left="708" w:firstLine="708"/>
        <w:rPr>
          <w:rFonts w:ascii="Tahoma" w:hAnsi="Tahoma" w:cs="Tahoma"/>
          <w:sz w:val="21"/>
          <w:szCs w:val="21"/>
        </w:rPr>
      </w:pPr>
      <w:r w:rsidRPr="0087782D">
        <w:rPr>
          <w:rFonts w:ascii="Tahoma" w:hAnsi="Tahoma" w:cs="Tahoma"/>
          <w:sz w:val="21"/>
          <w:szCs w:val="21"/>
          <w:u w:val="single"/>
        </w:rPr>
        <w:t xml:space="preserve">Digitální </w:t>
      </w:r>
      <w:proofErr w:type="gramStart"/>
      <w:r w:rsidRPr="0087782D">
        <w:rPr>
          <w:rFonts w:ascii="Tahoma" w:hAnsi="Tahoma" w:cs="Tahoma"/>
          <w:sz w:val="21"/>
          <w:szCs w:val="21"/>
          <w:u w:val="single"/>
        </w:rPr>
        <w:t>forma</w:t>
      </w:r>
      <w:r w:rsidRPr="0087782D">
        <w:rPr>
          <w:rFonts w:ascii="Tahoma" w:hAnsi="Tahoma" w:cs="Tahoma"/>
          <w:sz w:val="21"/>
          <w:szCs w:val="21"/>
        </w:rPr>
        <w:t xml:space="preserve">  -</w:t>
      </w:r>
      <w:proofErr w:type="gramEnd"/>
      <w:r w:rsidRPr="0087782D">
        <w:rPr>
          <w:rFonts w:ascii="Tahoma" w:hAnsi="Tahoma" w:cs="Tahoma"/>
          <w:sz w:val="21"/>
          <w:szCs w:val="21"/>
        </w:rPr>
        <w:t xml:space="preserve"> PD bude předána 1x ve formátu:</w:t>
      </w:r>
    </w:p>
    <w:p w:rsidR="007C2E5D" w:rsidRPr="0087782D" w:rsidRDefault="007C2E5D" w:rsidP="007C2E5D">
      <w:pPr>
        <w:numPr>
          <w:ilvl w:val="0"/>
          <w:numId w:val="9"/>
        </w:numPr>
        <w:spacing w:after="0" w:line="240" w:lineRule="auto"/>
        <w:jc w:val="both"/>
        <w:rPr>
          <w:rFonts w:ascii="Tahoma" w:hAnsi="Tahoma" w:cs="Tahoma"/>
          <w:sz w:val="21"/>
          <w:szCs w:val="21"/>
        </w:rPr>
      </w:pPr>
      <w:r w:rsidRPr="0087782D">
        <w:rPr>
          <w:rFonts w:ascii="Tahoma" w:hAnsi="Tahoma" w:cs="Tahoma"/>
          <w:sz w:val="21"/>
          <w:szCs w:val="21"/>
        </w:rPr>
        <w:t>výkresová dokumentace – formát Auto CAD (koncovka DXF nebo DWG) a formát PDF</w:t>
      </w:r>
    </w:p>
    <w:p w:rsidR="007C2E5D" w:rsidRPr="0087782D" w:rsidRDefault="007C2E5D" w:rsidP="007C2E5D">
      <w:pPr>
        <w:numPr>
          <w:ilvl w:val="0"/>
          <w:numId w:val="9"/>
        </w:numPr>
        <w:spacing w:after="0" w:line="240" w:lineRule="auto"/>
        <w:jc w:val="both"/>
        <w:rPr>
          <w:rFonts w:ascii="Tahoma" w:hAnsi="Tahoma" w:cs="Tahoma"/>
          <w:sz w:val="21"/>
          <w:szCs w:val="21"/>
        </w:rPr>
      </w:pPr>
      <w:r w:rsidRPr="0087782D">
        <w:rPr>
          <w:rFonts w:ascii="Tahoma" w:hAnsi="Tahoma" w:cs="Tahoma"/>
          <w:sz w:val="21"/>
          <w:szCs w:val="21"/>
        </w:rPr>
        <w:t>textová část – Word</w:t>
      </w:r>
    </w:p>
    <w:p w:rsidR="007C2E5D" w:rsidRPr="0087782D" w:rsidRDefault="007C2E5D" w:rsidP="007C2E5D">
      <w:pPr>
        <w:numPr>
          <w:ilvl w:val="0"/>
          <w:numId w:val="9"/>
        </w:numPr>
        <w:spacing w:after="0" w:line="240" w:lineRule="auto"/>
        <w:jc w:val="both"/>
        <w:rPr>
          <w:rFonts w:ascii="Tahoma" w:hAnsi="Tahoma" w:cs="Tahoma"/>
          <w:sz w:val="21"/>
          <w:szCs w:val="21"/>
        </w:rPr>
      </w:pPr>
      <w:r w:rsidRPr="0087782D">
        <w:rPr>
          <w:rFonts w:ascii="Tahoma" w:hAnsi="Tahoma" w:cs="Tahoma"/>
          <w:sz w:val="21"/>
          <w:szCs w:val="21"/>
        </w:rPr>
        <w:t xml:space="preserve">neoceněný soupis prací s výkazem výměr – Excel </w:t>
      </w:r>
    </w:p>
    <w:p w:rsidR="007C2E5D" w:rsidRPr="0087782D" w:rsidRDefault="007C2E5D" w:rsidP="007C2E5D">
      <w:pPr>
        <w:numPr>
          <w:ilvl w:val="0"/>
          <w:numId w:val="9"/>
        </w:numPr>
        <w:spacing w:after="0" w:line="240" w:lineRule="auto"/>
        <w:jc w:val="both"/>
        <w:rPr>
          <w:rFonts w:ascii="Tahoma" w:hAnsi="Tahoma" w:cs="Tahoma"/>
          <w:sz w:val="21"/>
          <w:szCs w:val="21"/>
        </w:rPr>
      </w:pPr>
      <w:r w:rsidRPr="0087782D">
        <w:rPr>
          <w:rFonts w:ascii="Tahoma" w:hAnsi="Tahoma" w:cs="Tahoma"/>
          <w:sz w:val="21"/>
          <w:szCs w:val="21"/>
        </w:rPr>
        <w:t>oceněný soupis prací s výkazem výměr – Excel - na samostatném mediu</w:t>
      </w:r>
    </w:p>
    <w:p w:rsidR="007C2E5D" w:rsidRPr="0087782D" w:rsidRDefault="007C2E5D" w:rsidP="007C2E5D">
      <w:pPr>
        <w:spacing w:after="0" w:line="240" w:lineRule="auto"/>
        <w:ind w:left="1851"/>
        <w:jc w:val="both"/>
        <w:rPr>
          <w:rFonts w:ascii="Tahoma" w:hAnsi="Tahoma" w:cs="Tahoma"/>
          <w:sz w:val="21"/>
          <w:szCs w:val="21"/>
        </w:rPr>
      </w:pPr>
    </w:p>
    <w:p w:rsidR="007C2E5D" w:rsidRPr="0087782D" w:rsidRDefault="007C2E5D" w:rsidP="007C2E5D">
      <w:pPr>
        <w:spacing w:after="0" w:line="240" w:lineRule="auto"/>
        <w:ind w:left="993"/>
        <w:jc w:val="both"/>
        <w:rPr>
          <w:rFonts w:ascii="Tahoma" w:hAnsi="Tahoma" w:cs="Tahoma"/>
          <w:sz w:val="21"/>
          <w:szCs w:val="21"/>
        </w:rPr>
      </w:pPr>
      <w:r w:rsidRPr="0087782D">
        <w:rPr>
          <w:rFonts w:ascii="Tahoma" w:hAnsi="Tahoma" w:cs="Tahoma"/>
          <w:sz w:val="21"/>
          <w:szCs w:val="21"/>
        </w:rPr>
        <w:t>Excel formát bude obsahovat nastavené vzorce s tím, že zhotovitel zaručuje funkčnost všech vzorců, včetně celkových součtů.</w:t>
      </w:r>
    </w:p>
    <w:p w:rsidR="007C2E5D" w:rsidRPr="0087782D" w:rsidRDefault="007C2E5D" w:rsidP="007C2E5D">
      <w:pPr>
        <w:spacing w:after="0" w:line="240" w:lineRule="auto"/>
        <w:jc w:val="both"/>
        <w:rPr>
          <w:rFonts w:ascii="Tahoma" w:hAnsi="Tahoma" w:cs="Tahoma"/>
          <w:sz w:val="21"/>
          <w:szCs w:val="21"/>
        </w:rPr>
      </w:pPr>
    </w:p>
    <w:p w:rsidR="00B0525B" w:rsidRPr="0087782D" w:rsidRDefault="007C2E5D" w:rsidP="00B0525B">
      <w:pPr>
        <w:spacing w:after="0" w:line="240" w:lineRule="auto"/>
        <w:ind w:left="993"/>
        <w:jc w:val="both"/>
        <w:rPr>
          <w:rFonts w:ascii="Tahoma" w:hAnsi="Tahoma" w:cs="Tahoma"/>
          <w:sz w:val="21"/>
          <w:szCs w:val="21"/>
        </w:rPr>
      </w:pPr>
      <w:r w:rsidRPr="0087782D">
        <w:rPr>
          <w:rFonts w:ascii="Tahoma" w:hAnsi="Tahoma" w:cs="Tahoma"/>
          <w:sz w:val="21"/>
          <w:szCs w:val="21"/>
        </w:rPr>
        <w:t>Splněním tohoto výkonového stupně se rozumí předání úplné projektové dokumentace ve stupni projektové dokumentace pro provádění stavby včetně soupisu stavebních prací, dodávek a služeb.</w:t>
      </w:r>
      <w:r w:rsidR="00B0525B" w:rsidRPr="0087782D">
        <w:rPr>
          <w:rFonts w:ascii="Tahoma" w:hAnsi="Tahoma" w:cs="Tahoma"/>
          <w:sz w:val="21"/>
          <w:szCs w:val="21"/>
        </w:rPr>
        <w:t xml:space="preserve"> </w:t>
      </w:r>
    </w:p>
    <w:p w:rsidR="007C2E5D" w:rsidRPr="0087782D" w:rsidRDefault="007C2E5D" w:rsidP="00375565">
      <w:pPr>
        <w:spacing w:after="0" w:line="240" w:lineRule="auto"/>
        <w:jc w:val="both"/>
        <w:rPr>
          <w:rFonts w:ascii="Tahoma" w:hAnsi="Tahoma" w:cs="Tahoma"/>
          <w:sz w:val="21"/>
          <w:szCs w:val="21"/>
        </w:rPr>
      </w:pPr>
    </w:p>
    <w:p w:rsidR="007C2E5D" w:rsidRPr="0087782D" w:rsidRDefault="007C2E5D" w:rsidP="002F0A5A">
      <w:pPr>
        <w:pStyle w:val="Odstavecseseznamem"/>
        <w:numPr>
          <w:ilvl w:val="1"/>
          <w:numId w:val="18"/>
        </w:numPr>
        <w:tabs>
          <w:tab w:val="left" w:pos="-1701"/>
          <w:tab w:val="right" w:pos="8364"/>
        </w:tabs>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Písemná forma projektové dokumentace musí být shodná s digitální formou.</w:t>
      </w:r>
    </w:p>
    <w:p w:rsidR="007C2E5D" w:rsidRPr="0087782D" w:rsidRDefault="007C2E5D" w:rsidP="007C2E5D">
      <w:pPr>
        <w:pStyle w:val="Odstavecseseznamem"/>
        <w:tabs>
          <w:tab w:val="left" w:pos="-1701"/>
          <w:tab w:val="left" w:pos="426"/>
          <w:tab w:val="right" w:pos="8364"/>
        </w:tabs>
        <w:suppressAutoHyphens/>
        <w:spacing w:after="0" w:line="240" w:lineRule="auto"/>
        <w:ind w:left="1288"/>
        <w:jc w:val="both"/>
        <w:rPr>
          <w:rFonts w:ascii="Tahoma" w:hAnsi="Tahoma" w:cs="Tahoma"/>
          <w:sz w:val="21"/>
          <w:szCs w:val="21"/>
          <w:lang w:eastAsia="cs-CZ"/>
        </w:rPr>
      </w:pPr>
    </w:p>
    <w:p w:rsidR="007C2E5D" w:rsidRPr="0087782D" w:rsidRDefault="007C2E5D" w:rsidP="002F0A5A">
      <w:pPr>
        <w:pStyle w:val="Odstavecseseznamem"/>
        <w:numPr>
          <w:ilvl w:val="1"/>
          <w:numId w:val="18"/>
        </w:numPr>
        <w:tabs>
          <w:tab w:val="left" w:pos="-1701"/>
          <w:tab w:val="right" w:pos="8364"/>
        </w:tabs>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 xml:space="preserve">Digitální formát prováděcí dokumentace pro zadání veřejné zakázky bude předán v jednotné formě a úpravě a v obecně přístupné verzi každého z použitých programů. </w:t>
      </w:r>
    </w:p>
    <w:p w:rsidR="007C2E5D" w:rsidRPr="0087782D" w:rsidRDefault="007C2E5D" w:rsidP="007C2E5D">
      <w:pPr>
        <w:pStyle w:val="Odstavecseseznamem"/>
        <w:rPr>
          <w:rFonts w:ascii="Tahoma" w:hAnsi="Tahoma" w:cs="Tahoma"/>
          <w:sz w:val="21"/>
          <w:szCs w:val="21"/>
          <w:lang w:eastAsia="cs-CZ"/>
        </w:rPr>
      </w:pPr>
    </w:p>
    <w:p w:rsidR="007C2E5D" w:rsidRPr="0087782D" w:rsidRDefault="007C2E5D" w:rsidP="002F0A5A">
      <w:pPr>
        <w:pStyle w:val="Odstavecseseznamem"/>
        <w:numPr>
          <w:ilvl w:val="1"/>
          <w:numId w:val="18"/>
        </w:numPr>
        <w:tabs>
          <w:tab w:val="left" w:pos="-1701"/>
          <w:tab w:val="right" w:pos="8364"/>
        </w:tabs>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Strany se dohodly, že každý z výkonových stupňů díla v členění dle tohoto článku této smlouvy bude realizován samostatně, jakožto dílčí plnění na základě písemné výzvy objednatele. Bez uvedené výzvy nesmí zhotovitel započít s realizací té které výkonové části díla. Strany se dohodly, že výzva objednatele dle předchozí věty je u prvého výkonnostního stupně splněna okamžikem uzavření této smlouvy o dílo.</w:t>
      </w:r>
    </w:p>
    <w:p w:rsidR="007C2E5D" w:rsidRDefault="007C2E5D" w:rsidP="007C2E5D">
      <w:pPr>
        <w:pStyle w:val="Odstavecseseznamem"/>
        <w:autoSpaceDE w:val="0"/>
        <w:autoSpaceDN w:val="0"/>
        <w:adjustRightInd w:val="0"/>
        <w:spacing w:after="0" w:line="240" w:lineRule="auto"/>
        <w:ind w:left="709"/>
        <w:jc w:val="both"/>
        <w:rPr>
          <w:rFonts w:ascii="Tahoma" w:hAnsi="Tahoma" w:cs="Tahoma"/>
          <w:sz w:val="21"/>
          <w:szCs w:val="21"/>
          <w:lang w:eastAsia="cs-CZ"/>
        </w:rPr>
      </w:pPr>
    </w:p>
    <w:p w:rsidR="00A50742" w:rsidRDefault="00A50742" w:rsidP="007C2E5D">
      <w:pPr>
        <w:pStyle w:val="Odstavecseseznamem"/>
        <w:autoSpaceDE w:val="0"/>
        <w:autoSpaceDN w:val="0"/>
        <w:adjustRightInd w:val="0"/>
        <w:spacing w:after="0" w:line="240" w:lineRule="auto"/>
        <w:ind w:left="709"/>
        <w:jc w:val="both"/>
        <w:rPr>
          <w:rFonts w:ascii="Tahoma" w:hAnsi="Tahoma" w:cs="Tahoma"/>
          <w:sz w:val="21"/>
          <w:szCs w:val="21"/>
          <w:lang w:eastAsia="cs-CZ"/>
        </w:rPr>
      </w:pPr>
    </w:p>
    <w:p w:rsidR="00A50742" w:rsidRDefault="00A50742" w:rsidP="007C2E5D">
      <w:pPr>
        <w:pStyle w:val="Odstavecseseznamem"/>
        <w:autoSpaceDE w:val="0"/>
        <w:autoSpaceDN w:val="0"/>
        <w:adjustRightInd w:val="0"/>
        <w:spacing w:after="0" w:line="240" w:lineRule="auto"/>
        <w:ind w:left="709"/>
        <w:jc w:val="both"/>
        <w:rPr>
          <w:rFonts w:ascii="Tahoma" w:hAnsi="Tahoma" w:cs="Tahoma"/>
          <w:sz w:val="21"/>
          <w:szCs w:val="21"/>
          <w:lang w:eastAsia="cs-CZ"/>
        </w:rPr>
      </w:pPr>
    </w:p>
    <w:p w:rsidR="007C2E5D" w:rsidRPr="0087782D" w:rsidRDefault="00273548" w:rsidP="007C2E5D">
      <w:pPr>
        <w:spacing w:after="0" w:line="240" w:lineRule="auto"/>
        <w:jc w:val="center"/>
        <w:rPr>
          <w:rFonts w:ascii="Tahoma" w:hAnsi="Tahoma" w:cs="Tahoma"/>
          <w:b/>
          <w:bCs/>
          <w:sz w:val="21"/>
          <w:szCs w:val="21"/>
          <w:lang w:eastAsia="cs-CZ"/>
        </w:rPr>
      </w:pPr>
      <w:r w:rsidRPr="0087782D">
        <w:rPr>
          <w:rFonts w:ascii="Tahoma" w:hAnsi="Tahoma" w:cs="Tahoma"/>
          <w:b/>
          <w:bCs/>
          <w:sz w:val="21"/>
          <w:szCs w:val="21"/>
          <w:lang w:val="x-none" w:eastAsia="cs-CZ"/>
        </w:rPr>
        <w:t>článek 3</w:t>
      </w:r>
    </w:p>
    <w:p w:rsidR="007C2E5D" w:rsidRPr="0087782D" w:rsidRDefault="007C2E5D" w:rsidP="007C2E5D">
      <w:pPr>
        <w:spacing w:after="0" w:line="240" w:lineRule="auto"/>
        <w:jc w:val="center"/>
        <w:rPr>
          <w:rFonts w:ascii="Tahoma" w:hAnsi="Tahoma" w:cs="Tahoma"/>
          <w:b/>
          <w:bCs/>
          <w:sz w:val="21"/>
          <w:szCs w:val="21"/>
          <w:lang w:val="x-none" w:eastAsia="cs-CZ"/>
        </w:rPr>
      </w:pPr>
      <w:r w:rsidRPr="0087782D">
        <w:rPr>
          <w:rFonts w:ascii="Tahoma" w:hAnsi="Tahoma" w:cs="Tahoma"/>
          <w:b/>
          <w:bCs/>
          <w:sz w:val="21"/>
          <w:szCs w:val="21"/>
          <w:lang w:val="x-none" w:eastAsia="cs-CZ"/>
        </w:rPr>
        <w:t xml:space="preserve">Doba, místo a další podmínky plnění </w:t>
      </w:r>
    </w:p>
    <w:p w:rsidR="007C2E5D" w:rsidRPr="0087782D" w:rsidRDefault="007C2E5D" w:rsidP="007C2E5D">
      <w:pPr>
        <w:spacing w:after="0" w:line="240" w:lineRule="auto"/>
        <w:ind w:left="426" w:hanging="426"/>
        <w:jc w:val="center"/>
        <w:rPr>
          <w:rFonts w:ascii="Tahoma" w:hAnsi="Tahoma" w:cs="Tahoma"/>
          <w:sz w:val="21"/>
          <w:szCs w:val="21"/>
          <w:lang w:val="x-none" w:eastAsia="cs-CZ"/>
        </w:rPr>
      </w:pPr>
    </w:p>
    <w:p w:rsidR="00DA32F5" w:rsidRPr="0087782D" w:rsidRDefault="00DA32F5" w:rsidP="00DA32F5">
      <w:pPr>
        <w:keepLines/>
        <w:numPr>
          <w:ilvl w:val="1"/>
          <w:numId w:val="2"/>
        </w:numPr>
        <w:suppressAutoHyphens/>
        <w:spacing w:after="0" w:line="240" w:lineRule="auto"/>
        <w:ind w:left="397" w:hanging="397"/>
        <w:jc w:val="both"/>
        <w:rPr>
          <w:rFonts w:ascii="Tahoma" w:hAnsi="Tahoma" w:cs="Tahoma"/>
          <w:sz w:val="21"/>
          <w:szCs w:val="21"/>
          <w:lang w:val="x-none" w:eastAsia="cs-CZ"/>
        </w:rPr>
      </w:pPr>
      <w:r w:rsidRPr="0087782D">
        <w:rPr>
          <w:rFonts w:ascii="Tahoma" w:hAnsi="Tahoma" w:cs="Tahoma"/>
          <w:b/>
          <w:sz w:val="21"/>
          <w:szCs w:val="21"/>
          <w:lang w:val="x-none" w:eastAsia="cs-CZ"/>
        </w:rPr>
        <w:t>Zhotovitel je povinen zahájit provedení díla</w:t>
      </w:r>
      <w:r w:rsidRPr="0087782D">
        <w:rPr>
          <w:rFonts w:ascii="Tahoma" w:hAnsi="Tahoma" w:cs="Tahoma"/>
          <w:b/>
          <w:sz w:val="21"/>
          <w:szCs w:val="21"/>
          <w:lang w:eastAsia="cs-CZ"/>
        </w:rPr>
        <w:t xml:space="preserve"> </w:t>
      </w:r>
      <w:r w:rsidR="0014146F">
        <w:rPr>
          <w:rFonts w:ascii="Tahoma" w:hAnsi="Tahoma" w:cs="Tahoma"/>
          <w:b/>
          <w:sz w:val="21"/>
          <w:szCs w:val="21"/>
          <w:lang w:eastAsia="cs-CZ"/>
        </w:rPr>
        <w:t xml:space="preserve">do 30 dnů </w:t>
      </w:r>
      <w:r w:rsidRPr="0087782D">
        <w:rPr>
          <w:rFonts w:ascii="Tahoma" w:hAnsi="Tahoma" w:cs="Tahoma"/>
          <w:b/>
          <w:sz w:val="21"/>
          <w:szCs w:val="21"/>
          <w:lang w:eastAsia="cs-CZ"/>
        </w:rPr>
        <w:t>od nabytí účinnosti</w:t>
      </w:r>
      <w:r w:rsidRPr="0087782D">
        <w:rPr>
          <w:rFonts w:ascii="Tahoma" w:hAnsi="Tahoma" w:cs="Tahoma"/>
          <w:b/>
          <w:sz w:val="21"/>
          <w:szCs w:val="21"/>
          <w:lang w:val="x-none" w:eastAsia="cs-CZ"/>
        </w:rPr>
        <w:t xml:space="preserve"> této smlouvy</w:t>
      </w:r>
      <w:r w:rsidRPr="0087782D">
        <w:rPr>
          <w:rFonts w:ascii="Tahoma" w:hAnsi="Tahoma" w:cs="Tahoma"/>
          <w:sz w:val="21"/>
          <w:szCs w:val="21"/>
          <w:lang w:val="x-none" w:eastAsia="cs-CZ"/>
        </w:rPr>
        <w:t>.</w:t>
      </w:r>
    </w:p>
    <w:p w:rsidR="00DA32F5" w:rsidRPr="0087782D" w:rsidRDefault="00DA32F5" w:rsidP="00B57429">
      <w:pPr>
        <w:keepLines/>
        <w:suppressAutoHyphens/>
        <w:spacing w:after="0" w:line="240" w:lineRule="auto"/>
        <w:ind w:left="420"/>
        <w:jc w:val="both"/>
        <w:rPr>
          <w:rFonts w:ascii="Tahoma" w:hAnsi="Tahoma" w:cs="Tahoma"/>
          <w:sz w:val="21"/>
          <w:szCs w:val="21"/>
          <w:lang w:val="x-none" w:eastAsia="cs-CZ"/>
        </w:rPr>
      </w:pPr>
    </w:p>
    <w:p w:rsidR="002D3374" w:rsidRPr="004D315D" w:rsidRDefault="007C2E5D" w:rsidP="004D315D">
      <w:pPr>
        <w:keepLines/>
        <w:numPr>
          <w:ilvl w:val="1"/>
          <w:numId w:val="2"/>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Zhotovitel je povinen zabezpečit provedení celého funkčního a bezvadného předmětu plnění díla</w:t>
      </w:r>
      <w:r w:rsidRPr="0087782D">
        <w:rPr>
          <w:rFonts w:ascii="Tahoma" w:hAnsi="Tahoma" w:cs="Tahoma"/>
          <w:sz w:val="21"/>
          <w:szCs w:val="21"/>
          <w:lang w:eastAsia="cs-CZ"/>
        </w:rPr>
        <w:t xml:space="preserve"> do</w:t>
      </w:r>
      <w:r w:rsidR="004D315D">
        <w:rPr>
          <w:rFonts w:ascii="Tahoma" w:hAnsi="Tahoma" w:cs="Tahoma"/>
          <w:sz w:val="21"/>
          <w:szCs w:val="21"/>
          <w:lang w:eastAsia="cs-CZ"/>
        </w:rPr>
        <w:t xml:space="preserve">            </w:t>
      </w:r>
      <w:r w:rsidR="00B81656">
        <w:rPr>
          <w:rFonts w:ascii="Tahoma" w:hAnsi="Tahoma" w:cs="Tahoma"/>
          <w:sz w:val="21"/>
          <w:szCs w:val="21"/>
          <w:lang w:eastAsia="cs-CZ"/>
        </w:rPr>
        <w:t>7</w:t>
      </w:r>
      <w:bookmarkStart w:id="0" w:name="_GoBack"/>
      <w:bookmarkEnd w:id="0"/>
      <w:r w:rsidR="002D3374" w:rsidRPr="004D315D">
        <w:rPr>
          <w:rFonts w:ascii="Tahoma" w:hAnsi="Tahoma" w:cs="Tahoma"/>
          <w:b/>
          <w:bCs/>
          <w:sz w:val="21"/>
          <w:szCs w:val="21"/>
        </w:rPr>
        <w:t xml:space="preserve">0 dnů </w:t>
      </w:r>
      <w:r w:rsidR="00E50849" w:rsidRPr="004D315D">
        <w:rPr>
          <w:rFonts w:ascii="Tahoma" w:hAnsi="Tahoma" w:cs="Tahoma"/>
          <w:b/>
          <w:bCs/>
          <w:sz w:val="21"/>
          <w:szCs w:val="21"/>
        </w:rPr>
        <w:t>od zahájení prací</w:t>
      </w:r>
      <w:r w:rsidR="004D315D">
        <w:rPr>
          <w:rFonts w:ascii="Tahoma" w:hAnsi="Tahoma" w:cs="Tahoma"/>
          <w:b/>
          <w:bCs/>
          <w:sz w:val="21"/>
          <w:szCs w:val="21"/>
        </w:rPr>
        <w:t>.</w:t>
      </w:r>
    </w:p>
    <w:p w:rsidR="00E50849" w:rsidRPr="00C144A6" w:rsidRDefault="00E50849" w:rsidP="00E50849">
      <w:pPr>
        <w:pStyle w:val="Odstavecseseznamem"/>
        <w:tabs>
          <w:tab w:val="left" w:pos="851"/>
        </w:tabs>
        <w:autoSpaceDE w:val="0"/>
        <w:autoSpaceDN w:val="0"/>
        <w:adjustRightInd w:val="0"/>
        <w:spacing w:after="0" w:line="240" w:lineRule="auto"/>
        <w:ind w:left="1211" w:right="849"/>
        <w:jc w:val="both"/>
        <w:rPr>
          <w:rFonts w:ascii="Tahoma" w:hAnsi="Tahoma" w:cs="Tahoma"/>
          <w:b/>
          <w:bCs/>
          <w:strike/>
          <w:color w:val="FF0000"/>
          <w:sz w:val="21"/>
          <w:szCs w:val="21"/>
        </w:rPr>
      </w:pPr>
    </w:p>
    <w:p w:rsidR="007C2E5D" w:rsidRPr="0087782D" w:rsidRDefault="007C2E5D" w:rsidP="007C2E5D">
      <w:pPr>
        <w:keepLines/>
        <w:numPr>
          <w:ilvl w:val="1"/>
          <w:numId w:val="2"/>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Dokončené dílo</w:t>
      </w:r>
      <w:r w:rsidR="00D7356B" w:rsidRPr="0087782D">
        <w:rPr>
          <w:rFonts w:ascii="Tahoma" w:hAnsi="Tahoma" w:cs="Tahoma"/>
          <w:sz w:val="21"/>
          <w:szCs w:val="21"/>
          <w:lang w:eastAsia="cs-CZ"/>
        </w:rPr>
        <w:t xml:space="preserve">, resp. </w:t>
      </w:r>
      <w:r w:rsidR="00563630" w:rsidRPr="009B0814">
        <w:rPr>
          <w:rFonts w:ascii="Tahoma" w:hAnsi="Tahoma" w:cs="Tahoma"/>
          <w:sz w:val="21"/>
          <w:szCs w:val="21"/>
          <w:lang w:eastAsia="cs-CZ"/>
        </w:rPr>
        <w:t>j</w:t>
      </w:r>
      <w:r w:rsidR="00D7356B" w:rsidRPr="00563630">
        <w:rPr>
          <w:rFonts w:ascii="Tahoma" w:hAnsi="Tahoma" w:cs="Tahoma"/>
          <w:sz w:val="21"/>
          <w:szCs w:val="21"/>
          <w:lang w:eastAsia="cs-CZ"/>
        </w:rPr>
        <w:t>eho</w:t>
      </w:r>
      <w:r w:rsidR="00D7356B" w:rsidRPr="0087782D">
        <w:rPr>
          <w:rFonts w:ascii="Tahoma" w:hAnsi="Tahoma" w:cs="Tahoma"/>
          <w:sz w:val="21"/>
          <w:szCs w:val="21"/>
          <w:lang w:eastAsia="cs-CZ"/>
        </w:rPr>
        <w:t xml:space="preserve"> dílčí části,</w:t>
      </w:r>
      <w:r w:rsidRPr="0087782D">
        <w:rPr>
          <w:rFonts w:ascii="Tahoma" w:hAnsi="Tahoma" w:cs="Tahoma"/>
          <w:sz w:val="21"/>
          <w:szCs w:val="21"/>
          <w:lang w:val="x-none" w:eastAsia="cs-CZ"/>
        </w:rPr>
        <w:t xml:space="preserve"> musí být </w:t>
      </w:r>
      <w:r w:rsidR="00D7356B" w:rsidRPr="0087782D">
        <w:rPr>
          <w:rFonts w:ascii="Tahoma" w:hAnsi="Tahoma" w:cs="Tahoma"/>
          <w:sz w:val="21"/>
          <w:szCs w:val="21"/>
          <w:lang w:val="x-none" w:eastAsia="cs-CZ"/>
        </w:rPr>
        <w:t>předány</w:t>
      </w:r>
      <w:r w:rsidRPr="0087782D">
        <w:rPr>
          <w:rFonts w:ascii="Tahoma" w:hAnsi="Tahoma" w:cs="Tahoma"/>
          <w:sz w:val="21"/>
          <w:szCs w:val="21"/>
          <w:lang w:val="x-none" w:eastAsia="cs-CZ"/>
        </w:rPr>
        <w:t xml:space="preserve"> objednateli</w:t>
      </w:r>
      <w:r w:rsidR="00D7356B" w:rsidRPr="0087782D">
        <w:rPr>
          <w:rFonts w:ascii="Tahoma" w:hAnsi="Tahoma" w:cs="Tahoma"/>
          <w:sz w:val="21"/>
          <w:szCs w:val="21"/>
          <w:lang w:eastAsia="cs-CZ"/>
        </w:rPr>
        <w:t xml:space="preserve"> v termín</w:t>
      </w:r>
      <w:r w:rsidR="00DA32F5" w:rsidRPr="0087782D">
        <w:rPr>
          <w:rFonts w:ascii="Tahoma" w:hAnsi="Tahoma" w:cs="Tahoma"/>
          <w:sz w:val="21"/>
          <w:szCs w:val="21"/>
          <w:lang w:eastAsia="cs-CZ"/>
        </w:rPr>
        <w:t>ech</w:t>
      </w:r>
      <w:r w:rsidR="00D7356B" w:rsidRPr="0087782D">
        <w:rPr>
          <w:rFonts w:ascii="Tahoma" w:hAnsi="Tahoma" w:cs="Tahoma"/>
          <w:sz w:val="21"/>
          <w:szCs w:val="21"/>
          <w:lang w:eastAsia="cs-CZ"/>
        </w:rPr>
        <w:t xml:space="preserve"> dle </w:t>
      </w:r>
      <w:r w:rsidR="007644DB" w:rsidRPr="0087782D">
        <w:rPr>
          <w:rFonts w:ascii="Tahoma" w:hAnsi="Tahoma" w:cs="Tahoma"/>
          <w:sz w:val="21"/>
          <w:szCs w:val="21"/>
          <w:lang w:eastAsia="cs-CZ"/>
        </w:rPr>
        <w:t>této smlouvy</w:t>
      </w:r>
      <w:r w:rsidRPr="0087782D">
        <w:rPr>
          <w:rFonts w:ascii="Tahoma" w:hAnsi="Tahoma" w:cs="Tahoma"/>
          <w:sz w:val="21"/>
          <w:szCs w:val="21"/>
          <w:lang w:val="x-none" w:eastAsia="cs-CZ"/>
        </w:rPr>
        <w:t xml:space="preserve">, a to protokolárním předáním a převzetím celé dodávky bez vad a nedodělků. </w:t>
      </w:r>
    </w:p>
    <w:p w:rsidR="007C2E5D" w:rsidRPr="0087782D" w:rsidRDefault="007C2E5D" w:rsidP="007C2E5D">
      <w:pPr>
        <w:keepLines/>
        <w:suppressAutoHyphens/>
        <w:spacing w:after="0" w:line="240" w:lineRule="auto"/>
        <w:jc w:val="both"/>
        <w:rPr>
          <w:rFonts w:ascii="Tahoma" w:hAnsi="Tahoma" w:cs="Tahoma"/>
          <w:sz w:val="21"/>
          <w:szCs w:val="21"/>
          <w:lang w:val="x-none" w:eastAsia="cs-CZ"/>
        </w:rPr>
      </w:pPr>
    </w:p>
    <w:p w:rsidR="007C2E5D" w:rsidRPr="0087782D" w:rsidRDefault="007C2E5D" w:rsidP="007C2E5D">
      <w:pPr>
        <w:keepLines/>
        <w:numPr>
          <w:ilvl w:val="1"/>
          <w:numId w:val="2"/>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 xml:space="preserve">Místem plnění je </w:t>
      </w:r>
      <w:r w:rsidRPr="0087782D">
        <w:rPr>
          <w:rFonts w:ascii="Tahoma" w:hAnsi="Tahoma" w:cs="Tahoma"/>
          <w:sz w:val="21"/>
          <w:szCs w:val="21"/>
          <w:lang w:eastAsia="cs-CZ"/>
        </w:rPr>
        <w:t xml:space="preserve">Magistrát města Frýdku-Místku, dílo převezme objednatel prostřednictvím osoby ve věcech technických. </w:t>
      </w:r>
    </w:p>
    <w:p w:rsidR="007C2E5D" w:rsidRPr="0087782D" w:rsidRDefault="007C2E5D" w:rsidP="007C2E5D">
      <w:pPr>
        <w:keepLines/>
        <w:suppressAutoHyphens/>
        <w:spacing w:after="0" w:line="240" w:lineRule="auto"/>
        <w:jc w:val="both"/>
        <w:rPr>
          <w:rFonts w:ascii="Tahoma" w:hAnsi="Tahoma" w:cs="Tahoma"/>
          <w:sz w:val="21"/>
          <w:szCs w:val="21"/>
          <w:lang w:val="x-none" w:eastAsia="cs-CZ"/>
        </w:rPr>
      </w:pPr>
    </w:p>
    <w:p w:rsidR="007C2E5D" w:rsidRPr="0087782D" w:rsidRDefault="007C2E5D" w:rsidP="007C2E5D">
      <w:pPr>
        <w:keepLines/>
        <w:numPr>
          <w:ilvl w:val="1"/>
          <w:numId w:val="2"/>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Předmět díla bude proveden v nejlepší kvalitě a v souladu s příslušnými normami a předpisy platnými v době provádění díla, zejména stavebním zákonem a prováděcími předpisy, českými technickými a evropskými normami</w:t>
      </w:r>
      <w:r w:rsidRPr="0087782D">
        <w:rPr>
          <w:rFonts w:ascii="Tahoma" w:hAnsi="Tahoma" w:cs="Tahoma"/>
          <w:sz w:val="21"/>
          <w:szCs w:val="21"/>
          <w:lang w:eastAsia="cs-CZ"/>
        </w:rPr>
        <w:t>.</w:t>
      </w:r>
    </w:p>
    <w:p w:rsidR="007C2E5D" w:rsidRPr="0087782D" w:rsidRDefault="007C2E5D" w:rsidP="007C2E5D">
      <w:pPr>
        <w:pStyle w:val="Odstavecseseznamem"/>
        <w:rPr>
          <w:rFonts w:ascii="Tahoma" w:hAnsi="Tahoma" w:cs="Tahoma"/>
          <w:sz w:val="21"/>
          <w:szCs w:val="21"/>
          <w:lang w:val="x-none" w:eastAsia="cs-CZ"/>
        </w:rPr>
      </w:pPr>
    </w:p>
    <w:p w:rsidR="007C2E5D" w:rsidRPr="0087782D"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sz w:val="21"/>
          <w:szCs w:val="21"/>
          <w:lang w:eastAsia="cs-CZ"/>
        </w:rPr>
      </w:pPr>
      <w:r w:rsidRPr="0087782D">
        <w:rPr>
          <w:rFonts w:ascii="Tahoma" w:hAnsi="Tahoma" w:cs="Tahoma"/>
          <w:sz w:val="21"/>
          <w:szCs w:val="21"/>
          <w:lang w:eastAsia="cs-CZ"/>
        </w:rPr>
        <w:lastRenderedPageBreak/>
        <w:t xml:space="preserve">Za řádně provedené dílo se považuje takové, které bude mít vlastnosti stanovené touto smlouvou, plynoucí z obecně závazných předpisů a norem (i jejich nezávazných částí), popřípadě vlastnosti obvyklé, bude splňovat náležitosti odpovídající účelu pro který je dané dílo určené a bude objednateli dodáno ve sjednaném termínu dle této smlouvy. </w:t>
      </w:r>
    </w:p>
    <w:p w:rsidR="007C2E5D" w:rsidRPr="0087782D" w:rsidRDefault="007C2E5D" w:rsidP="007C2E5D">
      <w:pPr>
        <w:pStyle w:val="Odstavecseseznamem"/>
        <w:rPr>
          <w:rFonts w:ascii="Tahoma" w:hAnsi="Tahoma" w:cs="Tahoma"/>
          <w:sz w:val="21"/>
          <w:szCs w:val="21"/>
          <w:lang w:eastAsia="cs-CZ"/>
        </w:rPr>
      </w:pPr>
    </w:p>
    <w:p w:rsidR="007C2E5D" w:rsidRPr="0087782D"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sz w:val="21"/>
          <w:szCs w:val="21"/>
          <w:lang w:eastAsia="cs-CZ"/>
        </w:rPr>
      </w:pPr>
      <w:r w:rsidRPr="0087782D">
        <w:rPr>
          <w:rFonts w:ascii="Tahoma" w:hAnsi="Tahoma" w:cs="Tahoma"/>
          <w:sz w:val="21"/>
          <w:szCs w:val="21"/>
          <w:lang w:eastAsia="cs-CZ"/>
        </w:rPr>
        <w:t>Zhotovitel je povinen objednateli</w:t>
      </w:r>
      <w:r w:rsidR="002D3374">
        <w:rPr>
          <w:rFonts w:ascii="Tahoma" w:hAnsi="Tahoma" w:cs="Tahoma"/>
          <w:sz w:val="21"/>
          <w:szCs w:val="21"/>
          <w:lang w:eastAsia="cs-CZ"/>
        </w:rPr>
        <w:t xml:space="preserve"> dílo, resp. jeho dílčí část (</w:t>
      </w:r>
      <w:r w:rsidRPr="0087782D">
        <w:rPr>
          <w:rFonts w:ascii="Tahoma" w:hAnsi="Tahoma" w:cs="Tahoma"/>
          <w:sz w:val="21"/>
          <w:szCs w:val="21"/>
          <w:lang w:eastAsia="cs-CZ"/>
        </w:rPr>
        <w:t xml:space="preserve">DPS) v dostatečném předstihu před sjednaným termínem plnění v nezbytném rozsahu představit a obhájit. Objednatel dílo prohlédne, a buď dílo vrátí zhotoviteli s vytčením vad a nedodělků nebo protokolárně dílo odsouhlasí a převezme. Po odstranění nedodělků a případných vad bude dílo opět předloženo k odsouhlasení a převzetí. Kompletní dílo však musí být předáno v termínu dle této smlouvy v čistopise a  vytištěno v předepsaném počtu </w:t>
      </w:r>
      <w:proofErr w:type="spellStart"/>
      <w:r w:rsidRPr="0087782D">
        <w:rPr>
          <w:rFonts w:ascii="Tahoma" w:hAnsi="Tahoma" w:cs="Tahoma"/>
          <w:sz w:val="21"/>
          <w:szCs w:val="21"/>
          <w:lang w:eastAsia="cs-CZ"/>
        </w:rPr>
        <w:t>paré</w:t>
      </w:r>
      <w:proofErr w:type="spellEnd"/>
      <w:r w:rsidRPr="0087782D">
        <w:rPr>
          <w:rFonts w:ascii="Tahoma" w:hAnsi="Tahoma" w:cs="Tahoma"/>
          <w:sz w:val="21"/>
          <w:szCs w:val="21"/>
          <w:lang w:eastAsia="cs-CZ"/>
        </w:rPr>
        <w:t xml:space="preserve"> dle této smlouvy. </w:t>
      </w:r>
    </w:p>
    <w:p w:rsidR="007C2E5D" w:rsidRPr="0087782D" w:rsidRDefault="00273548" w:rsidP="007C2E5D">
      <w:pPr>
        <w:keepNext/>
        <w:spacing w:after="0" w:line="240" w:lineRule="auto"/>
        <w:ind w:left="284" w:hanging="284"/>
        <w:jc w:val="center"/>
        <w:rPr>
          <w:rFonts w:ascii="Tahoma" w:hAnsi="Tahoma" w:cs="Tahoma"/>
          <w:b/>
          <w:bCs/>
          <w:sz w:val="21"/>
          <w:szCs w:val="21"/>
          <w:lang w:val="x-none" w:eastAsia="cs-CZ"/>
        </w:rPr>
      </w:pPr>
      <w:r w:rsidRPr="0087782D">
        <w:rPr>
          <w:rFonts w:ascii="Tahoma" w:hAnsi="Tahoma" w:cs="Tahoma"/>
          <w:b/>
          <w:bCs/>
          <w:sz w:val="21"/>
          <w:szCs w:val="21"/>
          <w:lang w:val="x-none" w:eastAsia="cs-CZ"/>
        </w:rPr>
        <w:t>článek 4</w:t>
      </w:r>
      <w:r w:rsidR="007C2E5D" w:rsidRPr="0087782D">
        <w:rPr>
          <w:rFonts w:ascii="Tahoma" w:hAnsi="Tahoma" w:cs="Tahoma"/>
          <w:b/>
          <w:bCs/>
          <w:sz w:val="21"/>
          <w:szCs w:val="21"/>
          <w:lang w:val="x-none" w:eastAsia="cs-CZ"/>
        </w:rPr>
        <w:t xml:space="preserve"> </w:t>
      </w:r>
    </w:p>
    <w:p w:rsidR="007C2E5D" w:rsidRPr="0087782D" w:rsidRDefault="00B04B79" w:rsidP="007C2E5D">
      <w:pPr>
        <w:keepNext/>
        <w:spacing w:after="0" w:line="240" w:lineRule="auto"/>
        <w:ind w:left="284" w:hanging="284"/>
        <w:jc w:val="center"/>
        <w:rPr>
          <w:rFonts w:ascii="Tahoma" w:hAnsi="Tahoma" w:cs="Tahoma"/>
          <w:b/>
          <w:bCs/>
          <w:sz w:val="21"/>
          <w:szCs w:val="21"/>
          <w:lang w:eastAsia="cs-CZ"/>
        </w:rPr>
      </w:pPr>
      <w:r w:rsidRPr="0087782D">
        <w:rPr>
          <w:rFonts w:ascii="Tahoma" w:hAnsi="Tahoma" w:cs="Tahoma"/>
          <w:b/>
          <w:bCs/>
          <w:sz w:val="21"/>
          <w:szCs w:val="21"/>
          <w:lang w:val="x-none" w:eastAsia="cs-CZ"/>
        </w:rPr>
        <w:tab/>
        <w:t>Cena a platební podmínky</w:t>
      </w:r>
    </w:p>
    <w:p w:rsidR="007C2E5D" w:rsidRPr="0087782D" w:rsidRDefault="007C2E5D" w:rsidP="007C2E5D">
      <w:pPr>
        <w:keepNext/>
        <w:tabs>
          <w:tab w:val="left" w:pos="709"/>
        </w:tabs>
        <w:spacing w:after="0" w:line="240" w:lineRule="auto"/>
        <w:ind w:left="709"/>
        <w:jc w:val="center"/>
        <w:rPr>
          <w:rFonts w:ascii="Tahoma" w:hAnsi="Tahoma" w:cs="Tahoma"/>
          <w:sz w:val="21"/>
          <w:szCs w:val="21"/>
          <w:lang w:val="x-none" w:eastAsia="cs-CZ"/>
        </w:rPr>
      </w:pPr>
    </w:p>
    <w:p w:rsidR="007C2E5D" w:rsidRPr="0087782D" w:rsidRDefault="007C2E5D" w:rsidP="007C2E5D">
      <w:pPr>
        <w:pStyle w:val="Odstavecseseznamem"/>
        <w:numPr>
          <w:ilvl w:val="1"/>
          <w:numId w:val="3"/>
        </w:numPr>
        <w:spacing w:after="0" w:line="240" w:lineRule="auto"/>
        <w:ind w:left="357" w:hanging="357"/>
        <w:jc w:val="both"/>
        <w:rPr>
          <w:rFonts w:ascii="Tahoma" w:hAnsi="Tahoma" w:cs="Tahoma"/>
          <w:sz w:val="21"/>
          <w:szCs w:val="21"/>
          <w:lang w:val="x-none" w:eastAsia="cs-CZ"/>
        </w:rPr>
      </w:pPr>
      <w:r w:rsidRPr="0087782D">
        <w:rPr>
          <w:rFonts w:ascii="Tahoma" w:hAnsi="Tahoma" w:cs="Tahoma"/>
          <w:sz w:val="21"/>
          <w:szCs w:val="21"/>
          <w:lang w:val="x-none" w:eastAsia="cs-CZ"/>
        </w:rPr>
        <w:t xml:space="preserve">Cena za plnění dle čl. 2 této smlouvy je sjednána stranami v souladu s </w:t>
      </w:r>
      <w:proofErr w:type="spellStart"/>
      <w:r w:rsidRPr="0087782D">
        <w:rPr>
          <w:rFonts w:ascii="Tahoma" w:hAnsi="Tahoma" w:cs="Tahoma"/>
          <w:sz w:val="21"/>
          <w:szCs w:val="21"/>
          <w:lang w:val="x-none" w:eastAsia="cs-CZ"/>
        </w:rPr>
        <w:t>ust</w:t>
      </w:r>
      <w:proofErr w:type="spellEnd"/>
      <w:r w:rsidRPr="0087782D">
        <w:rPr>
          <w:rFonts w:ascii="Tahoma" w:hAnsi="Tahoma" w:cs="Tahoma"/>
          <w:sz w:val="21"/>
          <w:szCs w:val="21"/>
          <w:lang w:val="x-none" w:eastAsia="cs-CZ"/>
        </w:rPr>
        <w:t xml:space="preserve">. § 2 zákona č. 526/1990 Sb., </w:t>
      </w:r>
      <w:r w:rsidR="00DE2513" w:rsidRPr="0087782D">
        <w:rPr>
          <w:rFonts w:ascii="Tahoma" w:hAnsi="Tahoma" w:cs="Tahoma"/>
          <w:sz w:val="21"/>
          <w:szCs w:val="21"/>
          <w:lang w:eastAsia="cs-CZ"/>
        </w:rPr>
        <w:t xml:space="preserve">            </w:t>
      </w:r>
      <w:r w:rsidRPr="0087782D">
        <w:rPr>
          <w:rFonts w:ascii="Tahoma" w:hAnsi="Tahoma" w:cs="Tahoma"/>
          <w:sz w:val="21"/>
          <w:szCs w:val="21"/>
          <w:lang w:val="x-none" w:eastAsia="cs-CZ"/>
        </w:rPr>
        <w:t>o cenách v platném znění na základě cenové nabídky zhotovitele jako cena závazná, nejvýše přípustná, obsahující veškeré náklady a zisk zhotovitele nutný ke zpracování projektové</w:t>
      </w:r>
      <w:r w:rsidRPr="0087782D">
        <w:rPr>
          <w:rFonts w:ascii="Tahoma" w:hAnsi="Tahoma" w:cs="Tahoma"/>
          <w:sz w:val="21"/>
          <w:szCs w:val="21"/>
          <w:lang w:eastAsia="cs-CZ"/>
        </w:rPr>
        <w:t xml:space="preserve"> </w:t>
      </w:r>
      <w:r w:rsidRPr="0087782D">
        <w:rPr>
          <w:rFonts w:ascii="Tahoma" w:hAnsi="Tahoma" w:cs="Tahoma"/>
          <w:sz w:val="21"/>
          <w:szCs w:val="21"/>
          <w:lang w:val="x-none" w:eastAsia="cs-CZ"/>
        </w:rPr>
        <w:t>dokumentace v souladu s požadavky objednatele</w:t>
      </w:r>
      <w:r w:rsidRPr="0087782D">
        <w:rPr>
          <w:rFonts w:ascii="Tahoma" w:hAnsi="Tahoma" w:cs="Tahoma"/>
          <w:sz w:val="21"/>
          <w:szCs w:val="21"/>
          <w:lang w:eastAsia="cs-CZ"/>
        </w:rPr>
        <w:t>,</w:t>
      </w:r>
      <w:r w:rsidRPr="0087782D">
        <w:rPr>
          <w:rFonts w:ascii="Tahoma" w:hAnsi="Tahoma" w:cs="Tahoma"/>
          <w:sz w:val="21"/>
          <w:szCs w:val="21"/>
          <w:lang w:val="x-none" w:eastAsia="cs-CZ"/>
        </w:rPr>
        <w:t xml:space="preserve"> a v rozsahu zejména dle článku 2 této smlouvy.</w:t>
      </w:r>
    </w:p>
    <w:p w:rsidR="007C2E5D" w:rsidRPr="0087782D" w:rsidRDefault="007C2E5D" w:rsidP="007C2E5D">
      <w:pPr>
        <w:keepLines/>
        <w:suppressAutoHyphens/>
        <w:spacing w:after="0" w:line="240" w:lineRule="auto"/>
        <w:jc w:val="both"/>
        <w:rPr>
          <w:rFonts w:ascii="Tahoma" w:hAnsi="Tahoma" w:cs="Tahoma"/>
          <w:sz w:val="21"/>
          <w:szCs w:val="21"/>
          <w:lang w:val="x-none" w:eastAsia="cs-CZ"/>
        </w:rPr>
      </w:pPr>
    </w:p>
    <w:p w:rsidR="007C2E5D" w:rsidRDefault="007C2E5D" w:rsidP="007C2E5D">
      <w:pPr>
        <w:keepLines/>
        <w:numPr>
          <w:ilvl w:val="1"/>
          <w:numId w:val="3"/>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Cena plnění je členěna následovně:</w:t>
      </w:r>
    </w:p>
    <w:p w:rsidR="00AE07C5" w:rsidRPr="005C7BAF" w:rsidRDefault="00AE07C5" w:rsidP="00AE07C5">
      <w:pPr>
        <w:tabs>
          <w:tab w:val="left" w:pos="3180"/>
        </w:tabs>
        <w:spacing w:after="120"/>
        <w:ind w:left="567"/>
        <w:jc w:val="both"/>
        <w:rPr>
          <w:rFonts w:ascii="Tahoma" w:hAnsi="Tahoma" w:cs="Tahoma"/>
          <w:color w:val="000000" w:themeColor="text1"/>
          <w:sz w:val="21"/>
          <w:szCs w:val="21"/>
        </w:rPr>
      </w:pPr>
    </w:p>
    <w:tbl>
      <w:tblPr>
        <w:tblStyle w:val="Mkatabulky11"/>
        <w:tblW w:w="0" w:type="auto"/>
        <w:tblLook w:val="04A0" w:firstRow="1" w:lastRow="0" w:firstColumn="1" w:lastColumn="0" w:noHBand="0" w:noVBand="1"/>
      </w:tblPr>
      <w:tblGrid>
        <w:gridCol w:w="2943"/>
        <w:gridCol w:w="1804"/>
        <w:gridCol w:w="1564"/>
        <w:gridCol w:w="1384"/>
        <w:gridCol w:w="997"/>
        <w:gridCol w:w="1502"/>
      </w:tblGrid>
      <w:tr w:rsidR="00AE07C5" w:rsidRPr="005C7BAF" w:rsidTr="00640702">
        <w:tc>
          <w:tcPr>
            <w:tcW w:w="2943" w:type="dxa"/>
            <w:vAlign w:val="center"/>
          </w:tcPr>
          <w:p w:rsidR="00AE07C5" w:rsidRPr="005C7BAF" w:rsidRDefault="00AE07C5" w:rsidP="003E4BA8">
            <w:pPr>
              <w:tabs>
                <w:tab w:val="left" w:pos="993"/>
              </w:tabs>
              <w:autoSpaceDE w:val="0"/>
              <w:autoSpaceDN w:val="0"/>
              <w:adjustRightInd w:val="0"/>
              <w:spacing w:before="120" w:after="120"/>
              <w:ind w:right="851"/>
              <w:jc w:val="center"/>
              <w:rPr>
                <w:rFonts w:ascii="Tahoma" w:hAnsi="Tahoma" w:cs="Tahoma"/>
                <w:b/>
                <w:color w:val="000000" w:themeColor="text1"/>
                <w:sz w:val="21"/>
                <w:szCs w:val="21"/>
              </w:rPr>
            </w:pPr>
            <w:r w:rsidRPr="005C7BAF">
              <w:rPr>
                <w:rFonts w:ascii="Tahoma" w:hAnsi="Tahoma" w:cs="Tahoma"/>
                <w:color w:val="000000" w:themeColor="text1"/>
                <w:sz w:val="21"/>
                <w:szCs w:val="21"/>
              </w:rPr>
              <w:tab/>
            </w:r>
          </w:p>
        </w:tc>
        <w:tc>
          <w:tcPr>
            <w:tcW w:w="1804" w:type="dxa"/>
            <w:tcMar>
              <w:left w:w="0" w:type="dxa"/>
              <w:right w:w="0" w:type="dxa"/>
            </w:tcMar>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Jednotková cena za 1h v Kč bez DPH</w:t>
            </w:r>
          </w:p>
        </w:tc>
        <w:tc>
          <w:tcPr>
            <w:tcW w:w="0" w:type="auto"/>
            <w:tcMar>
              <w:left w:w="0" w:type="dxa"/>
              <w:right w:w="0" w:type="dxa"/>
            </w:tcMar>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počet jednotek</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Kč bez DPH</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DPH %</w:t>
            </w:r>
          </w:p>
        </w:tc>
        <w:tc>
          <w:tcPr>
            <w:tcW w:w="0" w:type="auto"/>
            <w:tcMar>
              <w:left w:w="0" w:type="dxa"/>
              <w:right w:w="0" w:type="dxa"/>
            </w:tcMar>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Kč včetně DPH</w:t>
            </w:r>
          </w:p>
        </w:tc>
      </w:tr>
      <w:tr w:rsidR="00147E26" w:rsidRPr="005C7BAF" w:rsidTr="00640702">
        <w:tc>
          <w:tcPr>
            <w:tcW w:w="2943" w:type="dxa"/>
            <w:vAlign w:val="center"/>
          </w:tcPr>
          <w:p w:rsidR="00147E26" w:rsidRPr="00AA1954" w:rsidRDefault="00147E26" w:rsidP="00147E26">
            <w:pPr>
              <w:tabs>
                <w:tab w:val="right" w:pos="8460"/>
              </w:tabs>
              <w:rPr>
                <w:rFonts w:ascii="Tahoma" w:hAnsi="Tahoma" w:cs="Tahoma"/>
                <w:bCs/>
                <w:sz w:val="21"/>
                <w:szCs w:val="21"/>
              </w:rPr>
            </w:pPr>
            <w:r w:rsidRPr="00AA1954">
              <w:rPr>
                <w:rFonts w:ascii="Tahoma" w:hAnsi="Tahoma" w:cs="Tahoma"/>
                <w:bCs/>
                <w:sz w:val="21"/>
                <w:szCs w:val="21"/>
                <w:lang w:eastAsia="en-US"/>
              </w:rPr>
              <w:t xml:space="preserve">Projektová dokumentace pro provedení stavby </w:t>
            </w:r>
            <w:r w:rsidR="004D315D">
              <w:rPr>
                <w:rFonts w:ascii="Tahoma" w:hAnsi="Tahoma" w:cs="Tahoma"/>
                <w:bCs/>
                <w:sz w:val="21"/>
                <w:szCs w:val="21"/>
                <w:lang w:eastAsia="en-US"/>
              </w:rPr>
              <w:t>(DPS)</w:t>
            </w:r>
          </w:p>
        </w:tc>
        <w:tc>
          <w:tcPr>
            <w:tcW w:w="1804" w:type="dxa"/>
            <w:shd w:val="diagStripe" w:color="auto" w:fill="auto"/>
          </w:tcPr>
          <w:p w:rsidR="00147E26" w:rsidRPr="005C7BAF" w:rsidRDefault="00147E26" w:rsidP="00147E26">
            <w:pPr>
              <w:autoSpaceDE w:val="0"/>
              <w:autoSpaceDN w:val="0"/>
              <w:adjustRightInd w:val="0"/>
              <w:spacing w:before="120" w:after="120"/>
              <w:ind w:right="44"/>
              <w:jc w:val="center"/>
              <w:rPr>
                <w:rFonts w:ascii="Tahoma" w:hAnsi="Tahoma" w:cs="Tahoma"/>
                <w:color w:val="000000" w:themeColor="text1"/>
                <w:sz w:val="21"/>
                <w:szCs w:val="21"/>
              </w:rPr>
            </w:pPr>
          </w:p>
        </w:tc>
        <w:tc>
          <w:tcPr>
            <w:tcW w:w="0" w:type="auto"/>
            <w:shd w:val="diagStripe" w:color="auto" w:fill="auto"/>
          </w:tcPr>
          <w:p w:rsidR="00147E26" w:rsidRPr="005C7BAF" w:rsidRDefault="00147E26" w:rsidP="00147E26">
            <w:pPr>
              <w:autoSpaceDE w:val="0"/>
              <w:autoSpaceDN w:val="0"/>
              <w:adjustRightInd w:val="0"/>
              <w:spacing w:before="120" w:after="120"/>
              <w:ind w:right="44"/>
              <w:jc w:val="center"/>
              <w:rPr>
                <w:rFonts w:ascii="Tahoma" w:hAnsi="Tahoma" w:cs="Tahoma"/>
                <w:color w:val="000000" w:themeColor="text1"/>
                <w:sz w:val="21"/>
                <w:szCs w:val="21"/>
              </w:rPr>
            </w:pPr>
          </w:p>
        </w:tc>
        <w:tc>
          <w:tcPr>
            <w:tcW w:w="0" w:type="auto"/>
            <w:vAlign w:val="center"/>
          </w:tcPr>
          <w:p w:rsidR="00147E26" w:rsidRPr="005C7BAF" w:rsidRDefault="00147E26" w:rsidP="00147E26">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0" w:type="auto"/>
            <w:vAlign w:val="center"/>
          </w:tcPr>
          <w:p w:rsidR="00147E26" w:rsidRPr="005C7BAF" w:rsidRDefault="00147E26" w:rsidP="00147E26">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0" w:type="auto"/>
            <w:vAlign w:val="center"/>
          </w:tcPr>
          <w:p w:rsidR="00147E26" w:rsidRPr="005C7BAF" w:rsidRDefault="00147E26" w:rsidP="00147E26">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AE07C5" w:rsidRPr="005C7BAF" w:rsidTr="00640702">
        <w:tc>
          <w:tcPr>
            <w:tcW w:w="2943" w:type="dxa"/>
            <w:vAlign w:val="center"/>
          </w:tcPr>
          <w:p w:rsidR="00AE07C5" w:rsidRPr="005C7BAF" w:rsidRDefault="00AE07C5" w:rsidP="003E4BA8">
            <w:pPr>
              <w:pStyle w:val="Odstavecseseznamem"/>
              <w:tabs>
                <w:tab w:val="left" w:pos="993"/>
              </w:tabs>
              <w:autoSpaceDE w:val="0"/>
              <w:autoSpaceDN w:val="0"/>
              <w:adjustRightInd w:val="0"/>
              <w:ind w:left="0" w:right="849"/>
              <w:rPr>
                <w:rFonts w:ascii="Tahoma" w:hAnsi="Tahoma" w:cs="Tahoma"/>
                <w:bCs/>
                <w:color w:val="000000" w:themeColor="text1"/>
                <w:sz w:val="21"/>
                <w:szCs w:val="21"/>
              </w:rPr>
            </w:pPr>
            <w:r w:rsidRPr="005C7BAF">
              <w:rPr>
                <w:rFonts w:ascii="Tahoma" w:hAnsi="Tahoma" w:cs="Tahoma"/>
                <w:bCs/>
                <w:color w:val="000000" w:themeColor="text1"/>
                <w:sz w:val="21"/>
                <w:szCs w:val="21"/>
              </w:rPr>
              <w:t>Autorský dozor</w:t>
            </w:r>
          </w:p>
        </w:tc>
        <w:tc>
          <w:tcPr>
            <w:tcW w:w="1804" w:type="dxa"/>
            <w:vAlign w:val="center"/>
          </w:tcPr>
          <w:p w:rsidR="00AE07C5" w:rsidRPr="005C7BAF" w:rsidRDefault="00AE07C5" w:rsidP="003E4BA8">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color w:val="000000" w:themeColor="text1"/>
                <w:sz w:val="21"/>
                <w:szCs w:val="21"/>
              </w:rPr>
            </w:pPr>
            <w:r>
              <w:rPr>
                <w:rFonts w:ascii="Tahoma" w:hAnsi="Tahoma" w:cs="Tahoma"/>
                <w:color w:val="000000" w:themeColor="text1"/>
                <w:sz w:val="21"/>
                <w:szCs w:val="21"/>
              </w:rPr>
              <w:t>5</w:t>
            </w:r>
            <w:r w:rsidRPr="005C7BAF">
              <w:rPr>
                <w:rFonts w:ascii="Tahoma" w:hAnsi="Tahoma" w:cs="Tahoma"/>
                <w:color w:val="000000" w:themeColor="text1"/>
                <w:sz w:val="21"/>
                <w:szCs w:val="21"/>
              </w:rPr>
              <w:t>0</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AE07C5" w:rsidRPr="005C7BAF" w:rsidTr="00640702">
        <w:tc>
          <w:tcPr>
            <w:tcW w:w="2943" w:type="dxa"/>
          </w:tcPr>
          <w:p w:rsidR="00AE07C5" w:rsidRDefault="00AE07C5" w:rsidP="003E4BA8">
            <w:pPr>
              <w:autoSpaceDE w:val="0"/>
              <w:autoSpaceDN w:val="0"/>
              <w:adjustRightInd w:val="0"/>
              <w:spacing w:before="120" w:after="120"/>
              <w:rPr>
                <w:rFonts w:ascii="Tahoma" w:hAnsi="Tahoma" w:cs="Tahoma"/>
                <w:b/>
                <w:color w:val="000000" w:themeColor="text1"/>
                <w:sz w:val="21"/>
                <w:szCs w:val="21"/>
              </w:rPr>
            </w:pPr>
          </w:p>
          <w:p w:rsidR="00AE07C5" w:rsidRDefault="00AE07C5" w:rsidP="003E4BA8">
            <w:pPr>
              <w:autoSpaceDE w:val="0"/>
              <w:autoSpaceDN w:val="0"/>
              <w:adjustRightInd w:val="0"/>
              <w:spacing w:before="120" w:after="120"/>
              <w:rPr>
                <w:rFonts w:ascii="Tahoma" w:hAnsi="Tahoma" w:cs="Tahoma"/>
                <w:b/>
                <w:color w:val="000000" w:themeColor="text1"/>
                <w:sz w:val="21"/>
                <w:szCs w:val="21"/>
              </w:rPr>
            </w:pPr>
            <w:r w:rsidRPr="005C7BAF">
              <w:rPr>
                <w:rFonts w:ascii="Tahoma" w:hAnsi="Tahoma" w:cs="Tahoma"/>
                <w:b/>
                <w:color w:val="000000" w:themeColor="text1"/>
                <w:sz w:val="21"/>
                <w:szCs w:val="21"/>
              </w:rPr>
              <w:t>Cena celkem</w:t>
            </w:r>
          </w:p>
          <w:p w:rsidR="00AE07C5" w:rsidRPr="005C7BAF" w:rsidRDefault="00AE07C5" w:rsidP="003E4BA8">
            <w:pPr>
              <w:autoSpaceDE w:val="0"/>
              <w:autoSpaceDN w:val="0"/>
              <w:adjustRightInd w:val="0"/>
              <w:spacing w:before="120" w:after="120"/>
              <w:rPr>
                <w:rFonts w:ascii="Tahoma" w:hAnsi="Tahoma" w:cs="Tahoma"/>
                <w:b/>
                <w:color w:val="000000" w:themeColor="text1"/>
                <w:sz w:val="21"/>
                <w:szCs w:val="21"/>
              </w:rPr>
            </w:pPr>
          </w:p>
        </w:tc>
        <w:tc>
          <w:tcPr>
            <w:tcW w:w="1804" w:type="dxa"/>
            <w:shd w:val="diagStripe" w:color="auto" w:fill="auto"/>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p>
        </w:tc>
        <w:tc>
          <w:tcPr>
            <w:tcW w:w="0" w:type="auto"/>
            <w:shd w:val="diagStripe" w:color="auto" w:fill="auto"/>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0" w:type="auto"/>
            <w:vAlign w:val="center"/>
          </w:tcPr>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0" w:type="auto"/>
            <w:vAlign w:val="center"/>
          </w:tcPr>
          <w:p w:rsidR="00AE07C5"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p>
          <w:p w:rsidR="00AE07C5"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p w:rsidR="00AE07C5" w:rsidRPr="005C7BAF" w:rsidRDefault="00AE07C5" w:rsidP="003E4BA8">
            <w:pPr>
              <w:autoSpaceDE w:val="0"/>
              <w:autoSpaceDN w:val="0"/>
              <w:adjustRightInd w:val="0"/>
              <w:spacing w:before="120" w:after="120"/>
              <w:ind w:right="44"/>
              <w:jc w:val="center"/>
              <w:rPr>
                <w:rFonts w:ascii="Tahoma" w:hAnsi="Tahoma" w:cs="Tahoma"/>
                <w:b/>
                <w:color w:val="000000" w:themeColor="text1"/>
                <w:sz w:val="21"/>
                <w:szCs w:val="21"/>
              </w:rPr>
            </w:pPr>
          </w:p>
        </w:tc>
      </w:tr>
    </w:tbl>
    <w:p w:rsidR="00AE07C5" w:rsidRDefault="00AE07C5" w:rsidP="00AE07C5">
      <w:pPr>
        <w:tabs>
          <w:tab w:val="left" w:pos="1440"/>
        </w:tabs>
        <w:spacing w:after="120"/>
        <w:jc w:val="both"/>
        <w:rPr>
          <w:rFonts w:ascii="Tahoma" w:hAnsi="Tahoma" w:cs="Tahoma"/>
          <w:color w:val="000000" w:themeColor="text1"/>
          <w:sz w:val="21"/>
          <w:szCs w:val="21"/>
        </w:rPr>
      </w:pPr>
    </w:p>
    <w:p w:rsidR="00AE07C5" w:rsidRDefault="00AE07C5" w:rsidP="00AE07C5">
      <w:pPr>
        <w:keepLines/>
        <w:suppressAutoHyphens/>
        <w:spacing w:after="0" w:line="240" w:lineRule="auto"/>
        <w:ind w:left="360"/>
        <w:jc w:val="both"/>
        <w:rPr>
          <w:rFonts w:ascii="Tahoma" w:hAnsi="Tahoma" w:cs="Tahoma"/>
          <w:sz w:val="21"/>
          <w:szCs w:val="21"/>
          <w:lang w:val="x-none" w:eastAsia="cs-CZ"/>
        </w:rPr>
      </w:pPr>
    </w:p>
    <w:p w:rsidR="009B0814" w:rsidRPr="004D315D" w:rsidRDefault="007C2E5D" w:rsidP="004D315D">
      <w:pPr>
        <w:pStyle w:val="Odstavecseseznamem"/>
        <w:keepLines/>
        <w:numPr>
          <w:ilvl w:val="0"/>
          <w:numId w:val="14"/>
        </w:numPr>
        <w:suppressAutoHyphens/>
        <w:spacing w:after="0" w:line="240" w:lineRule="auto"/>
        <w:jc w:val="both"/>
        <w:rPr>
          <w:rFonts w:ascii="Tahoma" w:hAnsi="Tahoma" w:cs="Tahoma"/>
          <w:sz w:val="21"/>
          <w:szCs w:val="21"/>
          <w:lang w:eastAsia="cs-CZ"/>
        </w:rPr>
      </w:pPr>
      <w:r w:rsidRPr="00E50849">
        <w:rPr>
          <w:rFonts w:ascii="Tahoma" w:hAnsi="Tahoma" w:cs="Tahoma"/>
          <w:sz w:val="21"/>
          <w:szCs w:val="21"/>
          <w:lang w:eastAsia="cs-CZ"/>
        </w:rPr>
        <w:t xml:space="preserve">Nárok na </w:t>
      </w:r>
      <w:r w:rsidR="00E50849">
        <w:rPr>
          <w:rFonts w:ascii="Tahoma" w:hAnsi="Tahoma" w:cs="Tahoma"/>
          <w:sz w:val="21"/>
          <w:szCs w:val="21"/>
          <w:lang w:eastAsia="cs-CZ"/>
        </w:rPr>
        <w:t>zaplacení díla vzniká</w:t>
      </w:r>
      <w:r w:rsidR="009B0814" w:rsidRPr="004D315D">
        <w:rPr>
          <w:rFonts w:ascii="Tahoma" w:hAnsi="Tahoma" w:cs="Tahoma"/>
          <w:sz w:val="21"/>
          <w:szCs w:val="21"/>
          <w:lang w:eastAsia="cs-CZ"/>
        </w:rPr>
        <w:t xml:space="preserve"> předáním komplexní dokumentace pro provedení stavby – </w:t>
      </w:r>
      <w:proofErr w:type="gramStart"/>
      <w:r w:rsidR="009B0814" w:rsidRPr="004D315D">
        <w:rPr>
          <w:rFonts w:ascii="Tahoma" w:hAnsi="Tahoma" w:cs="Tahoma"/>
          <w:sz w:val="21"/>
          <w:szCs w:val="21"/>
          <w:lang w:eastAsia="cs-CZ"/>
        </w:rPr>
        <w:t>DPS  musí</w:t>
      </w:r>
      <w:proofErr w:type="gramEnd"/>
      <w:r w:rsidR="009B0814" w:rsidRPr="004D315D">
        <w:rPr>
          <w:rFonts w:ascii="Tahoma" w:hAnsi="Tahoma" w:cs="Tahoma"/>
          <w:sz w:val="21"/>
          <w:szCs w:val="21"/>
          <w:lang w:eastAsia="cs-CZ"/>
        </w:rPr>
        <w:t xml:space="preserve"> být odsouhlasená objednatelem bez výhrad ve formě a v počtu sjednaném ve smlouvě; zhotovitel vystaví daňový doklad s lhůtou splatnosti 14 dnů od doručení.</w:t>
      </w:r>
    </w:p>
    <w:p w:rsidR="009B0814" w:rsidRPr="00E50849" w:rsidRDefault="009B0814" w:rsidP="007C2E5D">
      <w:pPr>
        <w:pStyle w:val="Odstavecseseznamem"/>
        <w:rPr>
          <w:rFonts w:ascii="Tahoma" w:hAnsi="Tahoma" w:cs="Tahoma"/>
          <w:sz w:val="21"/>
          <w:szCs w:val="21"/>
          <w:lang w:eastAsia="cs-CZ"/>
        </w:rPr>
      </w:pPr>
    </w:p>
    <w:p w:rsidR="007C2E5D" w:rsidRPr="0087782D" w:rsidRDefault="007C2E5D" w:rsidP="00800F87">
      <w:pPr>
        <w:pStyle w:val="Odstavecseseznamem"/>
        <w:numPr>
          <w:ilvl w:val="0"/>
          <w:numId w:val="14"/>
        </w:numPr>
        <w:spacing w:after="0" w:line="240" w:lineRule="auto"/>
        <w:jc w:val="both"/>
        <w:rPr>
          <w:rFonts w:ascii="Tahoma" w:hAnsi="Tahoma" w:cs="Tahoma"/>
          <w:sz w:val="21"/>
          <w:szCs w:val="21"/>
          <w:lang w:eastAsia="cs-CZ"/>
        </w:rPr>
      </w:pPr>
      <w:r w:rsidRPr="00E50849">
        <w:rPr>
          <w:rFonts w:ascii="Tahoma" w:hAnsi="Tahoma" w:cs="Tahoma"/>
          <w:sz w:val="21"/>
          <w:szCs w:val="21"/>
          <w:lang w:eastAsia="cs-CZ"/>
        </w:rPr>
        <w:t xml:space="preserve">Výkon AD bude zhotovitel objednateli fakturovat v měsíčních intervalech, v průběhu realizace stavby od převzetí stavby </w:t>
      </w:r>
      <w:r w:rsidR="0033088F">
        <w:rPr>
          <w:rFonts w:ascii="Tahoma" w:hAnsi="Tahoma" w:cs="Tahoma"/>
          <w:sz w:val="21"/>
          <w:szCs w:val="21"/>
          <w:lang w:eastAsia="cs-CZ"/>
        </w:rPr>
        <w:t>zhotovi</w:t>
      </w:r>
      <w:r w:rsidRPr="00E50849">
        <w:rPr>
          <w:rFonts w:ascii="Tahoma" w:hAnsi="Tahoma" w:cs="Tahoma"/>
          <w:sz w:val="21"/>
          <w:szCs w:val="21"/>
          <w:lang w:eastAsia="cs-CZ"/>
        </w:rPr>
        <w:t>telem do převzetí hotové stavby objednatelem. Faktura za výkon autorského dozoru bude obsahovat objednatelem odsouhlasený soupis počtu hodin skutečně provedeného výkonu AD. Lhůta splatnosti faktury činí</w:t>
      </w:r>
      <w:r w:rsidRPr="0087782D">
        <w:rPr>
          <w:rFonts w:ascii="Tahoma" w:hAnsi="Tahoma" w:cs="Tahoma"/>
          <w:sz w:val="21"/>
          <w:szCs w:val="21"/>
          <w:lang w:eastAsia="cs-CZ"/>
        </w:rPr>
        <w:t xml:space="preserve">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7C2E5D" w:rsidRPr="0087782D" w:rsidRDefault="007C2E5D" w:rsidP="007C2E5D">
      <w:pPr>
        <w:pStyle w:val="Odstavecseseznamem"/>
        <w:keepLines/>
        <w:suppressAutoHyphens/>
        <w:spacing w:after="0" w:line="240" w:lineRule="auto"/>
        <w:ind w:left="1080"/>
        <w:jc w:val="both"/>
        <w:rPr>
          <w:rFonts w:ascii="Tahoma" w:hAnsi="Tahoma" w:cs="Tahoma"/>
          <w:sz w:val="21"/>
          <w:szCs w:val="21"/>
          <w:lang w:eastAsia="cs-CZ"/>
        </w:rPr>
      </w:pPr>
    </w:p>
    <w:p w:rsidR="007C2E5D" w:rsidRPr="0087782D" w:rsidRDefault="007C2E5D" w:rsidP="00AB63C7">
      <w:pPr>
        <w:pStyle w:val="Odstavecseseznamem"/>
        <w:numPr>
          <w:ilvl w:val="0"/>
          <w:numId w:val="14"/>
        </w:numPr>
        <w:spacing w:after="0" w:line="240" w:lineRule="auto"/>
        <w:jc w:val="both"/>
        <w:rPr>
          <w:rFonts w:ascii="Tahoma" w:hAnsi="Tahoma" w:cs="Tahoma"/>
          <w:sz w:val="21"/>
          <w:szCs w:val="21"/>
          <w:lang w:eastAsia="cs-CZ"/>
        </w:rPr>
      </w:pPr>
      <w:r w:rsidRPr="0087782D">
        <w:rPr>
          <w:rFonts w:ascii="Tahoma" w:hAnsi="Tahoma" w:cs="Tahoma"/>
          <w:sz w:val="21"/>
          <w:szCs w:val="21"/>
          <w:lang w:eastAsia="cs-CZ"/>
        </w:rPr>
        <w:t>Faktury zhotovitele musí formou a obsahem odpovídat platným právním předpisům ke dni uskutečnění zdanitelného plnění zejm. zákonu č. 235/2004 Sb., o dani z přidané hodnoty a zákonu o účetnictví. Kromě těchto náležitostí stanovených právními předpisy je účtující strana povinna ve faktuře vyznačit tyto údaje:</w:t>
      </w:r>
    </w:p>
    <w:p w:rsidR="007C2E5D" w:rsidRPr="0087782D" w:rsidRDefault="007C2E5D" w:rsidP="00AB63C7">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87782D">
        <w:rPr>
          <w:rFonts w:ascii="Tahoma" w:hAnsi="Tahoma" w:cs="Tahoma"/>
          <w:sz w:val="21"/>
          <w:szCs w:val="21"/>
          <w:lang w:eastAsia="cs-CZ"/>
        </w:rPr>
        <w:t>číslo smlouvy a datum jejího uzavření,</w:t>
      </w:r>
    </w:p>
    <w:p w:rsidR="007C2E5D" w:rsidRPr="0087782D" w:rsidRDefault="007C2E5D" w:rsidP="00AB63C7">
      <w:pPr>
        <w:pStyle w:val="Odstavecseseznamem"/>
        <w:keepLines/>
        <w:numPr>
          <w:ilvl w:val="0"/>
          <w:numId w:val="10"/>
        </w:numPr>
        <w:suppressAutoHyphens/>
        <w:spacing w:after="0" w:line="240" w:lineRule="auto"/>
        <w:ind w:left="851" w:hanging="284"/>
        <w:contextualSpacing w:val="0"/>
        <w:jc w:val="both"/>
        <w:rPr>
          <w:rFonts w:ascii="Tahoma" w:hAnsi="Tahoma" w:cs="Tahoma"/>
          <w:sz w:val="21"/>
          <w:szCs w:val="21"/>
          <w:lang w:eastAsia="cs-CZ"/>
        </w:rPr>
      </w:pPr>
      <w:r w:rsidRPr="0087782D">
        <w:rPr>
          <w:rFonts w:ascii="Tahoma" w:hAnsi="Tahoma" w:cs="Tahoma"/>
          <w:sz w:val="21"/>
          <w:szCs w:val="21"/>
          <w:lang w:eastAsia="cs-CZ"/>
        </w:rPr>
        <w:lastRenderedPageBreak/>
        <w:t>předmět plnění a jeho přesnou specifikaci ve slovním vyjádření (nestačí pouze odkaz na číslo uzavřené smlouvy),</w:t>
      </w:r>
    </w:p>
    <w:p w:rsidR="007C2E5D" w:rsidRPr="0087782D" w:rsidRDefault="007C2E5D" w:rsidP="00AB63C7">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87782D">
        <w:rPr>
          <w:rFonts w:ascii="Tahoma" w:hAnsi="Tahoma" w:cs="Tahoma"/>
          <w:sz w:val="21"/>
          <w:szCs w:val="21"/>
          <w:lang w:eastAsia="cs-CZ"/>
        </w:rPr>
        <w:t>označení banky a čísla účtu, na který musí být zaplaceno,</w:t>
      </w:r>
    </w:p>
    <w:p w:rsidR="007C2E5D" w:rsidRPr="0087782D" w:rsidRDefault="007C2E5D" w:rsidP="00AB63C7">
      <w:pPr>
        <w:pStyle w:val="Odstavecseseznamem"/>
        <w:keepLines/>
        <w:numPr>
          <w:ilvl w:val="0"/>
          <w:numId w:val="10"/>
        </w:numPr>
        <w:suppressAutoHyphens/>
        <w:spacing w:after="0" w:line="240" w:lineRule="auto"/>
        <w:ind w:left="851" w:hanging="284"/>
        <w:contextualSpacing w:val="0"/>
        <w:rPr>
          <w:rFonts w:ascii="Tahoma" w:hAnsi="Tahoma" w:cs="Tahoma"/>
          <w:sz w:val="21"/>
          <w:szCs w:val="21"/>
          <w:lang w:eastAsia="cs-CZ"/>
        </w:rPr>
      </w:pPr>
      <w:r w:rsidRPr="0087782D">
        <w:rPr>
          <w:rFonts w:ascii="Tahoma" w:hAnsi="Tahoma" w:cs="Tahoma"/>
          <w:sz w:val="21"/>
          <w:szCs w:val="21"/>
          <w:lang w:eastAsia="cs-CZ"/>
        </w:rPr>
        <w:t>jméno a podpis osoby, která fakturu vystavila, včetně jejího podpisu a kontaktního telefonu,</w:t>
      </w:r>
    </w:p>
    <w:p w:rsidR="007C2E5D" w:rsidRPr="0087782D" w:rsidRDefault="007C2E5D" w:rsidP="007C2E5D">
      <w:pPr>
        <w:keepLines/>
        <w:suppressAutoHyphens/>
        <w:spacing w:after="0" w:line="240" w:lineRule="auto"/>
        <w:ind w:firstLine="360"/>
        <w:rPr>
          <w:rFonts w:ascii="Tahoma" w:hAnsi="Tahoma" w:cs="Tahoma"/>
          <w:sz w:val="21"/>
          <w:szCs w:val="21"/>
          <w:lang w:eastAsia="cs-CZ"/>
        </w:rPr>
      </w:pPr>
    </w:p>
    <w:p w:rsidR="007C2E5D" w:rsidRPr="0087782D" w:rsidRDefault="007C2E5D" w:rsidP="007C2E5D">
      <w:pPr>
        <w:keepLines/>
        <w:suppressAutoHyphens/>
        <w:spacing w:after="0" w:line="240" w:lineRule="auto"/>
        <w:ind w:left="360"/>
        <w:jc w:val="both"/>
        <w:rPr>
          <w:rFonts w:ascii="Tahoma" w:hAnsi="Tahoma" w:cs="Tahoma"/>
          <w:sz w:val="21"/>
          <w:szCs w:val="21"/>
          <w:lang w:eastAsia="cs-CZ"/>
        </w:rPr>
      </w:pPr>
      <w:r w:rsidRPr="0087782D">
        <w:rPr>
          <w:rFonts w:ascii="Tahoma" w:hAnsi="Tahoma" w:cs="Tahoma"/>
          <w:sz w:val="21"/>
          <w:szCs w:val="21"/>
          <w:lang w:eastAsia="cs-CZ"/>
        </w:rPr>
        <w:t>Přílohou faktury za projektovou dokumentaci bude protokol o předání a převzetí projektové dokumentace v počtu a ve formě dle této smlouvy.</w:t>
      </w:r>
    </w:p>
    <w:p w:rsidR="007C2E5D" w:rsidRPr="0087782D" w:rsidRDefault="007C2E5D" w:rsidP="007C2E5D">
      <w:pPr>
        <w:keepLines/>
        <w:suppressAutoHyphens/>
        <w:spacing w:after="0" w:line="240" w:lineRule="auto"/>
        <w:ind w:left="360"/>
        <w:rPr>
          <w:rFonts w:ascii="Tahoma" w:hAnsi="Tahoma" w:cs="Tahoma"/>
          <w:sz w:val="21"/>
          <w:szCs w:val="21"/>
          <w:lang w:eastAsia="cs-CZ"/>
        </w:rPr>
      </w:pPr>
    </w:p>
    <w:p w:rsidR="007C2E5D" w:rsidRPr="0087782D" w:rsidRDefault="007C2E5D" w:rsidP="00AB63C7">
      <w:pPr>
        <w:pStyle w:val="Odstavecseseznamem"/>
        <w:keepLines/>
        <w:numPr>
          <w:ilvl w:val="0"/>
          <w:numId w:val="14"/>
        </w:numPr>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7C2E5D" w:rsidRPr="0087782D" w:rsidRDefault="007C2E5D" w:rsidP="007C2E5D">
      <w:pPr>
        <w:keepLines/>
        <w:suppressAutoHyphens/>
        <w:spacing w:after="0" w:line="240" w:lineRule="auto"/>
        <w:ind w:left="360"/>
        <w:jc w:val="center"/>
        <w:rPr>
          <w:rFonts w:ascii="Tahoma" w:hAnsi="Tahoma" w:cs="Tahoma"/>
          <w:b/>
          <w:sz w:val="21"/>
          <w:szCs w:val="21"/>
          <w:lang w:eastAsia="cs-CZ"/>
        </w:rPr>
      </w:pPr>
    </w:p>
    <w:p w:rsidR="007C2E5D" w:rsidRPr="0087782D" w:rsidRDefault="007C2E5D" w:rsidP="007C2E5D">
      <w:pPr>
        <w:keepLines/>
        <w:suppressAutoHyphens/>
        <w:spacing w:after="0" w:line="240" w:lineRule="auto"/>
        <w:ind w:left="360"/>
        <w:jc w:val="center"/>
        <w:rPr>
          <w:rFonts w:ascii="Tahoma" w:hAnsi="Tahoma" w:cs="Tahoma"/>
          <w:b/>
          <w:sz w:val="21"/>
          <w:szCs w:val="21"/>
          <w:lang w:eastAsia="cs-CZ"/>
        </w:rPr>
      </w:pPr>
      <w:r w:rsidRPr="0087782D">
        <w:rPr>
          <w:rFonts w:ascii="Tahoma" w:hAnsi="Tahoma" w:cs="Tahoma"/>
          <w:b/>
          <w:sz w:val="21"/>
          <w:szCs w:val="21"/>
          <w:lang w:eastAsia="cs-CZ"/>
        </w:rPr>
        <w:t>článek 5</w:t>
      </w:r>
    </w:p>
    <w:p w:rsidR="007C2E5D" w:rsidRPr="0087782D" w:rsidRDefault="007C2E5D" w:rsidP="007C2E5D">
      <w:pPr>
        <w:keepLines/>
        <w:suppressAutoHyphens/>
        <w:spacing w:after="0" w:line="240" w:lineRule="auto"/>
        <w:jc w:val="center"/>
        <w:rPr>
          <w:rFonts w:ascii="Tahoma" w:hAnsi="Tahoma" w:cs="Tahoma"/>
          <w:b/>
          <w:sz w:val="21"/>
          <w:szCs w:val="21"/>
          <w:lang w:eastAsia="cs-CZ"/>
        </w:rPr>
      </w:pPr>
      <w:r w:rsidRPr="0087782D">
        <w:rPr>
          <w:rFonts w:ascii="Tahoma" w:hAnsi="Tahoma" w:cs="Tahoma"/>
          <w:b/>
          <w:sz w:val="21"/>
          <w:szCs w:val="21"/>
          <w:lang w:eastAsia="cs-CZ"/>
        </w:rPr>
        <w:t>Spolupůsobení zhotovitele a objednatele</w:t>
      </w:r>
    </w:p>
    <w:p w:rsidR="007C2E5D" w:rsidRPr="0087782D" w:rsidRDefault="007C2E5D" w:rsidP="007C2E5D">
      <w:pPr>
        <w:keepLines/>
        <w:suppressAutoHyphens/>
        <w:spacing w:after="0" w:line="240" w:lineRule="auto"/>
        <w:jc w:val="center"/>
        <w:rPr>
          <w:rFonts w:ascii="Tahoma" w:hAnsi="Tahoma" w:cs="Tahoma"/>
          <w:b/>
          <w:sz w:val="21"/>
          <w:szCs w:val="21"/>
          <w:lang w:eastAsia="cs-CZ"/>
        </w:rPr>
      </w:pPr>
    </w:p>
    <w:p w:rsidR="007C2E5D" w:rsidRPr="0087782D" w:rsidRDefault="007C2E5D" w:rsidP="00AB63C7">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87782D">
        <w:rPr>
          <w:rFonts w:ascii="Tahoma" w:hAnsi="Tahoma" w:cs="Tahoma"/>
          <w:sz w:val="21"/>
          <w:szCs w:val="21"/>
          <w:lang w:eastAsia="cs-CZ"/>
        </w:rPr>
        <w:t>Zhotovitel se zavazuje v průběhu projektových prací konzultovat navržené řešení s objednatelem, se zástupci objednatele z IO, případně dalších.</w:t>
      </w:r>
    </w:p>
    <w:p w:rsidR="007C2E5D" w:rsidRPr="0087782D" w:rsidRDefault="007C2E5D" w:rsidP="007C2E5D">
      <w:pPr>
        <w:suppressAutoHyphens/>
        <w:adjustRightInd w:val="0"/>
        <w:spacing w:after="0" w:line="240" w:lineRule="auto"/>
        <w:ind w:left="357"/>
        <w:jc w:val="both"/>
        <w:rPr>
          <w:rFonts w:ascii="Tahoma" w:hAnsi="Tahoma" w:cs="Tahoma"/>
          <w:sz w:val="21"/>
          <w:szCs w:val="21"/>
          <w:lang w:eastAsia="cs-CZ"/>
        </w:rPr>
      </w:pPr>
    </w:p>
    <w:p w:rsidR="007C2E5D" w:rsidRPr="0087782D" w:rsidRDefault="007C2E5D" w:rsidP="00AB63C7">
      <w:pPr>
        <w:numPr>
          <w:ilvl w:val="0"/>
          <w:numId w:val="11"/>
        </w:numPr>
        <w:suppressAutoHyphens/>
        <w:adjustRightInd w:val="0"/>
        <w:spacing w:after="0" w:line="240" w:lineRule="auto"/>
        <w:jc w:val="both"/>
        <w:rPr>
          <w:rFonts w:ascii="Tahoma" w:hAnsi="Tahoma" w:cs="Tahoma"/>
          <w:sz w:val="21"/>
          <w:szCs w:val="21"/>
          <w:lang w:eastAsia="cs-CZ"/>
        </w:rPr>
      </w:pPr>
      <w:r w:rsidRPr="0087782D">
        <w:rPr>
          <w:rFonts w:ascii="Tahoma" w:hAnsi="Tahoma" w:cs="Tahoma"/>
          <w:sz w:val="21"/>
          <w:szCs w:val="21"/>
          <w:lang w:eastAsia="cs-CZ"/>
        </w:rPr>
        <w:t>Před zahájením projekčních prací je zhotovitel povinen svolat koordinační schůzku se zástupci objednatele. Dílo bude průběžně konzultováno s</w:t>
      </w:r>
      <w:r w:rsidR="00075FFB">
        <w:rPr>
          <w:rFonts w:ascii="Tahoma" w:hAnsi="Tahoma" w:cs="Tahoma"/>
          <w:sz w:val="21"/>
          <w:szCs w:val="21"/>
          <w:lang w:eastAsia="cs-CZ"/>
        </w:rPr>
        <w:t> </w:t>
      </w:r>
      <w:proofErr w:type="gramStart"/>
      <w:r w:rsidRPr="0087782D">
        <w:rPr>
          <w:rFonts w:ascii="Tahoma" w:hAnsi="Tahoma" w:cs="Tahoma"/>
          <w:sz w:val="21"/>
          <w:szCs w:val="21"/>
          <w:lang w:eastAsia="cs-CZ"/>
        </w:rPr>
        <w:t>objednatelem</w:t>
      </w:r>
      <w:r w:rsidR="00075FFB">
        <w:rPr>
          <w:rFonts w:ascii="Tahoma" w:hAnsi="Tahoma" w:cs="Tahoma"/>
          <w:sz w:val="21"/>
          <w:szCs w:val="21"/>
          <w:lang w:eastAsia="cs-CZ"/>
        </w:rPr>
        <w:t xml:space="preserve"> </w:t>
      </w:r>
      <w:r w:rsidRPr="0087782D">
        <w:rPr>
          <w:rFonts w:ascii="Tahoma" w:hAnsi="Tahoma" w:cs="Tahoma"/>
          <w:sz w:val="21"/>
          <w:szCs w:val="21"/>
          <w:lang w:eastAsia="cs-CZ"/>
        </w:rPr>
        <w:t xml:space="preserve"> a</w:t>
      </w:r>
      <w:proofErr w:type="gramEnd"/>
      <w:r w:rsidRPr="0087782D">
        <w:rPr>
          <w:rFonts w:ascii="Tahoma" w:hAnsi="Tahoma" w:cs="Tahoma"/>
          <w:sz w:val="21"/>
          <w:szCs w:val="21"/>
          <w:lang w:eastAsia="cs-CZ"/>
        </w:rPr>
        <w:t xml:space="preserve"> jeho konečná podoba musí být objednatelem před finálním zpracováním odsouhlasena. </w:t>
      </w:r>
    </w:p>
    <w:p w:rsidR="007C2E5D" w:rsidRPr="0087782D" w:rsidRDefault="007C2E5D" w:rsidP="007C2E5D">
      <w:pPr>
        <w:suppressAutoHyphens/>
        <w:adjustRightInd w:val="0"/>
        <w:spacing w:after="0" w:line="240" w:lineRule="auto"/>
        <w:ind w:left="360"/>
        <w:jc w:val="both"/>
        <w:rPr>
          <w:rFonts w:ascii="Tahoma" w:hAnsi="Tahoma" w:cs="Tahoma"/>
          <w:sz w:val="21"/>
          <w:szCs w:val="21"/>
          <w:lang w:eastAsia="cs-CZ"/>
        </w:rPr>
      </w:pPr>
    </w:p>
    <w:p w:rsidR="007C2E5D" w:rsidRPr="0087782D" w:rsidRDefault="007C2E5D" w:rsidP="00AB63C7">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87782D">
        <w:rPr>
          <w:rFonts w:ascii="Tahoma" w:hAnsi="Tahoma" w:cs="Tahoma"/>
          <w:sz w:val="21"/>
          <w:szCs w:val="21"/>
          <w:lang w:eastAsia="cs-CZ"/>
        </w:rPr>
        <w:t>Zhotovitel je povinen v průběhu prací seznámit objednatele s rozpracovaným dílem na kontrolních dnech, ze kterých bude pořízen zhotovitelem zápis. Objednatel má právo na kontrolu průběhu provádění díla alespoň 1x za dva týdny v průběhu zpracování, nebude-li dohodnuto se zástupcem/i uvedenými v záhlaví smlouvy jinak. Kontrolní dny svolává zhotovitel prostřednictvím osoby uvedené v tomto článku nejméně tři dny předem. Kontrolní dny se budou konat v sídle objednatele, pokud se strany nedohodnou jinak. Seznámení s rozpracovaným dílem na kontrolních dnech bude představeno formou elektronické prezentace.</w:t>
      </w:r>
    </w:p>
    <w:p w:rsidR="007C2E5D" w:rsidRPr="0087782D" w:rsidRDefault="007C2E5D" w:rsidP="007C2E5D">
      <w:pPr>
        <w:spacing w:after="0" w:line="240" w:lineRule="auto"/>
        <w:ind w:left="357"/>
        <w:jc w:val="both"/>
        <w:rPr>
          <w:rFonts w:ascii="Tahoma" w:hAnsi="Tahoma" w:cs="Tahoma"/>
          <w:sz w:val="21"/>
          <w:szCs w:val="21"/>
          <w:lang w:eastAsia="cs-CZ"/>
        </w:rPr>
      </w:pPr>
      <w:r w:rsidRPr="0087782D">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7C2E5D" w:rsidRPr="0087782D" w:rsidRDefault="007C2E5D" w:rsidP="007C2E5D">
      <w:pPr>
        <w:spacing w:after="0" w:line="240" w:lineRule="auto"/>
        <w:ind w:left="357"/>
        <w:jc w:val="both"/>
        <w:rPr>
          <w:rFonts w:ascii="Tahoma" w:hAnsi="Tahoma" w:cs="Tahoma"/>
          <w:sz w:val="21"/>
          <w:szCs w:val="21"/>
          <w:lang w:eastAsia="cs-CZ"/>
        </w:rPr>
      </w:pPr>
    </w:p>
    <w:p w:rsidR="007C2E5D" w:rsidRPr="0087782D" w:rsidRDefault="007C2E5D" w:rsidP="00AB63C7">
      <w:pPr>
        <w:numPr>
          <w:ilvl w:val="0"/>
          <w:numId w:val="11"/>
        </w:numPr>
        <w:suppressAutoHyphens/>
        <w:adjustRightInd w:val="0"/>
        <w:spacing w:after="0" w:line="240" w:lineRule="auto"/>
        <w:jc w:val="both"/>
        <w:rPr>
          <w:rFonts w:ascii="Tahoma" w:hAnsi="Tahoma" w:cs="Tahoma"/>
          <w:sz w:val="21"/>
          <w:szCs w:val="21"/>
          <w:lang w:eastAsia="cs-CZ"/>
        </w:rPr>
      </w:pPr>
      <w:r w:rsidRPr="0087782D">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7C2E5D" w:rsidRPr="0087782D" w:rsidRDefault="007C2E5D" w:rsidP="007C2E5D">
      <w:pPr>
        <w:suppressAutoHyphens/>
        <w:adjustRightInd w:val="0"/>
        <w:spacing w:after="0" w:line="240" w:lineRule="auto"/>
        <w:ind w:left="360"/>
        <w:jc w:val="both"/>
        <w:rPr>
          <w:rFonts w:ascii="Tahoma" w:hAnsi="Tahoma" w:cs="Tahoma"/>
          <w:sz w:val="21"/>
          <w:szCs w:val="21"/>
          <w:lang w:eastAsia="cs-CZ"/>
        </w:rPr>
      </w:pPr>
    </w:p>
    <w:p w:rsidR="007C2E5D" w:rsidRPr="0087782D" w:rsidRDefault="007C2E5D" w:rsidP="00AB63C7">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87782D">
        <w:rPr>
          <w:rFonts w:ascii="Tahoma" w:hAnsi="Tahoma" w:cs="Tahoma"/>
          <w:sz w:val="21"/>
          <w:szCs w:val="21"/>
          <w:lang w:eastAsia="cs-CZ"/>
        </w:rPr>
        <w:t xml:space="preserve">Zhotovitel se zavazuje písemné připomínky uplatněné objednatelem na poradách a v rámci součinnosti do čistopisu PD zapracovat. </w:t>
      </w:r>
    </w:p>
    <w:p w:rsidR="007C2E5D" w:rsidRPr="0087782D" w:rsidRDefault="007C2E5D" w:rsidP="007C2E5D">
      <w:pPr>
        <w:suppressAutoHyphens/>
        <w:adjustRightInd w:val="0"/>
        <w:spacing w:after="0" w:line="240" w:lineRule="auto"/>
        <w:ind w:left="357"/>
        <w:jc w:val="both"/>
        <w:rPr>
          <w:rFonts w:ascii="Tahoma" w:hAnsi="Tahoma" w:cs="Tahoma"/>
          <w:sz w:val="21"/>
          <w:szCs w:val="21"/>
          <w:lang w:eastAsia="cs-CZ"/>
        </w:rPr>
      </w:pPr>
    </w:p>
    <w:p w:rsidR="007C2E5D" w:rsidRPr="0087782D" w:rsidRDefault="007C2E5D" w:rsidP="00AB63C7">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87782D">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4D0014" w:rsidRPr="0087782D" w:rsidRDefault="004D0014" w:rsidP="007C2E5D">
      <w:pPr>
        <w:spacing w:after="0" w:line="240" w:lineRule="auto"/>
        <w:jc w:val="center"/>
        <w:rPr>
          <w:rFonts w:ascii="Tahoma" w:hAnsi="Tahoma" w:cs="Tahoma"/>
          <w:b/>
          <w:bCs/>
          <w:sz w:val="21"/>
          <w:szCs w:val="21"/>
          <w:lang w:eastAsia="cs-CZ"/>
        </w:rPr>
      </w:pPr>
    </w:p>
    <w:p w:rsidR="007644DB" w:rsidRDefault="007644DB" w:rsidP="007C2E5D">
      <w:pPr>
        <w:spacing w:after="0" w:line="240" w:lineRule="auto"/>
        <w:jc w:val="center"/>
        <w:rPr>
          <w:rFonts w:ascii="Tahoma" w:hAnsi="Tahoma" w:cs="Tahoma"/>
          <w:b/>
          <w:bCs/>
          <w:sz w:val="21"/>
          <w:szCs w:val="21"/>
          <w:lang w:eastAsia="cs-CZ"/>
        </w:rPr>
      </w:pPr>
    </w:p>
    <w:p w:rsidR="007872AF" w:rsidRDefault="007872AF" w:rsidP="007C2E5D">
      <w:pPr>
        <w:spacing w:after="0" w:line="240" w:lineRule="auto"/>
        <w:jc w:val="center"/>
        <w:rPr>
          <w:rFonts w:ascii="Tahoma" w:hAnsi="Tahoma" w:cs="Tahoma"/>
          <w:b/>
          <w:bCs/>
          <w:sz w:val="21"/>
          <w:szCs w:val="21"/>
          <w:lang w:eastAsia="cs-CZ"/>
        </w:rPr>
      </w:pPr>
    </w:p>
    <w:p w:rsidR="00E50849" w:rsidRPr="0087782D" w:rsidRDefault="00E50849" w:rsidP="007C2E5D">
      <w:pPr>
        <w:spacing w:after="0" w:line="240" w:lineRule="auto"/>
        <w:jc w:val="center"/>
        <w:rPr>
          <w:rFonts w:ascii="Tahoma" w:hAnsi="Tahoma" w:cs="Tahoma"/>
          <w:b/>
          <w:bCs/>
          <w:sz w:val="21"/>
          <w:szCs w:val="21"/>
          <w:lang w:eastAsia="cs-CZ"/>
        </w:rPr>
      </w:pPr>
    </w:p>
    <w:p w:rsidR="007C2E5D" w:rsidRPr="0087782D" w:rsidRDefault="00273548" w:rsidP="007C2E5D">
      <w:pPr>
        <w:spacing w:after="0" w:line="240" w:lineRule="auto"/>
        <w:jc w:val="center"/>
        <w:rPr>
          <w:rFonts w:ascii="Tahoma" w:hAnsi="Tahoma" w:cs="Tahoma"/>
          <w:b/>
          <w:bCs/>
          <w:sz w:val="21"/>
          <w:szCs w:val="21"/>
          <w:lang w:eastAsia="cs-CZ"/>
        </w:rPr>
      </w:pPr>
      <w:r w:rsidRPr="0087782D">
        <w:rPr>
          <w:rFonts w:ascii="Tahoma" w:hAnsi="Tahoma" w:cs="Tahoma"/>
          <w:b/>
          <w:bCs/>
          <w:sz w:val="21"/>
          <w:szCs w:val="21"/>
          <w:lang w:val="x-none" w:eastAsia="cs-CZ"/>
        </w:rPr>
        <w:t>článek 6</w:t>
      </w:r>
    </w:p>
    <w:p w:rsidR="007C2E5D" w:rsidRPr="0087782D" w:rsidRDefault="007C2E5D" w:rsidP="007C2E5D">
      <w:pPr>
        <w:keepLines/>
        <w:suppressAutoHyphens/>
        <w:spacing w:after="0" w:line="240" w:lineRule="auto"/>
        <w:jc w:val="center"/>
        <w:rPr>
          <w:rFonts w:ascii="Tahoma" w:hAnsi="Tahoma" w:cs="Tahoma"/>
          <w:b/>
          <w:bCs/>
          <w:sz w:val="21"/>
          <w:szCs w:val="21"/>
          <w:lang w:val="x-none" w:eastAsia="cs-CZ"/>
        </w:rPr>
      </w:pPr>
      <w:r w:rsidRPr="0087782D">
        <w:rPr>
          <w:rFonts w:ascii="Tahoma" w:hAnsi="Tahoma" w:cs="Tahoma"/>
          <w:b/>
          <w:bCs/>
          <w:sz w:val="21"/>
          <w:szCs w:val="21"/>
          <w:lang w:eastAsia="cs-CZ"/>
        </w:rPr>
        <w:t>Vady plnění</w:t>
      </w:r>
    </w:p>
    <w:p w:rsidR="007C2E5D" w:rsidRPr="0087782D" w:rsidRDefault="007C2E5D" w:rsidP="007C2E5D">
      <w:pPr>
        <w:spacing w:after="0" w:line="240" w:lineRule="auto"/>
        <w:ind w:left="426" w:hanging="426"/>
        <w:jc w:val="both"/>
        <w:rPr>
          <w:rFonts w:ascii="Tahoma" w:hAnsi="Tahoma" w:cs="Tahoma"/>
          <w:sz w:val="21"/>
          <w:szCs w:val="21"/>
          <w:lang w:val="x-none" w:eastAsia="cs-CZ"/>
        </w:rPr>
      </w:pPr>
    </w:p>
    <w:p w:rsidR="007C2E5D" w:rsidRPr="0087782D" w:rsidRDefault="007C2E5D" w:rsidP="007C2E5D">
      <w:pPr>
        <w:pStyle w:val="Odstavecseseznamem"/>
        <w:numPr>
          <w:ilvl w:val="1"/>
          <w:numId w:val="4"/>
        </w:numPr>
        <w:spacing w:line="240" w:lineRule="auto"/>
        <w:jc w:val="both"/>
        <w:rPr>
          <w:rFonts w:ascii="Tahoma" w:hAnsi="Tahoma" w:cs="Tahoma"/>
          <w:sz w:val="21"/>
          <w:szCs w:val="21"/>
        </w:rPr>
      </w:pPr>
      <w:r w:rsidRPr="0087782D">
        <w:rPr>
          <w:rFonts w:ascii="Tahoma" w:hAnsi="Tahoma" w:cs="Tahoma"/>
          <w:sz w:val="21"/>
          <w:szCs w:val="21"/>
        </w:rPr>
        <w:t xml:space="preserve">Odpovědnost zhotovitele za technické řešení stavby uvedené v čl. 2. této smlouvy vyplývá ze zákona a trvá po celou dobu životnosti stavby. </w:t>
      </w:r>
      <w:r w:rsidRPr="0087782D">
        <w:rPr>
          <w:rFonts w:ascii="Tahoma" w:hAnsi="Tahoma" w:cs="Tahoma"/>
          <w:sz w:val="21"/>
          <w:szCs w:val="21"/>
          <w:lang w:eastAsia="cs-CZ"/>
        </w:rPr>
        <w:t xml:space="preserve">Dílo má vady, jestliže jeho provedení neodpovídá výsledku určenému ve smlouvě, tj. v souladu se stavebním zákonem v platném znění a zákony souvisejícími, dále v souladu s ČSN, EN, ON a TP jimiž se definuje požadovaná kvalita a způsob její kontroly. Zhotovitel odpovídá za vady </w:t>
      </w:r>
      <w:r w:rsidRPr="0087782D">
        <w:rPr>
          <w:rFonts w:ascii="Tahoma" w:hAnsi="Tahoma" w:cs="Tahoma"/>
          <w:sz w:val="21"/>
          <w:szCs w:val="21"/>
          <w:lang w:eastAsia="cs-CZ"/>
        </w:rPr>
        <w:lastRenderedPageBreak/>
        <w:t>předmětu díla podle příslušných ustanovení občanského zákoníku, zejména § 2615 až 2619 občanského zákoníku v jeho platném znění. Vyjde-li vada, kterou předmět díla měl v době převzetí najevo až po předání objednateli a zhotovitel na ni objednatele neupozornil, má právo na bezplatnou opravu či doplnění díla.</w:t>
      </w:r>
    </w:p>
    <w:p w:rsidR="007C2E5D" w:rsidRPr="0087782D" w:rsidRDefault="007C2E5D" w:rsidP="007C2E5D">
      <w:pPr>
        <w:numPr>
          <w:ilvl w:val="1"/>
          <w:numId w:val="4"/>
        </w:numPr>
        <w:spacing w:line="240" w:lineRule="auto"/>
        <w:jc w:val="both"/>
        <w:rPr>
          <w:rFonts w:ascii="Tahoma" w:hAnsi="Tahoma" w:cs="Tahoma"/>
          <w:sz w:val="21"/>
          <w:szCs w:val="21"/>
        </w:rPr>
      </w:pPr>
      <w:r w:rsidRPr="0087782D">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7C2E5D" w:rsidRPr="0087782D" w:rsidRDefault="007C2E5D" w:rsidP="007C2E5D">
      <w:pPr>
        <w:numPr>
          <w:ilvl w:val="1"/>
          <w:numId w:val="4"/>
        </w:numPr>
        <w:spacing w:line="240" w:lineRule="auto"/>
        <w:jc w:val="both"/>
        <w:rPr>
          <w:rFonts w:ascii="Tahoma" w:hAnsi="Tahoma" w:cs="Tahoma"/>
          <w:sz w:val="21"/>
          <w:szCs w:val="21"/>
        </w:rPr>
      </w:pPr>
      <w:r w:rsidRPr="0087782D">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7C2E5D" w:rsidRPr="0087782D" w:rsidRDefault="007C2E5D" w:rsidP="007C2E5D">
      <w:pPr>
        <w:numPr>
          <w:ilvl w:val="1"/>
          <w:numId w:val="4"/>
        </w:numPr>
        <w:spacing w:line="240" w:lineRule="auto"/>
        <w:jc w:val="both"/>
        <w:rPr>
          <w:rFonts w:ascii="Tahoma" w:hAnsi="Tahoma" w:cs="Tahoma"/>
          <w:sz w:val="21"/>
          <w:szCs w:val="21"/>
        </w:rPr>
      </w:pPr>
      <w:r w:rsidRPr="0087782D">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7C2E5D" w:rsidRPr="0087782D" w:rsidRDefault="007C2E5D" w:rsidP="007C2E5D">
      <w:pPr>
        <w:numPr>
          <w:ilvl w:val="1"/>
          <w:numId w:val="4"/>
        </w:numPr>
        <w:spacing w:line="240" w:lineRule="auto"/>
        <w:jc w:val="both"/>
        <w:rPr>
          <w:rFonts w:ascii="Tahoma" w:hAnsi="Tahoma" w:cs="Tahoma"/>
          <w:sz w:val="21"/>
          <w:szCs w:val="21"/>
          <w:lang w:eastAsia="cs-CZ"/>
        </w:rPr>
      </w:pPr>
      <w:r w:rsidRPr="0087782D">
        <w:rPr>
          <w:rFonts w:ascii="Tahoma" w:hAnsi="Tahoma" w:cs="Tahoma"/>
          <w:sz w:val="21"/>
          <w:szCs w:val="21"/>
        </w:rPr>
        <w:t>O odstranění vady sepíše objednatel protokol, ve kterém potvrdí odstranění vady nebo uvede důvody, pro které odmítá opravu převzít.</w:t>
      </w:r>
    </w:p>
    <w:p w:rsidR="007C2E5D" w:rsidRPr="0087782D" w:rsidRDefault="007C2E5D" w:rsidP="007C2E5D">
      <w:pPr>
        <w:keepLines/>
        <w:numPr>
          <w:ilvl w:val="1"/>
          <w:numId w:val="4"/>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 xml:space="preserve">V případě výskytu vady na díle bude objednatel vady reklamovat bezodkladně po jejich zjištění na níže uvedené adrese:  </w:t>
      </w:r>
    </w:p>
    <w:p w:rsidR="007C2E5D" w:rsidRPr="0087782D"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87782D" w:rsidRDefault="007C2E5D" w:rsidP="007C2E5D">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87782D">
        <w:rPr>
          <w:rFonts w:ascii="Tahoma" w:hAnsi="Tahoma" w:cs="Tahoma"/>
          <w:sz w:val="21"/>
          <w:szCs w:val="21"/>
          <w:lang w:val="x-none" w:eastAsia="cs-CZ"/>
        </w:rPr>
        <w:t xml:space="preserve">do datové schránky: </w:t>
      </w:r>
      <w:r w:rsidR="006E7658" w:rsidRPr="0087782D">
        <w:rPr>
          <w:rFonts w:ascii="Tahoma" w:hAnsi="Tahoma" w:cs="Tahoma"/>
          <w:sz w:val="21"/>
          <w:szCs w:val="21"/>
          <w:highlight w:val="yellow"/>
          <w:lang w:eastAsia="cs-CZ"/>
        </w:rPr>
        <w:t>-----</w:t>
      </w:r>
    </w:p>
    <w:p w:rsidR="007C2E5D" w:rsidRPr="0087782D" w:rsidRDefault="007C2E5D" w:rsidP="007C2E5D">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87782D">
        <w:rPr>
          <w:rFonts w:ascii="Tahoma" w:hAnsi="Tahoma" w:cs="Tahoma"/>
          <w:sz w:val="21"/>
          <w:szCs w:val="21"/>
          <w:lang w:val="x-none" w:eastAsia="cs-CZ"/>
        </w:rPr>
        <w:t xml:space="preserve">na e-mail: </w:t>
      </w:r>
      <w:r w:rsidR="006E7658" w:rsidRPr="0087782D">
        <w:rPr>
          <w:rFonts w:ascii="Tahoma" w:hAnsi="Tahoma" w:cs="Tahoma"/>
          <w:sz w:val="21"/>
          <w:szCs w:val="21"/>
          <w:highlight w:val="yellow"/>
          <w:lang w:eastAsia="cs-CZ"/>
        </w:rPr>
        <w:t>------</w:t>
      </w:r>
    </w:p>
    <w:p w:rsidR="007C2E5D" w:rsidRPr="0087782D" w:rsidRDefault="007C2E5D" w:rsidP="007C2E5D">
      <w:pPr>
        <w:keepLines/>
        <w:numPr>
          <w:ilvl w:val="1"/>
          <w:numId w:val="8"/>
        </w:numPr>
        <w:suppressAutoHyphens/>
        <w:spacing w:after="0" w:line="240" w:lineRule="auto"/>
        <w:ind w:left="1208" w:hanging="357"/>
        <w:jc w:val="both"/>
        <w:rPr>
          <w:rFonts w:ascii="Tahoma" w:hAnsi="Tahoma" w:cs="Tahoma"/>
          <w:sz w:val="21"/>
          <w:szCs w:val="21"/>
          <w:highlight w:val="yellow"/>
          <w:lang w:val="x-none" w:eastAsia="cs-CZ"/>
        </w:rPr>
      </w:pPr>
      <w:r w:rsidRPr="0087782D">
        <w:rPr>
          <w:rFonts w:ascii="Tahoma" w:hAnsi="Tahoma" w:cs="Tahoma"/>
          <w:sz w:val="21"/>
          <w:szCs w:val="21"/>
          <w:lang w:val="x-none" w:eastAsia="cs-CZ"/>
        </w:rPr>
        <w:t xml:space="preserve">na telefonním čísle: </w:t>
      </w:r>
      <w:r w:rsidR="006E7658" w:rsidRPr="0087782D">
        <w:rPr>
          <w:rFonts w:ascii="Tahoma" w:hAnsi="Tahoma" w:cs="Tahoma"/>
          <w:sz w:val="21"/>
          <w:szCs w:val="21"/>
          <w:highlight w:val="yellow"/>
          <w:lang w:eastAsia="cs-CZ"/>
        </w:rPr>
        <w:t>-------</w:t>
      </w:r>
    </w:p>
    <w:p w:rsidR="007C2E5D" w:rsidRPr="0087782D" w:rsidRDefault="007C2E5D" w:rsidP="007C2E5D">
      <w:pPr>
        <w:keepLines/>
        <w:suppressAutoHyphens/>
        <w:spacing w:after="0" w:line="240" w:lineRule="auto"/>
        <w:ind w:left="1208"/>
        <w:jc w:val="both"/>
        <w:rPr>
          <w:rFonts w:ascii="Tahoma" w:hAnsi="Tahoma" w:cs="Tahoma"/>
          <w:sz w:val="21"/>
          <w:szCs w:val="21"/>
          <w:lang w:val="x-none" w:eastAsia="cs-CZ"/>
        </w:rPr>
      </w:pPr>
    </w:p>
    <w:p w:rsidR="007C2E5D" w:rsidRPr="0087782D" w:rsidRDefault="007C2E5D" w:rsidP="007C2E5D">
      <w:pPr>
        <w:keepLines/>
        <w:suppressAutoHyphens/>
        <w:spacing w:after="0" w:line="240" w:lineRule="auto"/>
        <w:ind w:left="360"/>
        <w:jc w:val="both"/>
        <w:rPr>
          <w:rFonts w:ascii="Tahoma" w:hAnsi="Tahoma" w:cs="Tahoma"/>
          <w:sz w:val="21"/>
          <w:szCs w:val="21"/>
          <w:lang w:eastAsia="cs-CZ"/>
        </w:rPr>
      </w:pPr>
      <w:r w:rsidRPr="0087782D">
        <w:rPr>
          <w:rFonts w:ascii="Tahoma" w:hAnsi="Tahoma" w:cs="Tahoma"/>
          <w:sz w:val="21"/>
          <w:szCs w:val="21"/>
          <w:lang w:val="x-none" w:eastAsia="cs-CZ"/>
        </w:rPr>
        <w:t xml:space="preserve">V případě </w:t>
      </w:r>
      <w:r w:rsidRPr="0087782D">
        <w:rPr>
          <w:rFonts w:ascii="Tahoma" w:hAnsi="Tahoma" w:cs="Tahoma"/>
          <w:sz w:val="21"/>
          <w:szCs w:val="21"/>
          <w:lang w:eastAsia="cs-CZ"/>
        </w:rPr>
        <w:t>uplatnění vad</w:t>
      </w:r>
      <w:r w:rsidRPr="0087782D">
        <w:rPr>
          <w:rFonts w:ascii="Tahoma" w:hAnsi="Tahoma" w:cs="Tahoma"/>
          <w:sz w:val="21"/>
          <w:szCs w:val="21"/>
          <w:lang w:val="x-none" w:eastAsia="cs-CZ"/>
        </w:rPr>
        <w:t xml:space="preserve"> způsobem uvedeným pod bodem c, musí být hlášení vady potvrzeno písemně, tzn. způsobem dle bodu a nebo b.</w:t>
      </w:r>
    </w:p>
    <w:p w:rsidR="007C2E5D" w:rsidRPr="0087782D" w:rsidRDefault="007C2E5D" w:rsidP="007C2E5D">
      <w:pPr>
        <w:keepLines/>
        <w:suppressAutoHyphens/>
        <w:spacing w:after="0" w:line="240" w:lineRule="auto"/>
        <w:ind w:left="360"/>
        <w:jc w:val="both"/>
        <w:rPr>
          <w:rFonts w:ascii="Tahoma" w:hAnsi="Tahoma" w:cs="Tahoma"/>
          <w:sz w:val="21"/>
          <w:szCs w:val="21"/>
          <w:lang w:eastAsia="cs-CZ"/>
        </w:rPr>
      </w:pPr>
    </w:p>
    <w:p w:rsidR="007C2E5D" w:rsidRPr="0087782D" w:rsidRDefault="007C2E5D" w:rsidP="007C2E5D">
      <w:pPr>
        <w:keepLines/>
        <w:numPr>
          <w:ilvl w:val="1"/>
          <w:numId w:val="4"/>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7C2E5D" w:rsidRPr="0087782D"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87782D" w:rsidRDefault="00273548" w:rsidP="007C2E5D">
      <w:pPr>
        <w:tabs>
          <w:tab w:val="left" w:pos="6804"/>
        </w:tabs>
        <w:spacing w:after="0" w:line="240" w:lineRule="auto"/>
        <w:jc w:val="center"/>
        <w:rPr>
          <w:rFonts w:ascii="Tahoma" w:hAnsi="Tahoma" w:cs="Tahoma"/>
          <w:b/>
          <w:bCs/>
          <w:sz w:val="21"/>
          <w:szCs w:val="21"/>
          <w:lang w:eastAsia="cs-CZ"/>
        </w:rPr>
      </w:pPr>
      <w:r w:rsidRPr="0087782D">
        <w:rPr>
          <w:rFonts w:ascii="Tahoma" w:hAnsi="Tahoma" w:cs="Tahoma"/>
          <w:b/>
          <w:bCs/>
          <w:sz w:val="21"/>
          <w:szCs w:val="21"/>
          <w:lang w:val="x-none" w:eastAsia="cs-CZ"/>
        </w:rPr>
        <w:t>článek 7</w:t>
      </w:r>
    </w:p>
    <w:p w:rsidR="007C2E5D" w:rsidRPr="0087782D" w:rsidRDefault="007C2E5D" w:rsidP="007C2E5D">
      <w:pPr>
        <w:tabs>
          <w:tab w:val="left" w:pos="6804"/>
        </w:tabs>
        <w:spacing w:after="0" w:line="240" w:lineRule="auto"/>
        <w:jc w:val="center"/>
        <w:rPr>
          <w:rFonts w:ascii="Tahoma" w:hAnsi="Tahoma" w:cs="Tahoma"/>
          <w:b/>
          <w:bCs/>
          <w:sz w:val="21"/>
          <w:szCs w:val="21"/>
          <w:lang w:eastAsia="cs-CZ"/>
        </w:rPr>
      </w:pPr>
      <w:r w:rsidRPr="0087782D">
        <w:rPr>
          <w:rFonts w:ascii="Tahoma" w:hAnsi="Tahoma" w:cs="Tahoma"/>
          <w:b/>
          <w:bCs/>
          <w:sz w:val="21"/>
          <w:szCs w:val="21"/>
          <w:lang w:val="x-none" w:eastAsia="cs-CZ"/>
        </w:rPr>
        <w:t>Smluvní sankce</w:t>
      </w:r>
    </w:p>
    <w:p w:rsidR="007644DB" w:rsidRPr="0087782D" w:rsidRDefault="007644DB" w:rsidP="007C2E5D">
      <w:pPr>
        <w:tabs>
          <w:tab w:val="left" w:pos="6804"/>
        </w:tabs>
        <w:spacing w:after="0" w:line="240" w:lineRule="auto"/>
        <w:jc w:val="center"/>
        <w:rPr>
          <w:rFonts w:ascii="Tahoma" w:hAnsi="Tahoma" w:cs="Tahoma"/>
          <w:b/>
          <w:bCs/>
          <w:sz w:val="21"/>
          <w:szCs w:val="21"/>
          <w:lang w:eastAsia="cs-CZ"/>
        </w:rPr>
      </w:pPr>
    </w:p>
    <w:p w:rsidR="007C2E5D" w:rsidRPr="0087782D" w:rsidRDefault="007644DB" w:rsidP="007644DB">
      <w:pPr>
        <w:pStyle w:val="Odstavecseseznamem"/>
        <w:numPr>
          <w:ilvl w:val="1"/>
          <w:numId w:val="5"/>
        </w:numPr>
        <w:tabs>
          <w:tab w:val="left" w:pos="6804"/>
        </w:tabs>
        <w:spacing w:after="0" w:line="240" w:lineRule="auto"/>
        <w:jc w:val="both"/>
        <w:rPr>
          <w:rFonts w:ascii="Tahoma" w:hAnsi="Tahoma" w:cs="Tahoma"/>
          <w:b/>
          <w:bCs/>
          <w:sz w:val="21"/>
          <w:szCs w:val="21"/>
          <w:lang w:eastAsia="cs-CZ"/>
        </w:rPr>
      </w:pPr>
      <w:r w:rsidRPr="0087782D">
        <w:rPr>
          <w:rFonts w:ascii="Tahoma" w:hAnsi="Tahoma" w:cs="Tahoma"/>
          <w:sz w:val="21"/>
          <w:szCs w:val="21"/>
          <w:lang w:val="x-none" w:eastAsia="cs-CZ"/>
        </w:rPr>
        <w:t>V případě prodlení zhotovitele</w:t>
      </w:r>
      <w:r w:rsidRPr="0087782D">
        <w:rPr>
          <w:rFonts w:ascii="Tahoma" w:hAnsi="Tahoma" w:cs="Tahoma"/>
          <w:sz w:val="21"/>
          <w:szCs w:val="21"/>
          <w:lang w:eastAsia="cs-CZ"/>
        </w:rPr>
        <w:t xml:space="preserve"> s uskutečněním první koordinační schůzky v termínu dle této smlouvy, se sjednává smluvní pokuta ve výši 2000,-Kč za každý </w:t>
      </w:r>
      <w:r w:rsidR="00925BED" w:rsidRPr="0087782D">
        <w:rPr>
          <w:rFonts w:ascii="Tahoma" w:hAnsi="Tahoma" w:cs="Tahoma"/>
          <w:sz w:val="21"/>
          <w:szCs w:val="21"/>
          <w:lang w:eastAsia="cs-CZ"/>
        </w:rPr>
        <w:t xml:space="preserve">započatý </w:t>
      </w:r>
      <w:r w:rsidRPr="0087782D">
        <w:rPr>
          <w:rFonts w:ascii="Tahoma" w:hAnsi="Tahoma" w:cs="Tahoma"/>
          <w:sz w:val="21"/>
          <w:szCs w:val="21"/>
          <w:lang w:eastAsia="cs-CZ"/>
        </w:rPr>
        <w:t>den prodlení.</w:t>
      </w:r>
    </w:p>
    <w:p w:rsidR="00925BED" w:rsidRPr="0087782D" w:rsidRDefault="00925BED" w:rsidP="00925BED">
      <w:pPr>
        <w:pStyle w:val="Odstavecseseznamem"/>
        <w:tabs>
          <w:tab w:val="left" w:pos="6804"/>
        </w:tabs>
        <w:spacing w:after="0" w:line="240" w:lineRule="auto"/>
        <w:ind w:left="360"/>
        <w:jc w:val="both"/>
        <w:rPr>
          <w:rFonts w:ascii="Tahoma" w:hAnsi="Tahoma" w:cs="Tahoma"/>
          <w:b/>
          <w:bCs/>
          <w:sz w:val="21"/>
          <w:szCs w:val="21"/>
          <w:lang w:eastAsia="cs-CZ"/>
        </w:rPr>
      </w:pPr>
    </w:p>
    <w:p w:rsidR="007C2E5D" w:rsidRPr="0087782D" w:rsidRDefault="007C2E5D" w:rsidP="007C2E5D">
      <w:pPr>
        <w:keepLines/>
        <w:numPr>
          <w:ilvl w:val="1"/>
          <w:numId w:val="5"/>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V případě prodlení zhotovitele s předáním předmětu díla</w:t>
      </w:r>
      <w:r w:rsidRPr="0087782D">
        <w:rPr>
          <w:rFonts w:ascii="Tahoma" w:hAnsi="Tahoma" w:cs="Tahoma"/>
          <w:sz w:val="21"/>
          <w:szCs w:val="21"/>
          <w:lang w:eastAsia="cs-CZ"/>
        </w:rPr>
        <w:t>, té které jeho dílčí části (DPS)</w:t>
      </w:r>
      <w:r w:rsidRPr="0087782D">
        <w:rPr>
          <w:rFonts w:ascii="Tahoma" w:hAnsi="Tahoma" w:cs="Tahoma"/>
          <w:sz w:val="21"/>
          <w:szCs w:val="21"/>
          <w:lang w:val="x-none" w:eastAsia="cs-CZ"/>
        </w:rPr>
        <w:t xml:space="preserve"> v termínu dle smlouvy má objednatel právo požadovat smluvní pokutu ve výši </w:t>
      </w:r>
      <w:r w:rsidRPr="0087782D">
        <w:rPr>
          <w:rFonts w:ascii="Tahoma" w:hAnsi="Tahoma" w:cs="Tahoma"/>
          <w:sz w:val="21"/>
          <w:szCs w:val="21"/>
          <w:lang w:eastAsia="cs-CZ"/>
        </w:rPr>
        <w:t>5</w:t>
      </w:r>
      <w:r w:rsidR="001C7990" w:rsidRPr="0087782D">
        <w:rPr>
          <w:rFonts w:ascii="Tahoma" w:hAnsi="Tahoma" w:cs="Tahoma"/>
          <w:sz w:val="21"/>
          <w:szCs w:val="21"/>
          <w:lang w:eastAsia="cs-CZ"/>
        </w:rPr>
        <w:t xml:space="preserve"> </w:t>
      </w:r>
      <w:r w:rsidRPr="0087782D">
        <w:rPr>
          <w:rFonts w:ascii="Tahoma" w:hAnsi="Tahoma" w:cs="Tahoma"/>
          <w:sz w:val="21"/>
          <w:szCs w:val="21"/>
          <w:lang w:eastAsia="cs-CZ"/>
        </w:rPr>
        <w:t>000,-Kč za každý započatý den prodlení</w:t>
      </w:r>
      <w:r w:rsidRPr="0087782D">
        <w:rPr>
          <w:rFonts w:ascii="Tahoma" w:hAnsi="Tahoma" w:cs="Tahoma"/>
          <w:sz w:val="21"/>
          <w:szCs w:val="21"/>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C2E5D" w:rsidRPr="0087782D"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87782D" w:rsidRDefault="007C2E5D" w:rsidP="007C2E5D">
      <w:pPr>
        <w:keepLines/>
        <w:numPr>
          <w:ilvl w:val="1"/>
          <w:numId w:val="5"/>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 xml:space="preserve">V případě prodlení zhotovitele </w:t>
      </w:r>
      <w:r w:rsidRPr="0087782D">
        <w:rPr>
          <w:rFonts w:ascii="Tahoma" w:hAnsi="Tahoma" w:cs="Tahoma"/>
          <w:sz w:val="21"/>
          <w:szCs w:val="21"/>
          <w:lang w:eastAsia="cs-CZ"/>
        </w:rPr>
        <w:t xml:space="preserve">s </w:t>
      </w:r>
      <w:r w:rsidRPr="0087782D">
        <w:rPr>
          <w:rFonts w:ascii="Tahoma" w:hAnsi="Tahoma" w:cs="Tahoma"/>
          <w:sz w:val="21"/>
          <w:szCs w:val="21"/>
          <w:lang w:val="x-none" w:eastAsia="cs-CZ"/>
        </w:rPr>
        <w:t>odstranění</w:t>
      </w:r>
      <w:r w:rsidRPr="0087782D">
        <w:rPr>
          <w:rFonts w:ascii="Tahoma" w:hAnsi="Tahoma" w:cs="Tahoma"/>
          <w:sz w:val="21"/>
          <w:szCs w:val="21"/>
          <w:lang w:eastAsia="cs-CZ"/>
        </w:rPr>
        <w:t>m</w:t>
      </w:r>
      <w:r w:rsidRPr="0087782D">
        <w:rPr>
          <w:rFonts w:ascii="Tahoma" w:hAnsi="Tahoma" w:cs="Tahoma"/>
          <w:sz w:val="21"/>
          <w:szCs w:val="21"/>
          <w:lang w:val="x-none" w:eastAsia="cs-CZ"/>
        </w:rPr>
        <w:t xml:space="preserve"> vad dle termínu stanoveného ve smlouvě, se sjednává smluvní pokuta ve výši </w:t>
      </w:r>
      <w:r w:rsidRPr="0087782D">
        <w:rPr>
          <w:rFonts w:ascii="Tahoma" w:hAnsi="Tahoma" w:cs="Tahoma"/>
          <w:sz w:val="21"/>
          <w:szCs w:val="21"/>
          <w:lang w:eastAsia="cs-CZ"/>
        </w:rPr>
        <w:t>5</w:t>
      </w:r>
      <w:r w:rsidR="001C7990" w:rsidRPr="0087782D">
        <w:rPr>
          <w:rFonts w:ascii="Tahoma" w:hAnsi="Tahoma" w:cs="Tahoma"/>
          <w:sz w:val="21"/>
          <w:szCs w:val="21"/>
          <w:lang w:eastAsia="cs-CZ"/>
        </w:rPr>
        <w:t xml:space="preserve"> </w:t>
      </w:r>
      <w:r w:rsidRPr="0087782D">
        <w:rPr>
          <w:rFonts w:ascii="Tahoma" w:hAnsi="Tahoma" w:cs="Tahoma"/>
          <w:sz w:val="21"/>
          <w:szCs w:val="21"/>
          <w:lang w:eastAsia="cs-CZ"/>
        </w:rPr>
        <w:t>000,-Kč</w:t>
      </w:r>
      <w:r w:rsidR="00A07ADA" w:rsidRPr="0087782D">
        <w:rPr>
          <w:rFonts w:ascii="Tahoma" w:hAnsi="Tahoma" w:cs="Tahoma"/>
          <w:sz w:val="21"/>
          <w:szCs w:val="21"/>
          <w:lang w:eastAsia="cs-CZ"/>
        </w:rPr>
        <w:t xml:space="preserve"> za jednotlivě uplatněnou vadu.</w:t>
      </w:r>
      <w:r w:rsidRPr="0087782D">
        <w:rPr>
          <w:rFonts w:ascii="Tahoma" w:hAnsi="Tahoma" w:cs="Tahoma"/>
          <w:sz w:val="21"/>
          <w:szCs w:val="21"/>
          <w:lang w:val="x-none" w:eastAsia="cs-CZ"/>
        </w:rPr>
        <w:t xml:space="preserve"> Smluvní pokutu je zhotovitel povinen uhradit do 14 dnů od doručení jejího vyúčtování provedeného objednatelem.</w:t>
      </w:r>
    </w:p>
    <w:p w:rsidR="004B5206" w:rsidRPr="0087782D" w:rsidRDefault="004B5206" w:rsidP="004B5206">
      <w:pPr>
        <w:pStyle w:val="Odstavecseseznamem"/>
        <w:rPr>
          <w:rFonts w:ascii="Tahoma" w:hAnsi="Tahoma" w:cs="Tahoma"/>
          <w:sz w:val="21"/>
          <w:szCs w:val="21"/>
          <w:lang w:val="x-none" w:eastAsia="cs-CZ"/>
        </w:rPr>
      </w:pPr>
    </w:p>
    <w:p w:rsidR="004B5206" w:rsidRPr="0087782D" w:rsidRDefault="004B5206" w:rsidP="004B5206">
      <w:pPr>
        <w:keepLines/>
        <w:numPr>
          <w:ilvl w:val="1"/>
          <w:numId w:val="5"/>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lastRenderedPageBreak/>
        <w:t xml:space="preserve">V případě prodlení zhotovitele </w:t>
      </w:r>
      <w:r w:rsidRPr="0087782D">
        <w:rPr>
          <w:rFonts w:ascii="Tahoma" w:hAnsi="Tahoma" w:cs="Tahoma"/>
          <w:sz w:val="21"/>
          <w:szCs w:val="21"/>
          <w:lang w:eastAsia="cs-CZ"/>
        </w:rPr>
        <w:t xml:space="preserve">se </w:t>
      </w:r>
      <w:r w:rsidRPr="0087782D">
        <w:rPr>
          <w:rFonts w:ascii="Tahoma" w:hAnsi="Tahoma" w:cs="Tahoma"/>
          <w:sz w:val="21"/>
          <w:szCs w:val="21"/>
        </w:rPr>
        <w:t xml:space="preserve">zpracováním odpovědí na dotazy k projektové části zadávací dokumentace v rámci vyjasňování zadávací dokumentace zájemcům o veřejnou zakázku ve lhůtě do 2 dnů po jejich obdržení, </w:t>
      </w:r>
      <w:r w:rsidRPr="0087782D">
        <w:rPr>
          <w:rFonts w:ascii="Tahoma" w:hAnsi="Tahoma" w:cs="Tahoma"/>
          <w:sz w:val="21"/>
          <w:szCs w:val="21"/>
          <w:lang w:val="x-none" w:eastAsia="cs-CZ"/>
        </w:rPr>
        <w:t xml:space="preserve">se sjednává smluvní pokuta ve výši </w:t>
      </w:r>
      <w:r w:rsidRPr="0087782D">
        <w:rPr>
          <w:rFonts w:ascii="Tahoma" w:hAnsi="Tahoma" w:cs="Tahoma"/>
          <w:sz w:val="21"/>
          <w:szCs w:val="21"/>
          <w:lang w:eastAsia="cs-CZ"/>
        </w:rPr>
        <w:t>1 000,-Kč za jednotlivě nezpracovanou odpověď/den.</w:t>
      </w:r>
    </w:p>
    <w:p w:rsidR="007C2E5D" w:rsidRPr="0087782D"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87782D" w:rsidRDefault="007C2E5D" w:rsidP="007C2E5D">
      <w:pPr>
        <w:keepLines/>
        <w:numPr>
          <w:ilvl w:val="1"/>
          <w:numId w:val="5"/>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7C2E5D" w:rsidRPr="0087782D" w:rsidRDefault="007C2E5D" w:rsidP="007C2E5D">
      <w:pPr>
        <w:pStyle w:val="Odstavecseseznamem"/>
        <w:rPr>
          <w:rFonts w:ascii="Tahoma" w:hAnsi="Tahoma" w:cs="Tahoma"/>
          <w:sz w:val="21"/>
          <w:szCs w:val="21"/>
          <w:lang w:val="x-none" w:eastAsia="cs-CZ"/>
        </w:rPr>
      </w:pPr>
    </w:p>
    <w:p w:rsidR="007C2E5D" w:rsidRPr="0087782D" w:rsidRDefault="007C2E5D" w:rsidP="007C2E5D">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87782D">
        <w:rPr>
          <w:rFonts w:ascii="Tahoma" w:hAnsi="Tahoma" w:cs="Tahoma"/>
          <w:sz w:val="21"/>
          <w:szCs w:val="21"/>
          <w:lang w:val="x-none" w:eastAsia="cs-CZ"/>
        </w:rPr>
        <w:t>Za každou vadu (chybu) v DPS v rozpočtech a ve výkazu výměr, zjištěnou při realizaci stavby</w:t>
      </w:r>
      <w:r w:rsidRPr="0087782D">
        <w:rPr>
          <w:rFonts w:ascii="Tahoma" w:hAnsi="Tahoma" w:cs="Tahoma"/>
          <w:sz w:val="21"/>
          <w:szCs w:val="21"/>
          <w:lang w:eastAsia="cs-CZ"/>
        </w:rPr>
        <w:t xml:space="preserve"> toho kterého objektu</w:t>
      </w:r>
      <w:r w:rsidRPr="0087782D">
        <w:rPr>
          <w:rFonts w:ascii="Tahoma" w:hAnsi="Tahoma" w:cs="Tahoma"/>
          <w:sz w:val="21"/>
          <w:szCs w:val="21"/>
          <w:lang w:val="x-none" w:eastAsia="cs-CZ"/>
        </w:rPr>
        <w:t>, která si vyžádá zvýšení nákladů stavby od 50.000,- Kč bez DPH, může objednatel účtovat smluvní pokutu ve výši 5.000,-</w:t>
      </w:r>
      <w:r w:rsidRPr="0087782D">
        <w:rPr>
          <w:rFonts w:ascii="Tahoma" w:hAnsi="Tahoma" w:cs="Tahoma"/>
          <w:sz w:val="21"/>
          <w:szCs w:val="21"/>
          <w:lang w:eastAsia="cs-CZ"/>
        </w:rPr>
        <w:t>Kč</w:t>
      </w:r>
      <w:r w:rsidRPr="0087782D">
        <w:rPr>
          <w:rFonts w:ascii="Tahoma" w:hAnsi="Tahoma" w:cs="Tahoma"/>
          <w:sz w:val="21"/>
          <w:szCs w:val="21"/>
          <w:lang w:val="x-none" w:eastAsia="cs-CZ"/>
        </w:rPr>
        <w:t xml:space="preserve"> + 1% z částky bez DPH, o kterou byly náklady zvýšeny.</w:t>
      </w:r>
    </w:p>
    <w:p w:rsidR="00735D89" w:rsidRPr="0087782D" w:rsidRDefault="00735D89" w:rsidP="007C2E5D">
      <w:pPr>
        <w:spacing w:after="0" w:line="240" w:lineRule="auto"/>
        <w:ind w:left="284" w:hanging="284"/>
        <w:jc w:val="center"/>
        <w:rPr>
          <w:rFonts w:ascii="Tahoma" w:hAnsi="Tahoma" w:cs="Tahoma"/>
          <w:b/>
          <w:bCs/>
          <w:sz w:val="21"/>
          <w:szCs w:val="21"/>
          <w:lang w:eastAsia="cs-CZ"/>
        </w:rPr>
      </w:pPr>
    </w:p>
    <w:p w:rsidR="00735D89" w:rsidRPr="0087782D" w:rsidRDefault="00735D89" w:rsidP="007C2E5D">
      <w:pPr>
        <w:spacing w:after="0" w:line="240" w:lineRule="auto"/>
        <w:ind w:left="284" w:hanging="284"/>
        <w:jc w:val="center"/>
        <w:rPr>
          <w:rFonts w:ascii="Tahoma" w:hAnsi="Tahoma" w:cs="Tahoma"/>
          <w:b/>
          <w:bCs/>
          <w:sz w:val="21"/>
          <w:szCs w:val="21"/>
          <w:lang w:eastAsia="cs-CZ"/>
        </w:rPr>
      </w:pPr>
    </w:p>
    <w:p w:rsidR="007C2E5D" w:rsidRPr="0087782D" w:rsidRDefault="00273548" w:rsidP="007C2E5D">
      <w:pPr>
        <w:spacing w:after="0" w:line="240" w:lineRule="auto"/>
        <w:ind w:left="284" w:hanging="284"/>
        <w:jc w:val="center"/>
        <w:rPr>
          <w:rFonts w:ascii="Tahoma" w:hAnsi="Tahoma" w:cs="Tahoma"/>
          <w:b/>
          <w:bCs/>
          <w:sz w:val="21"/>
          <w:szCs w:val="21"/>
          <w:lang w:eastAsia="cs-CZ"/>
        </w:rPr>
      </w:pPr>
      <w:r w:rsidRPr="0087782D">
        <w:rPr>
          <w:rFonts w:ascii="Tahoma" w:hAnsi="Tahoma" w:cs="Tahoma"/>
          <w:b/>
          <w:bCs/>
          <w:sz w:val="21"/>
          <w:szCs w:val="21"/>
          <w:lang w:val="x-none" w:eastAsia="cs-CZ"/>
        </w:rPr>
        <w:t>článek 8</w:t>
      </w:r>
    </w:p>
    <w:p w:rsidR="007C2E5D" w:rsidRPr="0087782D" w:rsidRDefault="007C2E5D" w:rsidP="007C2E5D">
      <w:pPr>
        <w:spacing w:after="0" w:line="240" w:lineRule="auto"/>
        <w:ind w:left="284" w:hanging="284"/>
        <w:jc w:val="center"/>
        <w:rPr>
          <w:rFonts w:ascii="Tahoma" w:hAnsi="Tahoma" w:cs="Tahoma"/>
          <w:b/>
          <w:bCs/>
          <w:sz w:val="21"/>
          <w:szCs w:val="21"/>
          <w:lang w:val="x-none" w:eastAsia="cs-CZ"/>
        </w:rPr>
      </w:pPr>
      <w:r w:rsidRPr="0087782D">
        <w:rPr>
          <w:rFonts w:ascii="Tahoma" w:hAnsi="Tahoma" w:cs="Tahoma"/>
          <w:b/>
          <w:bCs/>
          <w:sz w:val="21"/>
          <w:szCs w:val="21"/>
          <w:lang w:val="x-none" w:eastAsia="cs-CZ"/>
        </w:rPr>
        <w:t xml:space="preserve"> Další podmínky provádění díla</w:t>
      </w:r>
    </w:p>
    <w:p w:rsidR="007C2E5D" w:rsidRPr="0087782D" w:rsidRDefault="007C2E5D" w:rsidP="007C2E5D">
      <w:pPr>
        <w:keepLines/>
        <w:suppressAutoHyphens/>
        <w:spacing w:after="0" w:line="240" w:lineRule="auto"/>
        <w:jc w:val="both"/>
        <w:rPr>
          <w:rFonts w:ascii="Tahoma" w:hAnsi="Tahoma" w:cs="Tahoma"/>
          <w:sz w:val="21"/>
          <w:szCs w:val="21"/>
          <w:lang w:val="x-none" w:eastAsia="cs-CZ"/>
        </w:rPr>
      </w:pPr>
    </w:p>
    <w:p w:rsidR="007C2E5D" w:rsidRPr="0087782D" w:rsidRDefault="007C2E5D" w:rsidP="007C2E5D">
      <w:pPr>
        <w:keepLines/>
        <w:numPr>
          <w:ilvl w:val="1"/>
          <w:numId w:val="6"/>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7C2E5D" w:rsidRPr="0087782D" w:rsidRDefault="007C2E5D" w:rsidP="007C2E5D">
      <w:pPr>
        <w:keepLines/>
        <w:suppressAutoHyphens/>
        <w:spacing w:after="0" w:line="240" w:lineRule="auto"/>
        <w:ind w:left="360"/>
        <w:jc w:val="both"/>
        <w:rPr>
          <w:rFonts w:ascii="Tahoma" w:hAnsi="Tahoma" w:cs="Tahoma"/>
          <w:sz w:val="21"/>
          <w:szCs w:val="21"/>
          <w:lang w:val="x-none" w:eastAsia="cs-CZ"/>
        </w:rPr>
      </w:pPr>
    </w:p>
    <w:p w:rsidR="007C2E5D" w:rsidRPr="0087782D" w:rsidRDefault="007C2E5D" w:rsidP="007C2E5D">
      <w:pPr>
        <w:keepLines/>
        <w:numPr>
          <w:ilvl w:val="1"/>
          <w:numId w:val="6"/>
        </w:numPr>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 xml:space="preserve">Zhotovitel touto smlouvou poskytuje objednateli </w:t>
      </w:r>
      <w:r w:rsidRPr="0087782D">
        <w:rPr>
          <w:rFonts w:ascii="Tahoma" w:hAnsi="Tahoma" w:cs="Tahoma"/>
          <w:sz w:val="21"/>
          <w:szCs w:val="21"/>
          <w:lang w:eastAsia="cs-CZ"/>
        </w:rPr>
        <w:t xml:space="preserve">výhradní </w:t>
      </w:r>
      <w:r w:rsidRPr="0087782D">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87782D">
        <w:rPr>
          <w:rFonts w:ascii="Tahoma" w:hAnsi="Tahoma" w:cs="Tahoma"/>
          <w:sz w:val="21"/>
          <w:szCs w:val="21"/>
          <w:lang w:eastAsia="cs-CZ"/>
        </w:rPr>
        <w:t>, resp. § 2371 a násl. občanského zákoníku</w:t>
      </w:r>
      <w:r w:rsidRPr="0087782D">
        <w:rPr>
          <w:rFonts w:ascii="Tahoma" w:hAnsi="Tahoma" w:cs="Tahoma"/>
          <w:sz w:val="21"/>
          <w:szCs w:val="21"/>
          <w:lang w:val="x-none" w:eastAsia="cs-CZ"/>
        </w:rPr>
        <w:t xml:space="preserve"> a vyplývajícím z účelu dle této smlouvy, tj.: pro účely, ke kterým je projektová dokumentace určena.</w:t>
      </w:r>
    </w:p>
    <w:p w:rsidR="007C2E5D" w:rsidRPr="0087782D" w:rsidRDefault="007C2E5D" w:rsidP="007C2E5D">
      <w:pPr>
        <w:keepLines/>
        <w:suppressAutoHyphens/>
        <w:spacing w:after="0" w:line="240" w:lineRule="auto"/>
        <w:jc w:val="both"/>
        <w:rPr>
          <w:rFonts w:ascii="Tahoma" w:hAnsi="Tahoma" w:cs="Tahoma"/>
          <w:sz w:val="21"/>
          <w:szCs w:val="21"/>
          <w:lang w:val="x-none" w:eastAsia="cs-CZ"/>
        </w:rPr>
      </w:pPr>
    </w:p>
    <w:p w:rsidR="007C2E5D" w:rsidRPr="0087782D"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Objednatel má právo projektovou dokumentaci DPS, jakož i v jejich rozpracovaných částech (dále jen dílo), neomezeně množit pro vlastní potřebu a předávat kopie projektové dokumentace nebo jejich částí třetím osobám k účelům:</w:t>
      </w:r>
    </w:p>
    <w:p w:rsidR="007C2E5D" w:rsidRPr="0087782D" w:rsidRDefault="007C2E5D" w:rsidP="00AB63C7">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87782D">
        <w:rPr>
          <w:rFonts w:ascii="Tahoma" w:hAnsi="Tahoma" w:cs="Tahoma"/>
          <w:sz w:val="21"/>
          <w:szCs w:val="21"/>
          <w:lang w:eastAsia="cs-CZ"/>
        </w:rPr>
        <w:t xml:space="preserve">publikačním a reprezentativním směřujících k prezentaci díla ve vztahu k orgánům objednatele, veřejnosti,  </w:t>
      </w:r>
    </w:p>
    <w:p w:rsidR="007C2E5D" w:rsidRPr="0087782D" w:rsidRDefault="007C2E5D" w:rsidP="00AB63C7">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87782D">
        <w:rPr>
          <w:rFonts w:ascii="Tahoma" w:hAnsi="Tahoma" w:cs="Tahoma"/>
          <w:sz w:val="21"/>
          <w:szCs w:val="21"/>
          <w:lang w:eastAsia="cs-CZ"/>
        </w:rPr>
        <w:t>zabezpečení zadávacích řízení podle zákona č. 134/2016 Sb., o zadávání veřejných zakázek,</w:t>
      </w:r>
    </w:p>
    <w:p w:rsidR="007C2E5D" w:rsidRPr="0087782D" w:rsidRDefault="007C2E5D" w:rsidP="00AB63C7">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87782D">
        <w:rPr>
          <w:rFonts w:ascii="Tahoma" w:hAnsi="Tahoma" w:cs="Tahoma"/>
          <w:sz w:val="21"/>
          <w:szCs w:val="21"/>
          <w:lang w:eastAsia="cs-CZ"/>
        </w:rPr>
        <w:t>zhotovení stavby nebo její části,</w:t>
      </w:r>
    </w:p>
    <w:p w:rsidR="007C2E5D" w:rsidRPr="0087782D" w:rsidRDefault="007C2E5D" w:rsidP="007C2E5D">
      <w:pPr>
        <w:keepLines/>
        <w:suppressAutoHyphens/>
        <w:spacing w:after="0" w:line="240" w:lineRule="auto"/>
        <w:ind w:left="360"/>
        <w:jc w:val="both"/>
        <w:rPr>
          <w:rFonts w:ascii="Tahoma" w:hAnsi="Tahoma" w:cs="Tahoma"/>
          <w:sz w:val="21"/>
          <w:szCs w:val="21"/>
        </w:rPr>
      </w:pPr>
      <w:r w:rsidRPr="0087782D">
        <w:rPr>
          <w:rFonts w:ascii="Tahoma" w:hAnsi="Tahoma" w:cs="Tahoma"/>
          <w:sz w:val="21"/>
          <w:szCs w:val="21"/>
          <w:lang w:eastAsia="cs-CZ"/>
        </w:rPr>
        <w:t>a to po dobu trvání autorských práv. Objednatel není povinen dílo využít. Změny jsou přípustné jen s vědomím a souhlasem autora PD – zhotovitele.</w:t>
      </w:r>
      <w:r w:rsidRPr="0087782D">
        <w:rPr>
          <w:rFonts w:ascii="Tahoma" w:hAnsi="Tahoma" w:cs="Tahoma"/>
          <w:sz w:val="21"/>
          <w:szCs w:val="21"/>
        </w:rPr>
        <w:t xml:space="preserve"> </w:t>
      </w:r>
    </w:p>
    <w:p w:rsidR="007C2E5D" w:rsidRPr="0087782D" w:rsidRDefault="007C2E5D" w:rsidP="007C2E5D">
      <w:pPr>
        <w:keepLines/>
        <w:suppressAutoHyphens/>
        <w:spacing w:after="0" w:line="240" w:lineRule="auto"/>
        <w:ind w:left="360"/>
        <w:jc w:val="both"/>
        <w:rPr>
          <w:rFonts w:ascii="Tahoma" w:hAnsi="Tahoma" w:cs="Tahoma"/>
          <w:sz w:val="21"/>
          <w:szCs w:val="21"/>
        </w:rPr>
      </w:pPr>
    </w:p>
    <w:p w:rsidR="007C2E5D" w:rsidRPr="0087782D"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7C2E5D" w:rsidRPr="00763543"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Pr="0087782D">
        <w:rPr>
          <w:rFonts w:ascii="Tahoma" w:hAnsi="Tahoma" w:cs="Tahoma"/>
          <w:strike/>
          <w:sz w:val="21"/>
          <w:szCs w:val="21"/>
          <w:lang w:eastAsia="cs-CZ"/>
        </w:rPr>
        <w:t>.</w:t>
      </w:r>
    </w:p>
    <w:p w:rsidR="00763543" w:rsidRPr="0087782D" w:rsidRDefault="00763543" w:rsidP="00763543">
      <w:pPr>
        <w:keepLines/>
        <w:suppressAutoHyphens/>
        <w:spacing w:after="0" w:line="240" w:lineRule="auto"/>
        <w:ind w:left="360"/>
        <w:jc w:val="both"/>
        <w:rPr>
          <w:rFonts w:ascii="Tahoma" w:hAnsi="Tahoma" w:cs="Tahoma"/>
          <w:sz w:val="21"/>
          <w:szCs w:val="21"/>
          <w:lang w:eastAsia="cs-CZ"/>
        </w:rPr>
      </w:pPr>
    </w:p>
    <w:p w:rsidR="007C2E5D" w:rsidRPr="0087782D"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7C2E5D" w:rsidRPr="0087782D" w:rsidRDefault="007C2E5D" w:rsidP="007C2E5D">
      <w:pPr>
        <w:keepLines/>
        <w:suppressAutoHyphens/>
        <w:spacing w:after="0" w:line="240" w:lineRule="auto"/>
        <w:ind w:left="360"/>
        <w:jc w:val="both"/>
        <w:rPr>
          <w:rFonts w:ascii="Tahoma" w:hAnsi="Tahoma" w:cs="Tahoma"/>
          <w:sz w:val="21"/>
          <w:szCs w:val="21"/>
          <w:lang w:eastAsia="cs-CZ"/>
        </w:rPr>
      </w:pPr>
    </w:p>
    <w:p w:rsidR="007C2E5D" w:rsidRPr="0087782D" w:rsidRDefault="007C2E5D" w:rsidP="007C2E5D">
      <w:pPr>
        <w:keepLines/>
        <w:numPr>
          <w:ilvl w:val="1"/>
          <w:numId w:val="6"/>
        </w:numPr>
        <w:suppressAutoHyphens/>
        <w:spacing w:after="0" w:line="240" w:lineRule="auto"/>
        <w:jc w:val="both"/>
        <w:rPr>
          <w:rFonts w:ascii="Tahoma" w:hAnsi="Tahoma" w:cs="Tahoma"/>
          <w:sz w:val="21"/>
          <w:szCs w:val="21"/>
          <w:lang w:eastAsia="cs-CZ"/>
        </w:rPr>
      </w:pPr>
      <w:r w:rsidRPr="0087782D">
        <w:rPr>
          <w:rFonts w:ascii="Tahoma" w:hAnsi="Tahoma" w:cs="Tahoma"/>
          <w:sz w:val="21"/>
          <w:szCs w:val="21"/>
          <w:lang w:eastAsia="cs-CZ"/>
        </w:rPr>
        <w:t>Zhotovitel prohlašuje, že je pojištěn z titulu odpovědnosti za škodu způsobenou při výkonu své činnosti. Pojistnou smlouvu, pojistný certifikát předloží vítězný uchazeč před podpisem smlouvy o dílo.</w:t>
      </w:r>
    </w:p>
    <w:p w:rsidR="007C2E5D" w:rsidRDefault="007C2E5D" w:rsidP="007C2E5D">
      <w:pPr>
        <w:spacing w:after="0" w:line="240" w:lineRule="auto"/>
        <w:ind w:left="284" w:hanging="284"/>
        <w:jc w:val="center"/>
        <w:rPr>
          <w:rFonts w:ascii="Tahoma" w:hAnsi="Tahoma" w:cs="Tahoma"/>
          <w:b/>
          <w:bCs/>
          <w:sz w:val="21"/>
          <w:szCs w:val="21"/>
          <w:lang w:val="x-none" w:eastAsia="cs-CZ"/>
        </w:rPr>
      </w:pPr>
    </w:p>
    <w:p w:rsidR="008258BC" w:rsidRPr="0087782D" w:rsidRDefault="008258BC" w:rsidP="00763543">
      <w:pPr>
        <w:spacing w:after="0" w:line="240" w:lineRule="auto"/>
        <w:rPr>
          <w:rFonts w:ascii="Tahoma" w:hAnsi="Tahoma" w:cs="Tahoma"/>
          <w:b/>
          <w:bCs/>
          <w:sz w:val="21"/>
          <w:szCs w:val="21"/>
          <w:lang w:val="x-none" w:eastAsia="cs-CZ"/>
        </w:rPr>
      </w:pPr>
    </w:p>
    <w:p w:rsidR="00871CA8" w:rsidRPr="0087782D" w:rsidRDefault="00871CA8" w:rsidP="007C2E5D">
      <w:pPr>
        <w:spacing w:after="0" w:line="240" w:lineRule="auto"/>
        <w:ind w:left="284" w:hanging="284"/>
        <w:jc w:val="center"/>
        <w:rPr>
          <w:rFonts w:ascii="Tahoma" w:hAnsi="Tahoma" w:cs="Tahoma"/>
          <w:b/>
          <w:bCs/>
          <w:sz w:val="21"/>
          <w:szCs w:val="21"/>
          <w:lang w:val="x-none" w:eastAsia="cs-CZ"/>
        </w:rPr>
      </w:pPr>
    </w:p>
    <w:p w:rsidR="007C2E5D" w:rsidRPr="0087782D" w:rsidRDefault="00273548" w:rsidP="007C2E5D">
      <w:pPr>
        <w:spacing w:after="0" w:line="240" w:lineRule="auto"/>
        <w:ind w:left="284" w:hanging="284"/>
        <w:jc w:val="center"/>
        <w:rPr>
          <w:rFonts w:ascii="Tahoma" w:hAnsi="Tahoma" w:cs="Tahoma"/>
          <w:b/>
          <w:bCs/>
          <w:sz w:val="21"/>
          <w:szCs w:val="21"/>
          <w:lang w:eastAsia="cs-CZ"/>
        </w:rPr>
      </w:pPr>
      <w:r w:rsidRPr="0087782D">
        <w:rPr>
          <w:rFonts w:ascii="Tahoma" w:hAnsi="Tahoma" w:cs="Tahoma"/>
          <w:b/>
          <w:bCs/>
          <w:sz w:val="21"/>
          <w:szCs w:val="21"/>
          <w:lang w:val="x-none" w:eastAsia="cs-CZ"/>
        </w:rPr>
        <w:lastRenderedPageBreak/>
        <w:t>článek 9</w:t>
      </w:r>
    </w:p>
    <w:p w:rsidR="007C2E5D" w:rsidRPr="0087782D" w:rsidRDefault="007C2E5D" w:rsidP="007C2E5D">
      <w:pPr>
        <w:spacing w:after="0" w:line="240" w:lineRule="auto"/>
        <w:ind w:left="284" w:hanging="284"/>
        <w:jc w:val="center"/>
        <w:rPr>
          <w:rFonts w:ascii="Tahoma" w:hAnsi="Tahoma" w:cs="Tahoma"/>
          <w:b/>
          <w:bCs/>
          <w:sz w:val="21"/>
          <w:szCs w:val="21"/>
          <w:lang w:eastAsia="cs-CZ"/>
        </w:rPr>
      </w:pPr>
      <w:r w:rsidRPr="0087782D">
        <w:rPr>
          <w:rFonts w:ascii="Tahoma" w:hAnsi="Tahoma" w:cs="Tahoma"/>
          <w:b/>
          <w:bCs/>
          <w:sz w:val="21"/>
          <w:szCs w:val="21"/>
          <w:lang w:val="x-none" w:eastAsia="cs-CZ"/>
        </w:rPr>
        <w:tab/>
        <w:t>Závěrečná u</w:t>
      </w:r>
      <w:r w:rsidR="007F0C5F" w:rsidRPr="0087782D">
        <w:rPr>
          <w:rFonts w:ascii="Tahoma" w:hAnsi="Tahoma" w:cs="Tahoma"/>
          <w:b/>
          <w:bCs/>
          <w:sz w:val="21"/>
          <w:szCs w:val="21"/>
          <w:lang w:eastAsia="cs-CZ"/>
        </w:rPr>
        <w:t>jednání</w:t>
      </w:r>
    </w:p>
    <w:p w:rsidR="007C2E5D" w:rsidRPr="0087782D" w:rsidRDefault="007C2E5D" w:rsidP="007C2E5D">
      <w:pPr>
        <w:spacing w:after="0" w:line="240" w:lineRule="auto"/>
        <w:ind w:left="284" w:hanging="284"/>
        <w:jc w:val="center"/>
        <w:rPr>
          <w:rFonts w:ascii="Tahoma" w:hAnsi="Tahoma" w:cs="Tahoma"/>
          <w:b/>
          <w:bCs/>
          <w:sz w:val="21"/>
          <w:szCs w:val="21"/>
          <w:lang w:eastAsia="cs-CZ"/>
        </w:rPr>
      </w:pPr>
    </w:p>
    <w:p w:rsidR="007C2E5D" w:rsidRPr="0087782D"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87782D">
        <w:rPr>
          <w:rFonts w:ascii="Tahoma" w:hAnsi="Tahoma" w:cs="Tahoma"/>
          <w:sz w:val="21"/>
          <w:szCs w:val="21"/>
          <w:lang w:val="x-none" w:eastAsia="cs-CZ"/>
        </w:rPr>
        <w:t xml:space="preserve">Zhotovitel se za podmínek stanovených touto smlouvou, v souladu s pokyny objednatele a při vynaložení veškeré potřebné odborné péče, zavazuje jako osoba povinná dle § 2 písm. e) zákona </w:t>
      </w:r>
      <w:r w:rsidR="000C71F5" w:rsidRPr="0087782D">
        <w:rPr>
          <w:rFonts w:ascii="Tahoma" w:hAnsi="Tahoma" w:cs="Tahoma"/>
          <w:sz w:val="21"/>
          <w:szCs w:val="21"/>
          <w:lang w:eastAsia="cs-CZ"/>
        </w:rPr>
        <w:t xml:space="preserve"> </w:t>
      </w:r>
      <w:r w:rsidRPr="0087782D">
        <w:rPr>
          <w:rFonts w:ascii="Tahoma" w:hAnsi="Tahoma" w:cs="Tahoma"/>
          <w:sz w:val="21"/>
          <w:szCs w:val="21"/>
          <w:lang w:val="x-none" w:eastAsia="cs-CZ"/>
        </w:rPr>
        <w:t>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Pr="0087782D">
        <w:rPr>
          <w:rFonts w:ascii="Tahoma" w:hAnsi="Tahoma" w:cs="Tahoma"/>
          <w:sz w:val="21"/>
          <w:szCs w:val="21"/>
          <w:lang w:eastAsia="cs-CZ"/>
        </w:rPr>
        <w:t xml:space="preserve"> – kontrolní řád</w:t>
      </w:r>
      <w:r w:rsidRPr="0087782D">
        <w:rPr>
          <w:rFonts w:ascii="Tahoma" w:hAnsi="Tahoma" w:cs="Tahoma"/>
          <w:sz w:val="21"/>
          <w:szCs w:val="21"/>
          <w:lang w:val="x-none" w:eastAsia="cs-CZ"/>
        </w:rPr>
        <w:t xml:space="preserve">. </w:t>
      </w:r>
    </w:p>
    <w:p w:rsidR="007C2E5D" w:rsidRPr="0087782D"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87782D"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87782D">
        <w:rPr>
          <w:rFonts w:ascii="Tahoma" w:hAnsi="Tahoma" w:cs="Tahoma"/>
          <w:sz w:val="21"/>
          <w:szCs w:val="21"/>
          <w:lang w:eastAsia="cs-CZ"/>
        </w:rPr>
        <w:t xml:space="preserve"> </w:t>
      </w:r>
      <w:r w:rsidRPr="0087782D">
        <w:rPr>
          <w:rFonts w:ascii="Tahoma" w:hAnsi="Tahoma" w:cs="Tahoma"/>
          <w:sz w:val="21"/>
          <w:szCs w:val="21"/>
          <w:lang w:val="x-none" w:eastAsia="cs-CZ"/>
        </w:rPr>
        <w:t>Změny nebo doplnění smlouvy lze učinit výlučně písemně formou dodatků potvrzených oprávněnými zástupci smluvních stran.</w:t>
      </w:r>
    </w:p>
    <w:p w:rsidR="007C2E5D" w:rsidRPr="0087782D"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87782D"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87782D">
        <w:rPr>
          <w:rFonts w:ascii="Tahoma" w:hAnsi="Tahoma" w:cs="Tahoma"/>
          <w:sz w:val="21"/>
          <w:szCs w:val="21"/>
          <w:lang w:eastAsia="cs-CZ"/>
        </w:rPr>
        <w:t xml:space="preserve"> </w:t>
      </w:r>
      <w:r w:rsidRPr="0087782D">
        <w:rPr>
          <w:rFonts w:ascii="Tahoma" w:hAnsi="Tahoma" w:cs="Tahoma"/>
          <w:sz w:val="21"/>
          <w:szCs w:val="21"/>
          <w:lang w:val="x-none" w:eastAsia="cs-CZ"/>
        </w:rPr>
        <w:t>Smluvní strany řeší spory z této smlouvy vyplývající především vzájemnou dohodou. Nedojde-li k dohodě, předají strany spor věcně příslušnému soudu.</w:t>
      </w:r>
    </w:p>
    <w:p w:rsidR="007C2E5D" w:rsidRPr="0087782D" w:rsidRDefault="007C2E5D" w:rsidP="00745BDC">
      <w:pPr>
        <w:keepLines/>
        <w:suppressAutoHyphens/>
        <w:spacing w:after="0" w:line="240" w:lineRule="auto"/>
        <w:jc w:val="both"/>
        <w:rPr>
          <w:rFonts w:ascii="Tahoma" w:hAnsi="Tahoma" w:cs="Tahoma"/>
          <w:sz w:val="21"/>
          <w:szCs w:val="21"/>
          <w:lang w:val="x-none" w:eastAsia="cs-CZ"/>
        </w:rPr>
      </w:pPr>
      <w:r w:rsidRPr="0087782D">
        <w:rPr>
          <w:rFonts w:ascii="Tahoma" w:hAnsi="Tahoma" w:cs="Tahoma"/>
          <w:sz w:val="21"/>
          <w:szCs w:val="21"/>
          <w:lang w:val="x-none" w:eastAsia="cs-CZ"/>
        </w:rPr>
        <w:t xml:space="preserve"> </w:t>
      </w:r>
    </w:p>
    <w:p w:rsidR="007C2E5D" w:rsidRPr="0087782D"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87782D">
        <w:rPr>
          <w:rFonts w:ascii="Tahoma" w:hAnsi="Tahoma" w:cs="Tahoma"/>
          <w:sz w:val="21"/>
          <w:szCs w:val="21"/>
          <w:lang w:eastAsia="cs-CZ"/>
        </w:rPr>
        <w:t xml:space="preserve"> </w:t>
      </w:r>
      <w:r w:rsidRPr="0087782D">
        <w:rPr>
          <w:rFonts w:ascii="Tahoma" w:hAnsi="Tahoma" w:cs="Tahoma"/>
          <w:sz w:val="21"/>
          <w:szCs w:val="21"/>
          <w:lang w:val="x-none" w:eastAsia="cs-CZ"/>
        </w:rPr>
        <w:t xml:space="preserve">Smlouva je vyhotovena ve </w:t>
      </w:r>
      <w:r w:rsidRPr="0087782D">
        <w:rPr>
          <w:rFonts w:ascii="Tahoma" w:hAnsi="Tahoma" w:cs="Tahoma"/>
          <w:sz w:val="21"/>
          <w:szCs w:val="21"/>
          <w:lang w:eastAsia="cs-CZ"/>
        </w:rPr>
        <w:t>třech</w:t>
      </w:r>
      <w:r w:rsidRPr="0087782D">
        <w:rPr>
          <w:rFonts w:ascii="Tahoma" w:hAnsi="Tahoma" w:cs="Tahoma"/>
          <w:sz w:val="21"/>
          <w:szCs w:val="21"/>
          <w:lang w:val="x-none" w:eastAsia="cs-CZ"/>
        </w:rPr>
        <w:t xml:space="preserve"> stejnopisech, z nichž </w:t>
      </w:r>
      <w:r w:rsidRPr="0087782D">
        <w:rPr>
          <w:rFonts w:ascii="Tahoma" w:hAnsi="Tahoma" w:cs="Tahoma"/>
          <w:sz w:val="21"/>
          <w:szCs w:val="21"/>
          <w:lang w:eastAsia="cs-CZ"/>
        </w:rPr>
        <w:t>dva</w:t>
      </w:r>
      <w:r w:rsidRPr="0087782D">
        <w:rPr>
          <w:rFonts w:ascii="Tahoma" w:hAnsi="Tahoma" w:cs="Tahoma"/>
          <w:sz w:val="21"/>
          <w:szCs w:val="21"/>
          <w:lang w:val="x-none" w:eastAsia="cs-CZ"/>
        </w:rPr>
        <w:t xml:space="preserve"> obdrží</w:t>
      </w:r>
      <w:r w:rsidRPr="0087782D">
        <w:rPr>
          <w:rFonts w:ascii="Tahoma" w:hAnsi="Tahoma" w:cs="Tahoma"/>
          <w:sz w:val="21"/>
          <w:szCs w:val="21"/>
          <w:lang w:eastAsia="cs-CZ"/>
        </w:rPr>
        <w:t xml:space="preserve"> objednatel a jeden zhotovitel.</w:t>
      </w:r>
    </w:p>
    <w:p w:rsidR="007C2E5D" w:rsidRPr="0087782D" w:rsidRDefault="007C2E5D" w:rsidP="007C2E5D">
      <w:pPr>
        <w:keepLines/>
        <w:suppressAutoHyphens/>
        <w:spacing w:after="0" w:line="240" w:lineRule="auto"/>
        <w:ind w:left="426"/>
        <w:jc w:val="both"/>
        <w:rPr>
          <w:rFonts w:ascii="Tahoma" w:hAnsi="Tahoma" w:cs="Tahoma"/>
          <w:sz w:val="21"/>
          <w:szCs w:val="21"/>
          <w:lang w:val="x-none" w:eastAsia="cs-CZ"/>
        </w:rPr>
      </w:pPr>
    </w:p>
    <w:p w:rsidR="007C2E5D" w:rsidRPr="0087782D" w:rsidRDefault="007C2E5D" w:rsidP="007C2E5D">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87782D">
        <w:rPr>
          <w:rFonts w:ascii="Tahoma" w:hAnsi="Tahoma" w:cs="Tahoma"/>
          <w:sz w:val="21"/>
          <w:szCs w:val="21"/>
        </w:rPr>
        <w:t xml:space="preserve">Tato smlouva o dílo je uzavřena na základě rozhodnutí </w:t>
      </w:r>
      <w:r w:rsidR="000D1840" w:rsidRPr="0087782D">
        <w:rPr>
          <w:rFonts w:ascii="Tahoma" w:hAnsi="Tahoma" w:cs="Tahoma"/>
          <w:sz w:val="21"/>
          <w:szCs w:val="21"/>
        </w:rPr>
        <w:t>…</w:t>
      </w:r>
      <w:r w:rsidR="00BC2B95" w:rsidRPr="0087782D">
        <w:rPr>
          <w:rFonts w:ascii="Tahoma" w:hAnsi="Tahoma" w:cs="Tahoma"/>
          <w:sz w:val="21"/>
          <w:szCs w:val="21"/>
        </w:rPr>
        <w:t xml:space="preserve">. </w:t>
      </w:r>
      <w:r w:rsidRPr="0087782D">
        <w:rPr>
          <w:rFonts w:ascii="Tahoma" w:hAnsi="Tahoma" w:cs="Tahoma"/>
          <w:sz w:val="21"/>
          <w:szCs w:val="21"/>
        </w:rPr>
        <w:t xml:space="preserve">schůze Rady statutárního </w:t>
      </w:r>
      <w:proofErr w:type="gramStart"/>
      <w:r w:rsidRPr="0087782D">
        <w:rPr>
          <w:rFonts w:ascii="Tahoma" w:hAnsi="Tahoma" w:cs="Tahoma"/>
          <w:sz w:val="21"/>
          <w:szCs w:val="21"/>
        </w:rPr>
        <w:t>města  Frýdku</w:t>
      </w:r>
      <w:proofErr w:type="gramEnd"/>
      <w:r w:rsidRPr="0087782D">
        <w:rPr>
          <w:rFonts w:ascii="Tahoma" w:hAnsi="Tahoma" w:cs="Tahoma"/>
          <w:sz w:val="21"/>
          <w:szCs w:val="21"/>
        </w:rPr>
        <w:t xml:space="preserve"> - Místku konané dne </w:t>
      </w:r>
      <w:r w:rsidR="000D1840" w:rsidRPr="0087782D">
        <w:rPr>
          <w:rFonts w:ascii="Tahoma" w:hAnsi="Tahoma" w:cs="Tahoma"/>
          <w:sz w:val="21"/>
          <w:szCs w:val="21"/>
        </w:rPr>
        <w:t>….</w:t>
      </w:r>
      <w:r w:rsidRPr="0087782D">
        <w:rPr>
          <w:rFonts w:ascii="Tahoma" w:hAnsi="Tahoma" w:cs="Tahoma"/>
          <w:sz w:val="21"/>
          <w:szCs w:val="21"/>
        </w:rPr>
        <w:t>.</w:t>
      </w:r>
    </w:p>
    <w:p w:rsidR="007C2E5D" w:rsidRPr="0087782D" w:rsidRDefault="007C2E5D" w:rsidP="007C2E5D">
      <w:pPr>
        <w:keepLines/>
        <w:suppressAutoHyphens/>
        <w:spacing w:after="0" w:line="240" w:lineRule="auto"/>
        <w:ind w:left="397"/>
        <w:jc w:val="both"/>
        <w:rPr>
          <w:rFonts w:ascii="Tahoma" w:hAnsi="Tahoma" w:cs="Tahoma"/>
          <w:sz w:val="21"/>
          <w:szCs w:val="21"/>
          <w:lang w:val="x-none"/>
        </w:rPr>
      </w:pPr>
    </w:p>
    <w:p w:rsidR="00B436DA" w:rsidRPr="0087782D" w:rsidRDefault="00B436DA" w:rsidP="00B1072C">
      <w:pPr>
        <w:keepLines/>
        <w:numPr>
          <w:ilvl w:val="1"/>
          <w:numId w:val="7"/>
        </w:numPr>
        <w:suppressAutoHyphens/>
        <w:spacing w:after="0" w:line="240" w:lineRule="auto"/>
        <w:ind w:left="426" w:hanging="426"/>
        <w:jc w:val="both"/>
        <w:rPr>
          <w:rFonts w:ascii="Tahoma" w:hAnsi="Tahoma" w:cs="Tahoma"/>
          <w:sz w:val="21"/>
          <w:szCs w:val="21"/>
          <w:lang w:eastAsia="cs-CZ"/>
        </w:rPr>
      </w:pPr>
      <w:r w:rsidRPr="0087782D">
        <w:rPr>
          <w:rFonts w:ascii="Tahoma" w:hAnsi="Tahoma" w:cs="Tahoma"/>
          <w:sz w:val="21"/>
          <w:szCs w:val="21"/>
        </w:rPr>
        <w:t>Objednatel</w:t>
      </w:r>
      <w:r w:rsidRPr="0087782D">
        <w:rPr>
          <w:rFonts w:ascii="Tahoma" w:hAnsi="Tahoma" w:cs="Tahoma"/>
          <w:sz w:val="21"/>
          <w:szCs w:val="21"/>
          <w:lang w:eastAsia="cs-CZ"/>
        </w:rPr>
        <w:t xml:space="preserve">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B1072C" w:rsidRPr="0087782D" w:rsidRDefault="00B1072C" w:rsidP="00B1072C">
      <w:pPr>
        <w:keepLines/>
        <w:suppressAutoHyphens/>
        <w:spacing w:after="0" w:line="240" w:lineRule="auto"/>
        <w:ind w:left="426"/>
        <w:jc w:val="both"/>
        <w:rPr>
          <w:rFonts w:ascii="Tahoma" w:hAnsi="Tahoma" w:cs="Tahoma"/>
          <w:sz w:val="21"/>
          <w:szCs w:val="21"/>
        </w:rPr>
      </w:pPr>
    </w:p>
    <w:p w:rsidR="00B1072C" w:rsidRPr="0087782D" w:rsidRDefault="00B1072C" w:rsidP="00B1072C">
      <w:pPr>
        <w:keepLines/>
        <w:numPr>
          <w:ilvl w:val="1"/>
          <w:numId w:val="7"/>
        </w:numPr>
        <w:suppressAutoHyphens/>
        <w:spacing w:after="0" w:line="240" w:lineRule="auto"/>
        <w:ind w:left="426" w:hanging="426"/>
        <w:jc w:val="both"/>
        <w:rPr>
          <w:rFonts w:ascii="Tahoma" w:hAnsi="Tahoma" w:cs="Tahoma"/>
          <w:sz w:val="21"/>
          <w:szCs w:val="21"/>
        </w:rPr>
      </w:pPr>
      <w:r w:rsidRPr="0087782D">
        <w:rPr>
          <w:rFonts w:ascii="Tahoma" w:hAnsi="Tahoma" w:cs="Tahoma"/>
          <w:sz w:val="21"/>
          <w:szCs w:val="21"/>
        </w:rPr>
        <w:t>Zhotovitel bere na vědomí a výslovně souhlasí s tím, že smlouva včetně příloh a případných dodatků bude zveřejněna na profilu zadavatele.</w:t>
      </w:r>
    </w:p>
    <w:p w:rsidR="00B1072C" w:rsidRPr="0087782D" w:rsidRDefault="00B1072C" w:rsidP="00B1072C">
      <w:pPr>
        <w:pStyle w:val="Odstavecseseznamem"/>
        <w:spacing w:line="240" w:lineRule="auto"/>
        <w:rPr>
          <w:rFonts w:ascii="Tahoma" w:hAnsi="Tahoma" w:cs="Tahoma"/>
          <w:sz w:val="21"/>
          <w:szCs w:val="21"/>
        </w:rPr>
      </w:pPr>
    </w:p>
    <w:p w:rsidR="00B1072C" w:rsidRPr="0087782D" w:rsidRDefault="00B1072C" w:rsidP="00B1072C">
      <w:pPr>
        <w:keepLines/>
        <w:numPr>
          <w:ilvl w:val="1"/>
          <w:numId w:val="7"/>
        </w:numPr>
        <w:suppressAutoHyphens/>
        <w:spacing w:after="0" w:line="240" w:lineRule="auto"/>
        <w:ind w:left="426" w:hanging="426"/>
        <w:jc w:val="both"/>
        <w:rPr>
          <w:rFonts w:ascii="Tahoma" w:hAnsi="Tahoma" w:cs="Tahoma"/>
          <w:sz w:val="21"/>
          <w:szCs w:val="21"/>
        </w:rPr>
      </w:pPr>
      <w:r w:rsidRPr="0087782D">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B1072C" w:rsidRPr="0087782D" w:rsidRDefault="00B1072C" w:rsidP="00B1072C">
      <w:pPr>
        <w:pStyle w:val="Odstavecseseznamem"/>
        <w:ind w:left="360"/>
        <w:jc w:val="both"/>
        <w:rPr>
          <w:rFonts w:ascii="Tahoma" w:hAnsi="Tahoma" w:cs="Tahoma"/>
          <w:sz w:val="21"/>
          <w:szCs w:val="21"/>
          <w:lang w:eastAsia="cs-CZ"/>
        </w:rPr>
      </w:pPr>
    </w:p>
    <w:p w:rsidR="005B1D03" w:rsidRPr="0087782D" w:rsidRDefault="0037228E" w:rsidP="005B1D03">
      <w:pPr>
        <w:spacing w:after="0" w:line="240" w:lineRule="auto"/>
        <w:jc w:val="both"/>
        <w:rPr>
          <w:rFonts w:ascii="Tahoma" w:hAnsi="Tahoma" w:cs="Tahoma"/>
          <w:sz w:val="21"/>
          <w:szCs w:val="21"/>
        </w:rPr>
      </w:pPr>
      <w:r w:rsidRPr="0087782D">
        <w:rPr>
          <w:rFonts w:ascii="Tahoma" w:hAnsi="Tahoma" w:cs="Tahoma"/>
          <w:sz w:val="21"/>
          <w:szCs w:val="21"/>
        </w:rPr>
        <w:t xml:space="preserve"> </w:t>
      </w:r>
    </w:p>
    <w:p w:rsidR="007C2E5D" w:rsidRPr="0087782D" w:rsidRDefault="007C2E5D" w:rsidP="007C2E5D">
      <w:pPr>
        <w:tabs>
          <w:tab w:val="left" w:pos="1132"/>
        </w:tabs>
        <w:rPr>
          <w:rFonts w:ascii="Tahoma" w:hAnsi="Tahoma" w:cs="Tahoma"/>
          <w:sz w:val="21"/>
          <w:szCs w:val="21"/>
          <w:u w:color="333399"/>
        </w:rPr>
      </w:pPr>
      <w:r w:rsidRPr="0087782D">
        <w:rPr>
          <w:rFonts w:ascii="Tahoma" w:hAnsi="Tahoma" w:cs="Tahoma"/>
          <w:sz w:val="21"/>
          <w:szCs w:val="21"/>
          <w:u w:color="333399"/>
        </w:rPr>
        <w:t xml:space="preserve">     Za objednatele</w:t>
      </w:r>
      <w:r w:rsidRPr="0087782D">
        <w:rPr>
          <w:rFonts w:ascii="Tahoma" w:hAnsi="Tahoma" w:cs="Tahoma"/>
          <w:sz w:val="21"/>
          <w:szCs w:val="21"/>
          <w:u w:color="333399"/>
        </w:rPr>
        <w:tab/>
      </w:r>
      <w:r w:rsidRPr="0087782D">
        <w:rPr>
          <w:rFonts w:ascii="Tahoma" w:hAnsi="Tahoma" w:cs="Tahoma"/>
          <w:sz w:val="21"/>
          <w:szCs w:val="21"/>
          <w:u w:color="333399"/>
        </w:rPr>
        <w:tab/>
      </w:r>
      <w:r w:rsidRPr="0087782D">
        <w:rPr>
          <w:rFonts w:ascii="Tahoma" w:hAnsi="Tahoma" w:cs="Tahoma"/>
          <w:sz w:val="21"/>
          <w:szCs w:val="21"/>
          <w:u w:color="333399"/>
        </w:rPr>
        <w:tab/>
      </w:r>
      <w:r w:rsidRPr="0087782D">
        <w:rPr>
          <w:rFonts w:ascii="Tahoma" w:hAnsi="Tahoma" w:cs="Tahoma"/>
          <w:sz w:val="21"/>
          <w:szCs w:val="21"/>
          <w:u w:color="333399"/>
        </w:rPr>
        <w:tab/>
      </w:r>
      <w:r w:rsidRPr="0087782D">
        <w:rPr>
          <w:rFonts w:ascii="Tahoma" w:hAnsi="Tahoma" w:cs="Tahoma"/>
          <w:sz w:val="21"/>
          <w:szCs w:val="21"/>
          <w:u w:color="333399"/>
        </w:rPr>
        <w:tab/>
      </w:r>
      <w:r w:rsidRPr="0087782D">
        <w:rPr>
          <w:rFonts w:ascii="Tahoma" w:hAnsi="Tahoma" w:cs="Tahoma"/>
          <w:sz w:val="21"/>
          <w:szCs w:val="21"/>
          <w:u w:color="333399"/>
        </w:rPr>
        <w:tab/>
        <w:t>Za zhotovitele:</w:t>
      </w:r>
    </w:p>
    <w:p w:rsidR="007C2E5D" w:rsidRPr="0087782D" w:rsidRDefault="007C2E5D" w:rsidP="007C2E5D">
      <w:pPr>
        <w:tabs>
          <w:tab w:val="left" w:pos="924"/>
        </w:tabs>
        <w:rPr>
          <w:rFonts w:ascii="Tahoma" w:hAnsi="Tahoma" w:cs="Tahoma"/>
          <w:sz w:val="21"/>
          <w:szCs w:val="21"/>
          <w:u w:color="333399"/>
        </w:rPr>
      </w:pPr>
      <w:r w:rsidRPr="0087782D">
        <w:rPr>
          <w:rFonts w:ascii="Tahoma" w:hAnsi="Tahoma" w:cs="Tahoma"/>
          <w:sz w:val="21"/>
          <w:szCs w:val="21"/>
        </w:rPr>
        <w:t xml:space="preserve">   </w:t>
      </w:r>
      <w:r w:rsidR="0037228E" w:rsidRPr="0087782D">
        <w:rPr>
          <w:rFonts w:ascii="Tahoma" w:hAnsi="Tahoma" w:cs="Tahoma"/>
          <w:sz w:val="21"/>
          <w:szCs w:val="21"/>
        </w:rPr>
        <w:t xml:space="preserve">   </w:t>
      </w:r>
      <w:r w:rsidRPr="0087782D">
        <w:rPr>
          <w:rFonts w:ascii="Tahoma" w:hAnsi="Tahoma" w:cs="Tahoma"/>
          <w:sz w:val="21"/>
          <w:szCs w:val="21"/>
          <w:u w:color="333399"/>
        </w:rPr>
        <w:t xml:space="preserve">Ve Frýdku-Místku </w:t>
      </w:r>
      <w:r w:rsidR="00295CC3" w:rsidRPr="0087782D">
        <w:rPr>
          <w:rFonts w:ascii="Tahoma" w:hAnsi="Tahoma" w:cs="Tahoma"/>
          <w:sz w:val="21"/>
          <w:szCs w:val="21"/>
          <w:u w:color="333399"/>
        </w:rPr>
        <w:t xml:space="preserve">                               </w:t>
      </w:r>
      <w:r w:rsidRPr="0087782D">
        <w:rPr>
          <w:rFonts w:ascii="Tahoma" w:hAnsi="Tahoma" w:cs="Tahoma"/>
          <w:sz w:val="21"/>
          <w:szCs w:val="21"/>
          <w:u w:color="333399"/>
        </w:rPr>
        <w:tab/>
      </w:r>
      <w:r w:rsidRPr="0087782D">
        <w:rPr>
          <w:rFonts w:ascii="Tahoma" w:hAnsi="Tahoma" w:cs="Tahoma"/>
          <w:sz w:val="21"/>
          <w:szCs w:val="21"/>
          <w:u w:color="333399"/>
        </w:rPr>
        <w:tab/>
      </w:r>
      <w:r w:rsidRPr="0087782D">
        <w:rPr>
          <w:rFonts w:ascii="Tahoma" w:hAnsi="Tahoma" w:cs="Tahoma"/>
          <w:sz w:val="21"/>
          <w:szCs w:val="21"/>
          <w:u w:color="333399"/>
        </w:rPr>
        <w:tab/>
        <w:t>V</w:t>
      </w:r>
      <w:r w:rsidR="00BC2B95" w:rsidRPr="0087782D">
        <w:rPr>
          <w:rFonts w:ascii="Tahoma" w:hAnsi="Tahoma" w:cs="Tahoma"/>
          <w:sz w:val="21"/>
          <w:szCs w:val="21"/>
          <w:u w:color="333399"/>
        </w:rPr>
        <w:t xml:space="preserve"> </w:t>
      </w:r>
      <w:r w:rsidRPr="0087782D">
        <w:rPr>
          <w:rFonts w:ascii="Tahoma" w:hAnsi="Tahoma" w:cs="Tahoma"/>
          <w:sz w:val="21"/>
          <w:szCs w:val="21"/>
          <w:u w:color="333399"/>
        </w:rPr>
        <w:t xml:space="preserve"> </w:t>
      </w:r>
    </w:p>
    <w:p w:rsidR="007C2E5D" w:rsidRPr="0087782D" w:rsidRDefault="007C2E5D" w:rsidP="007C2E5D">
      <w:pPr>
        <w:keepNext/>
        <w:tabs>
          <w:tab w:val="center" w:pos="4500"/>
        </w:tabs>
        <w:snapToGrid w:val="0"/>
        <w:spacing w:before="120" w:after="0" w:line="240" w:lineRule="auto"/>
        <w:outlineLvl w:val="1"/>
        <w:rPr>
          <w:rFonts w:ascii="Tahoma" w:hAnsi="Tahoma" w:cs="Tahoma"/>
          <w:sz w:val="21"/>
          <w:szCs w:val="21"/>
          <w:u w:color="333399"/>
        </w:rPr>
      </w:pPr>
    </w:p>
    <w:p w:rsidR="007C2E5D" w:rsidRPr="0087782D" w:rsidRDefault="007C2E5D" w:rsidP="007C2E5D">
      <w:pPr>
        <w:keepNext/>
        <w:tabs>
          <w:tab w:val="center" w:pos="4500"/>
        </w:tabs>
        <w:snapToGrid w:val="0"/>
        <w:spacing w:before="120" w:after="0" w:line="240" w:lineRule="auto"/>
        <w:outlineLvl w:val="1"/>
        <w:rPr>
          <w:rFonts w:ascii="Tahoma" w:hAnsi="Tahoma" w:cs="Tahoma"/>
          <w:sz w:val="21"/>
          <w:szCs w:val="21"/>
          <w:u w:color="333399"/>
        </w:rPr>
      </w:pPr>
      <w:r w:rsidRPr="0087782D">
        <w:rPr>
          <w:rFonts w:ascii="Tahoma" w:hAnsi="Tahoma" w:cs="Tahoma"/>
          <w:sz w:val="21"/>
          <w:szCs w:val="21"/>
          <w:u w:color="333399"/>
        </w:rPr>
        <w:t xml:space="preserve">    ________________________</w:t>
      </w:r>
      <w:r w:rsidRPr="0087782D">
        <w:rPr>
          <w:rFonts w:ascii="Tahoma" w:hAnsi="Tahoma" w:cs="Tahoma"/>
          <w:sz w:val="21"/>
          <w:szCs w:val="21"/>
          <w:u w:color="333399"/>
        </w:rPr>
        <w:tab/>
      </w:r>
      <w:r w:rsidRPr="0087782D">
        <w:rPr>
          <w:rFonts w:ascii="Tahoma" w:hAnsi="Tahoma" w:cs="Tahoma"/>
          <w:sz w:val="21"/>
          <w:szCs w:val="21"/>
          <w:u w:color="333399"/>
        </w:rPr>
        <w:tab/>
      </w:r>
      <w:r w:rsidRPr="0087782D">
        <w:rPr>
          <w:rFonts w:ascii="Tahoma" w:hAnsi="Tahoma" w:cs="Tahoma"/>
          <w:sz w:val="21"/>
          <w:szCs w:val="21"/>
          <w:u w:color="333399"/>
        </w:rPr>
        <w:tab/>
        <w:t>__________________________</w:t>
      </w:r>
    </w:p>
    <w:p w:rsidR="007C2E5D" w:rsidRPr="0087782D" w:rsidRDefault="007C2E5D" w:rsidP="007C2E5D">
      <w:pPr>
        <w:pStyle w:val="bllzaklad"/>
        <w:keepNext/>
        <w:spacing w:after="0"/>
        <w:rPr>
          <w:rFonts w:ascii="Tahoma" w:hAnsi="Tahoma" w:cs="Tahoma"/>
          <w:sz w:val="21"/>
          <w:szCs w:val="21"/>
        </w:rPr>
      </w:pPr>
    </w:p>
    <w:p w:rsidR="00295CC3" w:rsidRPr="0087782D" w:rsidRDefault="00295CC3" w:rsidP="007C2E5D">
      <w:pPr>
        <w:pStyle w:val="bllzaklad"/>
        <w:keepNext/>
        <w:spacing w:after="0"/>
        <w:rPr>
          <w:rFonts w:ascii="Tahoma" w:hAnsi="Tahoma" w:cs="Tahoma"/>
          <w:sz w:val="21"/>
          <w:szCs w:val="21"/>
        </w:rPr>
      </w:pPr>
      <w:r w:rsidRPr="0087782D">
        <w:rPr>
          <w:rFonts w:ascii="Tahoma" w:hAnsi="Tahoma" w:cs="Tahoma"/>
          <w:sz w:val="21"/>
          <w:szCs w:val="21"/>
        </w:rPr>
        <w:t xml:space="preserve">    </w:t>
      </w:r>
      <w:r w:rsidR="00B94B49">
        <w:rPr>
          <w:rFonts w:ascii="Tahoma" w:hAnsi="Tahoma" w:cs="Tahoma"/>
          <w:sz w:val="21"/>
          <w:szCs w:val="21"/>
        </w:rPr>
        <w:t>Petr Korč</w:t>
      </w:r>
      <w:r w:rsidR="007C2E5D" w:rsidRPr="0087782D">
        <w:rPr>
          <w:rFonts w:ascii="Tahoma" w:hAnsi="Tahoma" w:cs="Tahoma"/>
          <w:sz w:val="21"/>
          <w:szCs w:val="21"/>
        </w:rPr>
        <w:t xml:space="preserve"> </w:t>
      </w:r>
      <w:r w:rsidR="00BC2B95" w:rsidRPr="0087782D">
        <w:rPr>
          <w:rFonts w:ascii="Tahoma" w:hAnsi="Tahoma" w:cs="Tahoma"/>
          <w:sz w:val="21"/>
          <w:szCs w:val="21"/>
        </w:rPr>
        <w:t xml:space="preserve">                                                     </w:t>
      </w:r>
    </w:p>
    <w:p w:rsidR="007C2E5D" w:rsidRPr="0087782D" w:rsidRDefault="00295CC3" w:rsidP="007C2E5D">
      <w:pPr>
        <w:pStyle w:val="bllzaklad"/>
        <w:keepNext/>
        <w:spacing w:after="0"/>
        <w:rPr>
          <w:rFonts w:ascii="Tahoma" w:hAnsi="Tahoma" w:cs="Tahoma"/>
          <w:sz w:val="21"/>
          <w:szCs w:val="21"/>
        </w:rPr>
      </w:pPr>
      <w:r w:rsidRPr="0087782D">
        <w:rPr>
          <w:rFonts w:ascii="Tahoma" w:hAnsi="Tahoma" w:cs="Tahoma"/>
          <w:sz w:val="21"/>
          <w:szCs w:val="21"/>
        </w:rPr>
        <w:t xml:space="preserve">    </w:t>
      </w:r>
      <w:r w:rsidR="007C2E5D" w:rsidRPr="0087782D">
        <w:rPr>
          <w:rFonts w:ascii="Tahoma" w:hAnsi="Tahoma" w:cs="Tahoma"/>
          <w:sz w:val="21"/>
          <w:szCs w:val="21"/>
        </w:rPr>
        <w:t xml:space="preserve">primátor                                     </w:t>
      </w:r>
      <w:r w:rsidR="00BC2B95" w:rsidRPr="0087782D">
        <w:rPr>
          <w:rFonts w:ascii="Tahoma" w:hAnsi="Tahoma" w:cs="Tahoma"/>
          <w:sz w:val="21"/>
          <w:szCs w:val="21"/>
        </w:rPr>
        <w:t xml:space="preserve">                                               </w:t>
      </w:r>
    </w:p>
    <w:p w:rsidR="007C2E5D" w:rsidRPr="0087782D" w:rsidRDefault="007C2E5D" w:rsidP="007C2E5D">
      <w:pPr>
        <w:rPr>
          <w:rFonts w:ascii="Tahoma" w:hAnsi="Tahoma" w:cs="Tahoma"/>
          <w:sz w:val="21"/>
          <w:szCs w:val="21"/>
        </w:rPr>
      </w:pPr>
    </w:p>
    <w:sectPr w:rsidR="007C2E5D" w:rsidRPr="0087782D" w:rsidSect="00E61D0C">
      <w:headerReference w:type="default" r:id="rId10"/>
      <w:footerReference w:type="default" r:id="rId11"/>
      <w:pgSz w:w="11906" w:h="16838"/>
      <w:pgMar w:top="567" w:right="851" w:bottom="0" w:left="851"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89" w:rsidRDefault="005D3889" w:rsidP="00501806">
      <w:pPr>
        <w:spacing w:after="0" w:line="240" w:lineRule="auto"/>
      </w:pPr>
      <w:r>
        <w:separator/>
      </w:r>
    </w:p>
  </w:endnote>
  <w:endnote w:type="continuationSeparator" w:id="0">
    <w:p w:rsidR="005D3889" w:rsidRDefault="005D3889"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pPr>
      <w:pStyle w:val="Zpat"/>
    </w:pPr>
  </w:p>
  <w:sdt>
    <w:sdtPr>
      <w:id w:val="94991020"/>
      <w:docPartObj>
        <w:docPartGallery w:val="Page Numbers (Bottom of Page)"/>
        <w:docPartUnique/>
      </w:docPartObj>
    </w:sdtPr>
    <w:sdtEndPr/>
    <w:sdtContent>
      <w:p w:rsidR="004D0014" w:rsidRPr="004D0014" w:rsidRDefault="004D0014"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0875F2">
          <w:rPr>
            <w:rFonts w:ascii="Arial" w:hAnsi="Arial" w:cs="Arial"/>
            <w:i/>
            <w:iCs/>
            <w:noProof/>
            <w:sz w:val="18"/>
            <w:szCs w:val="18"/>
          </w:rPr>
          <w:t>9</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0875F2">
          <w:rPr>
            <w:rFonts w:ascii="Arial" w:hAnsi="Arial" w:cs="Arial"/>
            <w:i/>
            <w:iCs/>
            <w:noProof/>
            <w:sz w:val="18"/>
            <w:szCs w:val="18"/>
          </w:rPr>
          <w:t>12</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89" w:rsidRDefault="005D3889" w:rsidP="00501806">
      <w:pPr>
        <w:spacing w:after="0" w:line="240" w:lineRule="auto"/>
      </w:pPr>
      <w:r>
        <w:separator/>
      </w:r>
    </w:p>
  </w:footnote>
  <w:footnote w:type="continuationSeparator" w:id="0">
    <w:p w:rsidR="005D3889" w:rsidRDefault="005D3889" w:rsidP="0050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rsidP="00473DF4">
    <w:pPr>
      <w:pStyle w:val="Zhlav"/>
      <w:jc w:val="right"/>
    </w:pPr>
    <w:r w:rsidRPr="00F13AFE">
      <w:rPr>
        <w:rFonts w:ascii="Tahoma" w:hAnsi="Tahoma" w:cs="Tahoma"/>
        <w:noProof/>
        <w:lang w:eastAsia="cs-CZ"/>
      </w:rPr>
      <w:drawing>
        <wp:inline distT="0" distB="0" distL="0" distR="0" wp14:anchorId="61B337DE" wp14:editId="33733909">
          <wp:extent cx="2247900" cy="581025"/>
          <wp:effectExtent l="0" t="0" r="0" b="9525"/>
          <wp:docPr id="6" name="Obrázek 6"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1A3C7A" w:rsidRPr="00B922CC" w:rsidRDefault="001A3C7A"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sidR="00BD4F37">
      <w:rPr>
        <w:rFonts w:ascii="Tahoma" w:hAnsi="Tahoma" w:cs="Tahoma"/>
        <w:i/>
        <w:iCs/>
        <w:sz w:val="20"/>
        <w:szCs w:val="20"/>
      </w:rPr>
      <w:t>ZŠ F-M, Lískovec 320</w:t>
    </w:r>
    <w:r w:rsidR="007B2B53">
      <w:rPr>
        <w:rFonts w:ascii="Tahoma" w:hAnsi="Tahoma" w:cs="Tahoma"/>
        <w:i/>
        <w:iCs/>
        <w:sz w:val="20"/>
        <w:szCs w:val="20"/>
      </w:rPr>
      <w:t xml:space="preserve"> – </w:t>
    </w:r>
    <w:r w:rsidR="00BD4F37">
      <w:rPr>
        <w:rFonts w:ascii="Tahoma" w:hAnsi="Tahoma" w:cs="Tahoma"/>
        <w:i/>
        <w:iCs/>
        <w:sz w:val="20"/>
        <w:szCs w:val="20"/>
      </w:rPr>
      <w:t>hydroizolace spodní stavby</w:t>
    </w:r>
    <w:r w:rsidR="00986F1A">
      <w:rPr>
        <w:rFonts w:ascii="Tahoma" w:hAnsi="Tahoma" w:cs="Tahoma"/>
        <w:i/>
        <w:iCs/>
        <w:sz w:val="20"/>
        <w:szCs w:val="20"/>
      </w:rPr>
      <w:t xml:space="preserve"> – II.</w:t>
    </w:r>
  </w:p>
  <w:p w:rsidR="001A3C7A" w:rsidRPr="00B922CC" w:rsidRDefault="001A3C7A" w:rsidP="00473DF4">
    <w:pPr>
      <w:pStyle w:val="Zhlav"/>
      <w:rPr>
        <w:sz w:val="20"/>
        <w:szCs w:val="20"/>
      </w:rPr>
    </w:pPr>
    <w:r w:rsidRPr="00B922CC">
      <w:rPr>
        <w:rFonts w:ascii="Tahoma" w:hAnsi="Tahoma" w:cs="Tahoma"/>
        <w:i/>
        <w:sz w:val="20"/>
        <w:szCs w:val="20"/>
      </w:rPr>
      <w:t>Číslo veřejné zakázky: P</w:t>
    </w:r>
    <w:r w:rsidR="005E22CB">
      <w:rPr>
        <w:rFonts w:ascii="Tahoma" w:hAnsi="Tahoma" w:cs="Tahoma"/>
        <w:i/>
        <w:sz w:val="20"/>
        <w:szCs w:val="20"/>
      </w:rPr>
      <w:t>2</w:t>
    </w:r>
    <w:r w:rsidR="00BD4F37">
      <w:rPr>
        <w:rFonts w:ascii="Tahoma" w:hAnsi="Tahoma" w:cs="Tahoma"/>
        <w:i/>
        <w:sz w:val="20"/>
        <w:szCs w:val="20"/>
      </w:rPr>
      <w:t>2</w:t>
    </w:r>
    <w:r w:rsidRPr="00B922CC">
      <w:rPr>
        <w:rFonts w:ascii="Tahoma" w:hAnsi="Tahoma" w:cs="Tahoma"/>
        <w:i/>
        <w:sz w:val="20"/>
        <w:szCs w:val="20"/>
      </w:rPr>
      <w:t>V00000</w:t>
    </w:r>
    <w:r w:rsidR="005E22CB">
      <w:rPr>
        <w:rFonts w:ascii="Tahoma" w:hAnsi="Tahoma" w:cs="Tahoma"/>
        <w:i/>
        <w:sz w:val="20"/>
        <w:szCs w:val="20"/>
      </w:rPr>
      <w:t>0</w:t>
    </w:r>
    <w:r w:rsidR="00986F1A">
      <w:rPr>
        <w:rFonts w:ascii="Tahoma" w:hAnsi="Tahoma" w:cs="Tahoma"/>
        <w:i/>
        <w:sz w:val="20"/>
        <w:szCs w:val="20"/>
      </w:rPr>
      <w:t>76</w:t>
    </w:r>
    <w:r w:rsidRPr="00B922CC">
      <w:rPr>
        <w:rFonts w:ascii="Tahoma" w:hAnsi="Tahoma" w:cs="Tahoma"/>
        <w:i/>
        <w:sz w:val="20"/>
        <w:szCs w:val="20"/>
      </w:rPr>
      <w:t xml:space="preserve">                                                                                         </w:t>
    </w:r>
  </w:p>
  <w:p w:rsidR="001A3C7A" w:rsidRPr="00473DF4" w:rsidRDefault="001A3C7A" w:rsidP="00473DF4">
    <w:pPr>
      <w:pStyle w:val="Zhlav"/>
    </w:pPr>
    <w:r w:rsidRPr="00473D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62666D"/>
    <w:multiLevelType w:val="hybridMultilevel"/>
    <w:tmpl w:val="8556AC3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A54D21"/>
    <w:multiLevelType w:val="multilevel"/>
    <w:tmpl w:val="7E3ADC0E"/>
    <w:lvl w:ilvl="0">
      <w:start w:val="4"/>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2796921"/>
    <w:multiLevelType w:val="hybridMultilevel"/>
    <w:tmpl w:val="EC82D4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3A73038"/>
    <w:multiLevelType w:val="multilevel"/>
    <w:tmpl w:val="0358A568"/>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1C2F7511"/>
    <w:multiLevelType w:val="hybridMultilevel"/>
    <w:tmpl w:val="CF06AE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30F3DB7"/>
    <w:multiLevelType w:val="multilevel"/>
    <w:tmpl w:val="6CBA9C2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6B6434E"/>
    <w:multiLevelType w:val="hybridMultilevel"/>
    <w:tmpl w:val="88303ABA"/>
    <w:lvl w:ilvl="0" w:tplc="3A0EA7A6">
      <w:start w:val="1"/>
      <w:numFmt w:val="lowerLetter"/>
      <w:lvlText w:val="%1)"/>
      <w:lvlJc w:val="left"/>
      <w:pPr>
        <w:ind w:left="786" w:hanging="360"/>
      </w:pPr>
      <w:rPr>
        <w:rFonts w:cs="Times New Roman" w:hint="default"/>
        <w:b w:val="0"/>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15:restartNumberingAfterBreak="0">
    <w:nsid w:val="27AB072F"/>
    <w:multiLevelType w:val="hybridMultilevel"/>
    <w:tmpl w:val="8BA01778"/>
    <w:lvl w:ilvl="0" w:tplc="91AC0984">
      <w:numFmt w:val="bullet"/>
      <w:lvlText w:val="-"/>
      <w:lvlJc w:val="left"/>
      <w:pPr>
        <w:ind w:left="786" w:hanging="360"/>
      </w:pPr>
      <w:rPr>
        <w:rFonts w:ascii="Arial Narrow" w:eastAsia="Times New Roman" w:hAnsi="Arial Narrow"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0" w15:restartNumberingAfterBreak="0">
    <w:nsid w:val="293C2D5C"/>
    <w:multiLevelType w:val="multilevel"/>
    <w:tmpl w:val="74CA0D54"/>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37606E"/>
    <w:multiLevelType w:val="multilevel"/>
    <w:tmpl w:val="35B253F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3"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10B0D25"/>
    <w:multiLevelType w:val="multilevel"/>
    <w:tmpl w:val="FC1670E2"/>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BD740CC"/>
    <w:multiLevelType w:val="hybridMultilevel"/>
    <w:tmpl w:val="9112F028"/>
    <w:lvl w:ilvl="0" w:tplc="04050015">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8" w15:restartNumberingAfterBreak="0">
    <w:nsid w:val="4E66672A"/>
    <w:multiLevelType w:val="multilevel"/>
    <w:tmpl w:val="0AF48C54"/>
    <w:lvl w:ilvl="0">
      <w:start w:val="5"/>
      <w:numFmt w:val="decimal"/>
      <w:lvlText w:val="%1"/>
      <w:lvlJc w:val="left"/>
      <w:pPr>
        <w:ind w:left="375" w:hanging="375"/>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51380B09"/>
    <w:multiLevelType w:val="multilevel"/>
    <w:tmpl w:val="16C60BFA"/>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31"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2" w15:restartNumberingAfterBreak="0">
    <w:nsid w:val="53B50272"/>
    <w:multiLevelType w:val="hybridMultilevel"/>
    <w:tmpl w:val="0B3A30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4" w15:restartNumberingAfterBreak="0">
    <w:nsid w:val="597078D4"/>
    <w:multiLevelType w:val="hybridMultilevel"/>
    <w:tmpl w:val="43D6EA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1A5238"/>
    <w:multiLevelType w:val="multilevel"/>
    <w:tmpl w:val="B838B66E"/>
    <w:lvl w:ilvl="0">
      <w:start w:val="1"/>
      <w:numFmt w:val="decimal"/>
      <w:lvlText w:val="%1."/>
      <w:lvlJc w:val="left"/>
      <w:pPr>
        <w:ind w:left="303"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6" w15:restartNumberingAfterBreak="0">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5B476F1A"/>
    <w:multiLevelType w:val="hybridMultilevel"/>
    <w:tmpl w:val="0D2CC5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40" w15:restartNumberingAfterBreak="0">
    <w:nsid w:val="65153556"/>
    <w:multiLevelType w:val="hybridMultilevel"/>
    <w:tmpl w:val="C7B6258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41" w15:restartNumberingAfterBreak="0">
    <w:nsid w:val="68666AF1"/>
    <w:multiLevelType w:val="hybridMultilevel"/>
    <w:tmpl w:val="E4309244"/>
    <w:lvl w:ilvl="0" w:tplc="04050017">
      <w:start w:val="1"/>
      <w:numFmt w:val="lowerLetter"/>
      <w:lvlText w:val="%1)"/>
      <w:lvlJc w:val="left"/>
      <w:pPr>
        <w:ind w:left="1080" w:hanging="360"/>
      </w:p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A26057D"/>
    <w:multiLevelType w:val="multilevel"/>
    <w:tmpl w:val="64521F88"/>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101510"/>
    <w:multiLevelType w:val="hybridMultilevel"/>
    <w:tmpl w:val="A36841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5B62685"/>
    <w:multiLevelType w:val="multilevel"/>
    <w:tmpl w:val="DA3E0C40"/>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4B7731"/>
    <w:multiLevelType w:val="multilevel"/>
    <w:tmpl w:val="E852308E"/>
    <w:lvl w:ilvl="0">
      <w:start w:val="4"/>
      <w:numFmt w:val="decimal"/>
      <w:lvlText w:val="%1"/>
      <w:lvlJc w:val="left"/>
      <w:pPr>
        <w:ind w:left="420" w:hanging="420"/>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894265F"/>
    <w:multiLevelType w:val="multilevel"/>
    <w:tmpl w:val="EE8C0524"/>
    <w:lvl w:ilvl="0">
      <w:start w:val="4"/>
      <w:numFmt w:val="decimal"/>
      <w:lvlText w:val="%1"/>
      <w:lvlJc w:val="left"/>
      <w:pPr>
        <w:ind w:left="360" w:hanging="360"/>
      </w:pPr>
      <w:rPr>
        <w:rFonts w:hint="default"/>
        <w:b/>
      </w:rPr>
    </w:lvl>
    <w:lvl w:ilvl="1">
      <w:start w:val="1"/>
      <w:numFmt w:val="decimal"/>
      <w:lvlText w:val="%1.%2"/>
      <w:lvlJc w:val="left"/>
      <w:pPr>
        <w:ind w:left="1023" w:hanging="720"/>
      </w:pPr>
      <w:rPr>
        <w:rFonts w:hint="default"/>
        <w:b w:val="0"/>
      </w:rPr>
    </w:lvl>
    <w:lvl w:ilvl="2">
      <w:start w:val="1"/>
      <w:numFmt w:val="decimal"/>
      <w:lvlText w:val="%1.%2.%3"/>
      <w:lvlJc w:val="left"/>
      <w:pPr>
        <w:ind w:left="1326" w:hanging="720"/>
      </w:pPr>
      <w:rPr>
        <w:rFonts w:hint="default"/>
        <w:b/>
      </w:rPr>
    </w:lvl>
    <w:lvl w:ilvl="3">
      <w:start w:val="1"/>
      <w:numFmt w:val="decimal"/>
      <w:lvlText w:val="%1.%2.%3.%4"/>
      <w:lvlJc w:val="left"/>
      <w:pPr>
        <w:ind w:left="1989" w:hanging="1080"/>
      </w:pPr>
      <w:rPr>
        <w:rFonts w:hint="default"/>
        <w:b/>
      </w:rPr>
    </w:lvl>
    <w:lvl w:ilvl="4">
      <w:start w:val="1"/>
      <w:numFmt w:val="decimal"/>
      <w:lvlText w:val="%1.%2.%3.%4.%5"/>
      <w:lvlJc w:val="left"/>
      <w:pPr>
        <w:ind w:left="2292" w:hanging="1080"/>
      </w:pPr>
      <w:rPr>
        <w:rFonts w:hint="default"/>
        <w:b/>
      </w:rPr>
    </w:lvl>
    <w:lvl w:ilvl="5">
      <w:start w:val="1"/>
      <w:numFmt w:val="decimal"/>
      <w:lvlText w:val="%1.%2.%3.%4.%5.%6"/>
      <w:lvlJc w:val="left"/>
      <w:pPr>
        <w:ind w:left="2955" w:hanging="1440"/>
      </w:pPr>
      <w:rPr>
        <w:rFonts w:hint="default"/>
        <w:b/>
      </w:rPr>
    </w:lvl>
    <w:lvl w:ilvl="6">
      <w:start w:val="1"/>
      <w:numFmt w:val="decimal"/>
      <w:lvlText w:val="%1.%2.%3.%4.%5.%6.%7"/>
      <w:lvlJc w:val="left"/>
      <w:pPr>
        <w:ind w:left="3618" w:hanging="1800"/>
      </w:pPr>
      <w:rPr>
        <w:rFonts w:hint="default"/>
        <w:b/>
      </w:rPr>
    </w:lvl>
    <w:lvl w:ilvl="7">
      <w:start w:val="1"/>
      <w:numFmt w:val="decimal"/>
      <w:lvlText w:val="%1.%2.%3.%4.%5.%6.%7.%8"/>
      <w:lvlJc w:val="left"/>
      <w:pPr>
        <w:ind w:left="3921" w:hanging="1800"/>
      </w:pPr>
      <w:rPr>
        <w:rFonts w:hint="default"/>
        <w:b/>
      </w:rPr>
    </w:lvl>
    <w:lvl w:ilvl="8">
      <w:start w:val="1"/>
      <w:numFmt w:val="decimal"/>
      <w:lvlText w:val="%1.%2.%3.%4.%5.%6.%7.%8.%9"/>
      <w:lvlJc w:val="left"/>
      <w:pPr>
        <w:ind w:left="4584" w:hanging="2160"/>
      </w:pPr>
      <w:rPr>
        <w:rFonts w:hint="default"/>
        <w:b/>
      </w:rPr>
    </w:lvl>
  </w:abstractNum>
  <w:abstractNum w:abstractNumId="48" w15:restartNumberingAfterBreak="0">
    <w:nsid w:val="79406C1E"/>
    <w:multiLevelType w:val="multilevel"/>
    <w:tmpl w:val="1FE4ECA6"/>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C7A16AC"/>
    <w:multiLevelType w:val="multilevel"/>
    <w:tmpl w:val="FCFE566E"/>
    <w:lvl w:ilvl="0">
      <w:start w:val="3"/>
      <w:numFmt w:val="decimal"/>
      <w:lvlText w:val="%1"/>
      <w:lvlJc w:val="left"/>
      <w:pPr>
        <w:ind w:left="360" w:hanging="360"/>
      </w:pPr>
      <w:rPr>
        <w:rFonts w:ascii="Times New Roman" w:hAnsi="Times New Roman" w:cs="Calibri" w:hint="default"/>
        <w:sz w:val="22"/>
      </w:rPr>
    </w:lvl>
    <w:lvl w:ilvl="1">
      <w:start w:val="1"/>
      <w:numFmt w:val="decimal"/>
      <w:lvlText w:val="%1.%2"/>
      <w:lvlJc w:val="left"/>
      <w:pPr>
        <w:ind w:left="1023" w:hanging="720"/>
      </w:pPr>
      <w:rPr>
        <w:rFonts w:ascii="Tahoma" w:hAnsi="Tahoma" w:cs="Tahoma" w:hint="default"/>
        <w:sz w:val="21"/>
        <w:szCs w:val="21"/>
      </w:rPr>
    </w:lvl>
    <w:lvl w:ilvl="2">
      <w:start w:val="1"/>
      <w:numFmt w:val="decimal"/>
      <w:lvlText w:val="%1.%2.%3"/>
      <w:lvlJc w:val="left"/>
      <w:pPr>
        <w:ind w:left="1326" w:hanging="720"/>
      </w:pPr>
      <w:rPr>
        <w:rFonts w:ascii="Times New Roman" w:hAnsi="Times New Roman" w:cs="Calibri" w:hint="default"/>
        <w:sz w:val="22"/>
      </w:rPr>
    </w:lvl>
    <w:lvl w:ilvl="3">
      <w:start w:val="1"/>
      <w:numFmt w:val="decimal"/>
      <w:lvlText w:val="%1.%2.%3.%4"/>
      <w:lvlJc w:val="left"/>
      <w:pPr>
        <w:ind w:left="1989" w:hanging="1080"/>
      </w:pPr>
      <w:rPr>
        <w:rFonts w:ascii="Times New Roman" w:hAnsi="Times New Roman" w:cs="Calibri" w:hint="default"/>
        <w:sz w:val="22"/>
      </w:rPr>
    </w:lvl>
    <w:lvl w:ilvl="4">
      <w:start w:val="1"/>
      <w:numFmt w:val="decimal"/>
      <w:lvlText w:val="%1.%2.%3.%4.%5"/>
      <w:lvlJc w:val="left"/>
      <w:pPr>
        <w:ind w:left="2292" w:hanging="1080"/>
      </w:pPr>
      <w:rPr>
        <w:rFonts w:ascii="Times New Roman" w:hAnsi="Times New Roman" w:cs="Calibri" w:hint="default"/>
        <w:sz w:val="22"/>
      </w:rPr>
    </w:lvl>
    <w:lvl w:ilvl="5">
      <w:start w:val="1"/>
      <w:numFmt w:val="decimal"/>
      <w:lvlText w:val="%1.%2.%3.%4.%5.%6"/>
      <w:lvlJc w:val="left"/>
      <w:pPr>
        <w:ind w:left="2955" w:hanging="1440"/>
      </w:pPr>
      <w:rPr>
        <w:rFonts w:ascii="Times New Roman" w:hAnsi="Times New Roman" w:cs="Calibri" w:hint="default"/>
        <w:sz w:val="22"/>
      </w:rPr>
    </w:lvl>
    <w:lvl w:ilvl="6">
      <w:start w:val="1"/>
      <w:numFmt w:val="decimal"/>
      <w:lvlText w:val="%1.%2.%3.%4.%5.%6.%7"/>
      <w:lvlJc w:val="left"/>
      <w:pPr>
        <w:ind w:left="3618" w:hanging="1800"/>
      </w:pPr>
      <w:rPr>
        <w:rFonts w:ascii="Times New Roman" w:hAnsi="Times New Roman" w:cs="Calibri" w:hint="default"/>
        <w:sz w:val="22"/>
      </w:rPr>
    </w:lvl>
    <w:lvl w:ilvl="7">
      <w:start w:val="1"/>
      <w:numFmt w:val="decimal"/>
      <w:lvlText w:val="%1.%2.%3.%4.%5.%6.%7.%8"/>
      <w:lvlJc w:val="left"/>
      <w:pPr>
        <w:ind w:left="3921" w:hanging="1800"/>
      </w:pPr>
      <w:rPr>
        <w:rFonts w:ascii="Times New Roman" w:hAnsi="Times New Roman" w:cs="Calibri" w:hint="default"/>
        <w:sz w:val="22"/>
      </w:rPr>
    </w:lvl>
    <w:lvl w:ilvl="8">
      <w:start w:val="1"/>
      <w:numFmt w:val="decimal"/>
      <w:lvlText w:val="%1.%2.%3.%4.%5.%6.%7.%8.%9"/>
      <w:lvlJc w:val="left"/>
      <w:pPr>
        <w:ind w:left="4584" w:hanging="2160"/>
      </w:pPr>
      <w:rPr>
        <w:rFonts w:ascii="Times New Roman" w:hAnsi="Times New Roman" w:cs="Calibri" w:hint="default"/>
        <w:sz w:val="22"/>
      </w:rPr>
    </w:lvl>
  </w:abstractNum>
  <w:abstractNum w:abstractNumId="50" w15:restartNumberingAfterBreak="0">
    <w:nsid w:val="7CB864D8"/>
    <w:multiLevelType w:val="hybridMultilevel"/>
    <w:tmpl w:val="1C40171E"/>
    <w:lvl w:ilvl="0" w:tplc="F704ED1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0"/>
  </w:num>
  <w:num w:numId="5">
    <w:abstractNumId w:val="3"/>
  </w:num>
  <w:num w:numId="6">
    <w:abstractNumId w:val="1"/>
  </w:num>
  <w:num w:numId="7">
    <w:abstractNumId w:val="6"/>
  </w:num>
  <w:num w:numId="8">
    <w:abstractNumId w:val="27"/>
  </w:num>
  <w:num w:numId="9">
    <w:abstractNumId w:val="33"/>
  </w:num>
  <w:num w:numId="10">
    <w:abstractNumId w:val="8"/>
  </w:num>
  <w:num w:numId="11">
    <w:abstractNumId w:val="31"/>
    <w:lvlOverride w:ilvl="0">
      <w:startOverride w:val="1"/>
    </w:lvlOverride>
  </w:num>
  <w:num w:numId="12">
    <w:abstractNumId w:val="7"/>
  </w:num>
  <w:num w:numId="13">
    <w:abstractNumId w:val="23"/>
  </w:num>
  <w:num w:numId="14">
    <w:abstractNumId w:val="12"/>
  </w:num>
  <w:num w:numId="15">
    <w:abstractNumId w:val="22"/>
  </w:num>
  <w:num w:numId="16">
    <w:abstractNumId w:val="39"/>
  </w:num>
  <w:num w:numId="17">
    <w:abstractNumId w:val="25"/>
  </w:num>
  <w:num w:numId="18">
    <w:abstractNumId w:val="35"/>
  </w:num>
  <w:num w:numId="19">
    <w:abstractNumId w:val="44"/>
  </w:num>
  <w:num w:numId="20">
    <w:abstractNumId w:val="36"/>
  </w:num>
  <w:num w:numId="21">
    <w:abstractNumId w:val="10"/>
  </w:num>
  <w:num w:numId="22">
    <w:abstractNumId w:val="34"/>
  </w:num>
  <w:num w:numId="23">
    <w:abstractNumId w:val="19"/>
  </w:num>
  <w:num w:numId="24">
    <w:abstractNumId w:val="9"/>
  </w:num>
  <w:num w:numId="25">
    <w:abstractNumId w:val="38"/>
  </w:num>
  <w:num w:numId="26">
    <w:abstractNumId w:val="28"/>
  </w:num>
  <w:num w:numId="27">
    <w:abstractNumId w:val="20"/>
  </w:num>
  <w:num w:numId="28">
    <w:abstractNumId w:val="50"/>
  </w:num>
  <w:num w:numId="29">
    <w:abstractNumId w:val="47"/>
  </w:num>
  <w:num w:numId="30">
    <w:abstractNumId w:val="11"/>
  </w:num>
  <w:num w:numId="31">
    <w:abstractNumId w:val="46"/>
  </w:num>
  <w:num w:numId="32">
    <w:abstractNumId w:val="16"/>
  </w:num>
  <w:num w:numId="33">
    <w:abstractNumId w:val="48"/>
  </w:num>
  <w:num w:numId="34">
    <w:abstractNumId w:val="14"/>
  </w:num>
  <w:num w:numId="35">
    <w:abstractNumId w:val="30"/>
  </w:num>
  <w:num w:numId="36">
    <w:abstractNumId w:val="49"/>
  </w:num>
  <w:num w:numId="37">
    <w:abstractNumId w:val="29"/>
  </w:num>
  <w:num w:numId="38">
    <w:abstractNumId w:val="42"/>
  </w:num>
  <w:num w:numId="39">
    <w:abstractNumId w:val="24"/>
  </w:num>
  <w:num w:numId="40">
    <w:abstractNumId w:val="18"/>
  </w:num>
  <w:num w:numId="41">
    <w:abstractNumId w:val="41"/>
  </w:num>
  <w:num w:numId="42">
    <w:abstractNumId w:val="13"/>
  </w:num>
  <w:num w:numId="43">
    <w:abstractNumId w:val="37"/>
  </w:num>
  <w:num w:numId="44">
    <w:abstractNumId w:val="32"/>
  </w:num>
  <w:num w:numId="45">
    <w:abstractNumId w:val="1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5"/>
  </w:num>
  <w:num w:numId="5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91"/>
    <w:rsid w:val="00006DBF"/>
    <w:rsid w:val="000140B5"/>
    <w:rsid w:val="000210BA"/>
    <w:rsid w:val="0002760D"/>
    <w:rsid w:val="00041B51"/>
    <w:rsid w:val="0005182D"/>
    <w:rsid w:val="00053A3F"/>
    <w:rsid w:val="00054073"/>
    <w:rsid w:val="00054719"/>
    <w:rsid w:val="00060F43"/>
    <w:rsid w:val="000632A9"/>
    <w:rsid w:val="000668A7"/>
    <w:rsid w:val="00075FFB"/>
    <w:rsid w:val="000839EF"/>
    <w:rsid w:val="000845C7"/>
    <w:rsid w:val="00085EEB"/>
    <w:rsid w:val="000875F2"/>
    <w:rsid w:val="0009262A"/>
    <w:rsid w:val="00092E01"/>
    <w:rsid w:val="000975D5"/>
    <w:rsid w:val="000A4EB5"/>
    <w:rsid w:val="000A624F"/>
    <w:rsid w:val="000B488F"/>
    <w:rsid w:val="000C71F5"/>
    <w:rsid w:val="000D1840"/>
    <w:rsid w:val="000D6D68"/>
    <w:rsid w:val="000E1FA7"/>
    <w:rsid w:val="000E6CB7"/>
    <w:rsid w:val="000F40C1"/>
    <w:rsid w:val="000F5C22"/>
    <w:rsid w:val="000F6112"/>
    <w:rsid w:val="000F64F6"/>
    <w:rsid w:val="00105D9F"/>
    <w:rsid w:val="00114979"/>
    <w:rsid w:val="00115B37"/>
    <w:rsid w:val="001219D6"/>
    <w:rsid w:val="00121BA3"/>
    <w:rsid w:val="00123BFC"/>
    <w:rsid w:val="00125CFE"/>
    <w:rsid w:val="00133CCD"/>
    <w:rsid w:val="001349D8"/>
    <w:rsid w:val="00135647"/>
    <w:rsid w:val="00135FC4"/>
    <w:rsid w:val="0013682C"/>
    <w:rsid w:val="0014146F"/>
    <w:rsid w:val="00144731"/>
    <w:rsid w:val="00147E26"/>
    <w:rsid w:val="00147EA0"/>
    <w:rsid w:val="00150BF0"/>
    <w:rsid w:val="0015309B"/>
    <w:rsid w:val="00153711"/>
    <w:rsid w:val="001621BC"/>
    <w:rsid w:val="0017239E"/>
    <w:rsid w:val="00175AD3"/>
    <w:rsid w:val="0017795A"/>
    <w:rsid w:val="00181B0C"/>
    <w:rsid w:val="0018211C"/>
    <w:rsid w:val="00186DC1"/>
    <w:rsid w:val="0019604A"/>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2865"/>
    <w:rsid w:val="002008D0"/>
    <w:rsid w:val="00201F64"/>
    <w:rsid w:val="0021378D"/>
    <w:rsid w:val="00220698"/>
    <w:rsid w:val="0022141F"/>
    <w:rsid w:val="0022342E"/>
    <w:rsid w:val="00225003"/>
    <w:rsid w:val="00233AB5"/>
    <w:rsid w:val="00235948"/>
    <w:rsid w:val="002371E9"/>
    <w:rsid w:val="00242186"/>
    <w:rsid w:val="002438F6"/>
    <w:rsid w:val="00244821"/>
    <w:rsid w:val="00244910"/>
    <w:rsid w:val="002459A9"/>
    <w:rsid w:val="00246743"/>
    <w:rsid w:val="00246CCF"/>
    <w:rsid w:val="00247547"/>
    <w:rsid w:val="002561E9"/>
    <w:rsid w:val="00257B51"/>
    <w:rsid w:val="00257FF5"/>
    <w:rsid w:val="00272221"/>
    <w:rsid w:val="00273548"/>
    <w:rsid w:val="00273F8A"/>
    <w:rsid w:val="002777AD"/>
    <w:rsid w:val="0028034E"/>
    <w:rsid w:val="002830AB"/>
    <w:rsid w:val="00283D6C"/>
    <w:rsid w:val="0028546B"/>
    <w:rsid w:val="00285938"/>
    <w:rsid w:val="00295CC3"/>
    <w:rsid w:val="002A1129"/>
    <w:rsid w:val="002B5DA6"/>
    <w:rsid w:val="002B7564"/>
    <w:rsid w:val="002C27C7"/>
    <w:rsid w:val="002C38D9"/>
    <w:rsid w:val="002C4BD6"/>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50C2"/>
    <w:rsid w:val="0031573C"/>
    <w:rsid w:val="00324558"/>
    <w:rsid w:val="00324E9D"/>
    <w:rsid w:val="0033088F"/>
    <w:rsid w:val="00337B51"/>
    <w:rsid w:val="0034201E"/>
    <w:rsid w:val="003465C6"/>
    <w:rsid w:val="00353308"/>
    <w:rsid w:val="0035438D"/>
    <w:rsid w:val="00361A1D"/>
    <w:rsid w:val="003636F1"/>
    <w:rsid w:val="00364587"/>
    <w:rsid w:val="0037228E"/>
    <w:rsid w:val="003732C9"/>
    <w:rsid w:val="00373E6A"/>
    <w:rsid w:val="00374931"/>
    <w:rsid w:val="00375565"/>
    <w:rsid w:val="003817FE"/>
    <w:rsid w:val="00385448"/>
    <w:rsid w:val="00390AB9"/>
    <w:rsid w:val="00394780"/>
    <w:rsid w:val="00395B75"/>
    <w:rsid w:val="00396EA7"/>
    <w:rsid w:val="003A2ADF"/>
    <w:rsid w:val="003A5A5E"/>
    <w:rsid w:val="003A5C93"/>
    <w:rsid w:val="003A7997"/>
    <w:rsid w:val="003B7526"/>
    <w:rsid w:val="003B77EB"/>
    <w:rsid w:val="003C42A6"/>
    <w:rsid w:val="003C5B37"/>
    <w:rsid w:val="003D2437"/>
    <w:rsid w:val="003D6430"/>
    <w:rsid w:val="003D6AFD"/>
    <w:rsid w:val="003D6D01"/>
    <w:rsid w:val="003E7C72"/>
    <w:rsid w:val="003F03E8"/>
    <w:rsid w:val="003F4F24"/>
    <w:rsid w:val="00404009"/>
    <w:rsid w:val="00405E40"/>
    <w:rsid w:val="00410A14"/>
    <w:rsid w:val="00415081"/>
    <w:rsid w:val="004157E3"/>
    <w:rsid w:val="00417A5D"/>
    <w:rsid w:val="004206FB"/>
    <w:rsid w:val="00420B50"/>
    <w:rsid w:val="00426039"/>
    <w:rsid w:val="004275C7"/>
    <w:rsid w:val="004316C5"/>
    <w:rsid w:val="00432690"/>
    <w:rsid w:val="0043294B"/>
    <w:rsid w:val="00432CC8"/>
    <w:rsid w:val="00437531"/>
    <w:rsid w:val="0043753E"/>
    <w:rsid w:val="00437860"/>
    <w:rsid w:val="004422DA"/>
    <w:rsid w:val="00444DED"/>
    <w:rsid w:val="00446C1D"/>
    <w:rsid w:val="00447AE9"/>
    <w:rsid w:val="004529BF"/>
    <w:rsid w:val="0046788B"/>
    <w:rsid w:val="00471945"/>
    <w:rsid w:val="00473DF4"/>
    <w:rsid w:val="004805C8"/>
    <w:rsid w:val="00481DA1"/>
    <w:rsid w:val="00482553"/>
    <w:rsid w:val="00483BB0"/>
    <w:rsid w:val="004857BF"/>
    <w:rsid w:val="004863B4"/>
    <w:rsid w:val="0049275F"/>
    <w:rsid w:val="00493E0C"/>
    <w:rsid w:val="00494AA7"/>
    <w:rsid w:val="004975E9"/>
    <w:rsid w:val="004A29CE"/>
    <w:rsid w:val="004A6C8E"/>
    <w:rsid w:val="004A6D0B"/>
    <w:rsid w:val="004B0120"/>
    <w:rsid w:val="004B5206"/>
    <w:rsid w:val="004C28FF"/>
    <w:rsid w:val="004C48FA"/>
    <w:rsid w:val="004C4ED6"/>
    <w:rsid w:val="004C678C"/>
    <w:rsid w:val="004D0014"/>
    <w:rsid w:val="004D1753"/>
    <w:rsid w:val="004D315D"/>
    <w:rsid w:val="004D47E6"/>
    <w:rsid w:val="004D7405"/>
    <w:rsid w:val="004E0619"/>
    <w:rsid w:val="004E0E5B"/>
    <w:rsid w:val="004E1D21"/>
    <w:rsid w:val="004E38F6"/>
    <w:rsid w:val="004E3992"/>
    <w:rsid w:val="004E499F"/>
    <w:rsid w:val="004E6AAB"/>
    <w:rsid w:val="004F168A"/>
    <w:rsid w:val="004F46B2"/>
    <w:rsid w:val="004F54FF"/>
    <w:rsid w:val="00501806"/>
    <w:rsid w:val="005059C3"/>
    <w:rsid w:val="00507F9D"/>
    <w:rsid w:val="005103D3"/>
    <w:rsid w:val="00513BEA"/>
    <w:rsid w:val="00514246"/>
    <w:rsid w:val="0051790B"/>
    <w:rsid w:val="00521A9F"/>
    <w:rsid w:val="00523AA2"/>
    <w:rsid w:val="00523F76"/>
    <w:rsid w:val="00533340"/>
    <w:rsid w:val="005404F3"/>
    <w:rsid w:val="00541273"/>
    <w:rsid w:val="00544FEC"/>
    <w:rsid w:val="00545985"/>
    <w:rsid w:val="00551FD6"/>
    <w:rsid w:val="00554100"/>
    <w:rsid w:val="005547B3"/>
    <w:rsid w:val="00563630"/>
    <w:rsid w:val="005654AF"/>
    <w:rsid w:val="00565C13"/>
    <w:rsid w:val="00566409"/>
    <w:rsid w:val="00567852"/>
    <w:rsid w:val="005718D7"/>
    <w:rsid w:val="00574CC1"/>
    <w:rsid w:val="00580901"/>
    <w:rsid w:val="00580F95"/>
    <w:rsid w:val="005830B7"/>
    <w:rsid w:val="00585816"/>
    <w:rsid w:val="0058715B"/>
    <w:rsid w:val="00592C6E"/>
    <w:rsid w:val="00594073"/>
    <w:rsid w:val="005971AF"/>
    <w:rsid w:val="005A0E1B"/>
    <w:rsid w:val="005A16B6"/>
    <w:rsid w:val="005A16F7"/>
    <w:rsid w:val="005A2307"/>
    <w:rsid w:val="005A3AC9"/>
    <w:rsid w:val="005A66CF"/>
    <w:rsid w:val="005B068C"/>
    <w:rsid w:val="005B1D03"/>
    <w:rsid w:val="005C41FA"/>
    <w:rsid w:val="005C4CCE"/>
    <w:rsid w:val="005C50A1"/>
    <w:rsid w:val="005D3889"/>
    <w:rsid w:val="005D7B03"/>
    <w:rsid w:val="005E22CB"/>
    <w:rsid w:val="005F786A"/>
    <w:rsid w:val="00603FC9"/>
    <w:rsid w:val="00605565"/>
    <w:rsid w:val="00605738"/>
    <w:rsid w:val="00611874"/>
    <w:rsid w:val="00612377"/>
    <w:rsid w:val="0062437A"/>
    <w:rsid w:val="006248DA"/>
    <w:rsid w:val="00625C31"/>
    <w:rsid w:val="0062700A"/>
    <w:rsid w:val="006273EA"/>
    <w:rsid w:val="00632704"/>
    <w:rsid w:val="00640702"/>
    <w:rsid w:val="006420EB"/>
    <w:rsid w:val="00644113"/>
    <w:rsid w:val="00657EB7"/>
    <w:rsid w:val="00662309"/>
    <w:rsid w:val="00664FBE"/>
    <w:rsid w:val="00666D85"/>
    <w:rsid w:val="006737B4"/>
    <w:rsid w:val="00674416"/>
    <w:rsid w:val="00675131"/>
    <w:rsid w:val="00675CB7"/>
    <w:rsid w:val="006764E1"/>
    <w:rsid w:val="00682656"/>
    <w:rsid w:val="00690F44"/>
    <w:rsid w:val="00694085"/>
    <w:rsid w:val="0069791A"/>
    <w:rsid w:val="00697FC3"/>
    <w:rsid w:val="006B510B"/>
    <w:rsid w:val="006B5895"/>
    <w:rsid w:val="006B64DD"/>
    <w:rsid w:val="006C030E"/>
    <w:rsid w:val="006C1180"/>
    <w:rsid w:val="006C4BA6"/>
    <w:rsid w:val="006C635A"/>
    <w:rsid w:val="006D0D5B"/>
    <w:rsid w:val="006D2270"/>
    <w:rsid w:val="006D2F6A"/>
    <w:rsid w:val="006D7193"/>
    <w:rsid w:val="006E11FE"/>
    <w:rsid w:val="006E16E4"/>
    <w:rsid w:val="006E5CB9"/>
    <w:rsid w:val="006E6129"/>
    <w:rsid w:val="006E7390"/>
    <w:rsid w:val="006E7658"/>
    <w:rsid w:val="006F2B5B"/>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248B"/>
    <w:rsid w:val="0074276A"/>
    <w:rsid w:val="00745BDC"/>
    <w:rsid w:val="00746533"/>
    <w:rsid w:val="00750815"/>
    <w:rsid w:val="00751AA7"/>
    <w:rsid w:val="007535F3"/>
    <w:rsid w:val="0075488A"/>
    <w:rsid w:val="00754FA4"/>
    <w:rsid w:val="0075541E"/>
    <w:rsid w:val="00761DDF"/>
    <w:rsid w:val="00762A2F"/>
    <w:rsid w:val="00763543"/>
    <w:rsid w:val="00763DDE"/>
    <w:rsid w:val="007644DB"/>
    <w:rsid w:val="00776BBE"/>
    <w:rsid w:val="00777810"/>
    <w:rsid w:val="00777925"/>
    <w:rsid w:val="00783611"/>
    <w:rsid w:val="0078367E"/>
    <w:rsid w:val="00784242"/>
    <w:rsid w:val="00784961"/>
    <w:rsid w:val="0078591D"/>
    <w:rsid w:val="007866FE"/>
    <w:rsid w:val="007872AF"/>
    <w:rsid w:val="00796C6F"/>
    <w:rsid w:val="00797309"/>
    <w:rsid w:val="0079739C"/>
    <w:rsid w:val="007B0E75"/>
    <w:rsid w:val="007B193D"/>
    <w:rsid w:val="007B2B53"/>
    <w:rsid w:val="007B53EA"/>
    <w:rsid w:val="007B5C83"/>
    <w:rsid w:val="007C19B5"/>
    <w:rsid w:val="007C2E5D"/>
    <w:rsid w:val="007D049B"/>
    <w:rsid w:val="007D1F81"/>
    <w:rsid w:val="007D3012"/>
    <w:rsid w:val="007D4FCB"/>
    <w:rsid w:val="007E69A0"/>
    <w:rsid w:val="007E796B"/>
    <w:rsid w:val="007F0C5F"/>
    <w:rsid w:val="00800F87"/>
    <w:rsid w:val="00810C79"/>
    <w:rsid w:val="00815CC2"/>
    <w:rsid w:val="00821215"/>
    <w:rsid w:val="00821DD2"/>
    <w:rsid w:val="00824A9B"/>
    <w:rsid w:val="008258BC"/>
    <w:rsid w:val="00830794"/>
    <w:rsid w:val="00830CEE"/>
    <w:rsid w:val="008313E6"/>
    <w:rsid w:val="00831983"/>
    <w:rsid w:val="0083330A"/>
    <w:rsid w:val="0083460E"/>
    <w:rsid w:val="00834727"/>
    <w:rsid w:val="00834DD0"/>
    <w:rsid w:val="0083647F"/>
    <w:rsid w:val="00843BEF"/>
    <w:rsid w:val="00843D26"/>
    <w:rsid w:val="00847C9E"/>
    <w:rsid w:val="008550D9"/>
    <w:rsid w:val="0085595E"/>
    <w:rsid w:val="00863C69"/>
    <w:rsid w:val="00864712"/>
    <w:rsid w:val="008702E4"/>
    <w:rsid w:val="00870BD1"/>
    <w:rsid w:val="00871CA8"/>
    <w:rsid w:val="008755D5"/>
    <w:rsid w:val="00875880"/>
    <w:rsid w:val="0087782D"/>
    <w:rsid w:val="00880EF9"/>
    <w:rsid w:val="00883B47"/>
    <w:rsid w:val="00884095"/>
    <w:rsid w:val="008864B3"/>
    <w:rsid w:val="0089415D"/>
    <w:rsid w:val="008A02E8"/>
    <w:rsid w:val="008A0B23"/>
    <w:rsid w:val="008A0EAC"/>
    <w:rsid w:val="008A5997"/>
    <w:rsid w:val="008A5A32"/>
    <w:rsid w:val="008A6893"/>
    <w:rsid w:val="008B6221"/>
    <w:rsid w:val="008C04D5"/>
    <w:rsid w:val="008C70F6"/>
    <w:rsid w:val="008C7C64"/>
    <w:rsid w:val="008E1CD6"/>
    <w:rsid w:val="008E1D98"/>
    <w:rsid w:val="008E3DB9"/>
    <w:rsid w:val="008E3F7C"/>
    <w:rsid w:val="008E6B6D"/>
    <w:rsid w:val="008E72CF"/>
    <w:rsid w:val="008E76AC"/>
    <w:rsid w:val="008F2EF1"/>
    <w:rsid w:val="009123A2"/>
    <w:rsid w:val="00914FB3"/>
    <w:rsid w:val="00924667"/>
    <w:rsid w:val="00925BED"/>
    <w:rsid w:val="00925E41"/>
    <w:rsid w:val="00925FCF"/>
    <w:rsid w:val="00926F56"/>
    <w:rsid w:val="00933FB1"/>
    <w:rsid w:val="009359E6"/>
    <w:rsid w:val="00935D0E"/>
    <w:rsid w:val="00937BD3"/>
    <w:rsid w:val="009405CC"/>
    <w:rsid w:val="00940F1A"/>
    <w:rsid w:val="00946458"/>
    <w:rsid w:val="00947431"/>
    <w:rsid w:val="00953CC4"/>
    <w:rsid w:val="00957C00"/>
    <w:rsid w:val="009613B1"/>
    <w:rsid w:val="009651D6"/>
    <w:rsid w:val="00966FB3"/>
    <w:rsid w:val="009816C3"/>
    <w:rsid w:val="0098389F"/>
    <w:rsid w:val="009862FB"/>
    <w:rsid w:val="00986F1A"/>
    <w:rsid w:val="0099161B"/>
    <w:rsid w:val="009918AA"/>
    <w:rsid w:val="00992B36"/>
    <w:rsid w:val="009957AE"/>
    <w:rsid w:val="009A1645"/>
    <w:rsid w:val="009A36E0"/>
    <w:rsid w:val="009A7390"/>
    <w:rsid w:val="009B0814"/>
    <w:rsid w:val="009C2F8B"/>
    <w:rsid w:val="009C6023"/>
    <w:rsid w:val="009C7EBA"/>
    <w:rsid w:val="009D4870"/>
    <w:rsid w:val="009D6AF8"/>
    <w:rsid w:val="009D7517"/>
    <w:rsid w:val="009E4BE9"/>
    <w:rsid w:val="009E5B69"/>
    <w:rsid w:val="009E64EF"/>
    <w:rsid w:val="009F157A"/>
    <w:rsid w:val="009F19F4"/>
    <w:rsid w:val="009F5943"/>
    <w:rsid w:val="00A00D8C"/>
    <w:rsid w:val="00A03CA7"/>
    <w:rsid w:val="00A05DA8"/>
    <w:rsid w:val="00A06A6C"/>
    <w:rsid w:val="00A07ADA"/>
    <w:rsid w:val="00A13FBF"/>
    <w:rsid w:val="00A16EA2"/>
    <w:rsid w:val="00A17A14"/>
    <w:rsid w:val="00A2086A"/>
    <w:rsid w:val="00A23E11"/>
    <w:rsid w:val="00A27D45"/>
    <w:rsid w:val="00A42F48"/>
    <w:rsid w:val="00A43756"/>
    <w:rsid w:val="00A46B73"/>
    <w:rsid w:val="00A470D9"/>
    <w:rsid w:val="00A50742"/>
    <w:rsid w:val="00A50AE7"/>
    <w:rsid w:val="00A51437"/>
    <w:rsid w:val="00A51C53"/>
    <w:rsid w:val="00A52EF2"/>
    <w:rsid w:val="00A5309F"/>
    <w:rsid w:val="00A53ADF"/>
    <w:rsid w:val="00A558D7"/>
    <w:rsid w:val="00A566BB"/>
    <w:rsid w:val="00A57E6E"/>
    <w:rsid w:val="00A628C5"/>
    <w:rsid w:val="00A64C7F"/>
    <w:rsid w:val="00A668D3"/>
    <w:rsid w:val="00A83756"/>
    <w:rsid w:val="00A84A25"/>
    <w:rsid w:val="00A84E40"/>
    <w:rsid w:val="00A934E0"/>
    <w:rsid w:val="00A9534B"/>
    <w:rsid w:val="00AA3333"/>
    <w:rsid w:val="00AA4835"/>
    <w:rsid w:val="00AA4F12"/>
    <w:rsid w:val="00AA51E4"/>
    <w:rsid w:val="00AB136B"/>
    <w:rsid w:val="00AB1628"/>
    <w:rsid w:val="00AB1894"/>
    <w:rsid w:val="00AB63C7"/>
    <w:rsid w:val="00AC2B03"/>
    <w:rsid w:val="00AC3D80"/>
    <w:rsid w:val="00AC436C"/>
    <w:rsid w:val="00AC6057"/>
    <w:rsid w:val="00AC6A76"/>
    <w:rsid w:val="00AD1EB8"/>
    <w:rsid w:val="00AD7687"/>
    <w:rsid w:val="00AD7A34"/>
    <w:rsid w:val="00AE07C5"/>
    <w:rsid w:val="00AE1375"/>
    <w:rsid w:val="00AE560C"/>
    <w:rsid w:val="00AE605A"/>
    <w:rsid w:val="00AF073D"/>
    <w:rsid w:val="00AF59C7"/>
    <w:rsid w:val="00B035A6"/>
    <w:rsid w:val="00B04B79"/>
    <w:rsid w:val="00B0525B"/>
    <w:rsid w:val="00B05746"/>
    <w:rsid w:val="00B05F9D"/>
    <w:rsid w:val="00B067B4"/>
    <w:rsid w:val="00B0740D"/>
    <w:rsid w:val="00B1072C"/>
    <w:rsid w:val="00B129D3"/>
    <w:rsid w:val="00B13BCF"/>
    <w:rsid w:val="00B150FE"/>
    <w:rsid w:val="00B1784D"/>
    <w:rsid w:val="00B252EE"/>
    <w:rsid w:val="00B26965"/>
    <w:rsid w:val="00B34EDD"/>
    <w:rsid w:val="00B36BB5"/>
    <w:rsid w:val="00B436DA"/>
    <w:rsid w:val="00B47B83"/>
    <w:rsid w:val="00B52049"/>
    <w:rsid w:val="00B53597"/>
    <w:rsid w:val="00B57429"/>
    <w:rsid w:val="00B60557"/>
    <w:rsid w:val="00B6117E"/>
    <w:rsid w:val="00B6184F"/>
    <w:rsid w:val="00B663D1"/>
    <w:rsid w:val="00B66CF5"/>
    <w:rsid w:val="00B67216"/>
    <w:rsid w:val="00B72227"/>
    <w:rsid w:val="00B75D10"/>
    <w:rsid w:val="00B7602A"/>
    <w:rsid w:val="00B80607"/>
    <w:rsid w:val="00B81656"/>
    <w:rsid w:val="00B8797D"/>
    <w:rsid w:val="00B9212A"/>
    <w:rsid w:val="00B922CC"/>
    <w:rsid w:val="00B94B49"/>
    <w:rsid w:val="00B950E7"/>
    <w:rsid w:val="00BA21EA"/>
    <w:rsid w:val="00BB0FE0"/>
    <w:rsid w:val="00BB1E96"/>
    <w:rsid w:val="00BB73B9"/>
    <w:rsid w:val="00BC2B95"/>
    <w:rsid w:val="00BC4B67"/>
    <w:rsid w:val="00BC7540"/>
    <w:rsid w:val="00BC79E7"/>
    <w:rsid w:val="00BD05D7"/>
    <w:rsid w:val="00BD3F95"/>
    <w:rsid w:val="00BD4F37"/>
    <w:rsid w:val="00BE152A"/>
    <w:rsid w:val="00BE163E"/>
    <w:rsid w:val="00BE3DAE"/>
    <w:rsid w:val="00BE5A7B"/>
    <w:rsid w:val="00BE619E"/>
    <w:rsid w:val="00BF6D18"/>
    <w:rsid w:val="00C002E3"/>
    <w:rsid w:val="00C01712"/>
    <w:rsid w:val="00C05AFB"/>
    <w:rsid w:val="00C070EA"/>
    <w:rsid w:val="00C1190A"/>
    <w:rsid w:val="00C1447B"/>
    <w:rsid w:val="00C144A6"/>
    <w:rsid w:val="00C15E3F"/>
    <w:rsid w:val="00C17668"/>
    <w:rsid w:val="00C17E44"/>
    <w:rsid w:val="00C26491"/>
    <w:rsid w:val="00C312C7"/>
    <w:rsid w:val="00C3284B"/>
    <w:rsid w:val="00C3728E"/>
    <w:rsid w:val="00C37FEC"/>
    <w:rsid w:val="00C50227"/>
    <w:rsid w:val="00C5439D"/>
    <w:rsid w:val="00C63F66"/>
    <w:rsid w:val="00C672C2"/>
    <w:rsid w:val="00C71D9B"/>
    <w:rsid w:val="00C72E29"/>
    <w:rsid w:val="00C75E2A"/>
    <w:rsid w:val="00C7756D"/>
    <w:rsid w:val="00C83A73"/>
    <w:rsid w:val="00C87E6E"/>
    <w:rsid w:val="00C9497D"/>
    <w:rsid w:val="00C95CD5"/>
    <w:rsid w:val="00C97704"/>
    <w:rsid w:val="00C97A15"/>
    <w:rsid w:val="00CA154B"/>
    <w:rsid w:val="00CA1BCF"/>
    <w:rsid w:val="00CA39C6"/>
    <w:rsid w:val="00CB012A"/>
    <w:rsid w:val="00CB4D7F"/>
    <w:rsid w:val="00CC1C0B"/>
    <w:rsid w:val="00CC56E6"/>
    <w:rsid w:val="00CC7BF5"/>
    <w:rsid w:val="00CD0C28"/>
    <w:rsid w:val="00CD474B"/>
    <w:rsid w:val="00CD7332"/>
    <w:rsid w:val="00CE700D"/>
    <w:rsid w:val="00CE7A9F"/>
    <w:rsid w:val="00CF3AA4"/>
    <w:rsid w:val="00CF55CA"/>
    <w:rsid w:val="00D02B21"/>
    <w:rsid w:val="00D062D6"/>
    <w:rsid w:val="00D06ED5"/>
    <w:rsid w:val="00D110EE"/>
    <w:rsid w:val="00D13571"/>
    <w:rsid w:val="00D14FB7"/>
    <w:rsid w:val="00D161BF"/>
    <w:rsid w:val="00D161E8"/>
    <w:rsid w:val="00D246F0"/>
    <w:rsid w:val="00D26D1B"/>
    <w:rsid w:val="00D26FEB"/>
    <w:rsid w:val="00D33693"/>
    <w:rsid w:val="00D35250"/>
    <w:rsid w:val="00D418E4"/>
    <w:rsid w:val="00D42F9B"/>
    <w:rsid w:val="00D46254"/>
    <w:rsid w:val="00D47820"/>
    <w:rsid w:val="00D50115"/>
    <w:rsid w:val="00D50AE6"/>
    <w:rsid w:val="00D5277D"/>
    <w:rsid w:val="00D52822"/>
    <w:rsid w:val="00D56282"/>
    <w:rsid w:val="00D57591"/>
    <w:rsid w:val="00D6374C"/>
    <w:rsid w:val="00D63AE6"/>
    <w:rsid w:val="00D63DF0"/>
    <w:rsid w:val="00D72976"/>
    <w:rsid w:val="00D72C9B"/>
    <w:rsid w:val="00D7356B"/>
    <w:rsid w:val="00D7485D"/>
    <w:rsid w:val="00D77182"/>
    <w:rsid w:val="00D826EC"/>
    <w:rsid w:val="00D8296C"/>
    <w:rsid w:val="00D90B99"/>
    <w:rsid w:val="00D91926"/>
    <w:rsid w:val="00D91B09"/>
    <w:rsid w:val="00D92AA4"/>
    <w:rsid w:val="00D93E3D"/>
    <w:rsid w:val="00D94EB1"/>
    <w:rsid w:val="00D978E0"/>
    <w:rsid w:val="00DA18A0"/>
    <w:rsid w:val="00DA32F5"/>
    <w:rsid w:val="00DA4D83"/>
    <w:rsid w:val="00DA7897"/>
    <w:rsid w:val="00DA7A09"/>
    <w:rsid w:val="00DB0C9B"/>
    <w:rsid w:val="00DB3B9E"/>
    <w:rsid w:val="00DC1481"/>
    <w:rsid w:val="00DC29D2"/>
    <w:rsid w:val="00DE2513"/>
    <w:rsid w:val="00DE4586"/>
    <w:rsid w:val="00DE6C97"/>
    <w:rsid w:val="00DE79A6"/>
    <w:rsid w:val="00DF5EB3"/>
    <w:rsid w:val="00DF63E7"/>
    <w:rsid w:val="00E05B26"/>
    <w:rsid w:val="00E1322D"/>
    <w:rsid w:val="00E16155"/>
    <w:rsid w:val="00E16E61"/>
    <w:rsid w:val="00E21756"/>
    <w:rsid w:val="00E25ABB"/>
    <w:rsid w:val="00E305CA"/>
    <w:rsid w:val="00E41286"/>
    <w:rsid w:val="00E46D59"/>
    <w:rsid w:val="00E47BEB"/>
    <w:rsid w:val="00E47DD1"/>
    <w:rsid w:val="00E50312"/>
    <w:rsid w:val="00E50849"/>
    <w:rsid w:val="00E50CA3"/>
    <w:rsid w:val="00E61D0C"/>
    <w:rsid w:val="00E70B62"/>
    <w:rsid w:val="00E72E9B"/>
    <w:rsid w:val="00E745D8"/>
    <w:rsid w:val="00E76A8C"/>
    <w:rsid w:val="00E82517"/>
    <w:rsid w:val="00E96835"/>
    <w:rsid w:val="00EA3481"/>
    <w:rsid w:val="00EB2518"/>
    <w:rsid w:val="00EB39D6"/>
    <w:rsid w:val="00EB69CC"/>
    <w:rsid w:val="00EC4D9D"/>
    <w:rsid w:val="00ED2432"/>
    <w:rsid w:val="00EE3A7C"/>
    <w:rsid w:val="00EE45E3"/>
    <w:rsid w:val="00EE4F70"/>
    <w:rsid w:val="00EE7979"/>
    <w:rsid w:val="00EF00E7"/>
    <w:rsid w:val="00EF174C"/>
    <w:rsid w:val="00EF19A8"/>
    <w:rsid w:val="00EF28E1"/>
    <w:rsid w:val="00EF2901"/>
    <w:rsid w:val="00EF2EA2"/>
    <w:rsid w:val="00EF46EF"/>
    <w:rsid w:val="00F04A63"/>
    <w:rsid w:val="00F07222"/>
    <w:rsid w:val="00F07E02"/>
    <w:rsid w:val="00F10706"/>
    <w:rsid w:val="00F13FD6"/>
    <w:rsid w:val="00F17920"/>
    <w:rsid w:val="00F2549C"/>
    <w:rsid w:val="00F305DF"/>
    <w:rsid w:val="00F32FBA"/>
    <w:rsid w:val="00F363BE"/>
    <w:rsid w:val="00F36702"/>
    <w:rsid w:val="00F36B38"/>
    <w:rsid w:val="00F41A1D"/>
    <w:rsid w:val="00F4226F"/>
    <w:rsid w:val="00F44458"/>
    <w:rsid w:val="00F44B8E"/>
    <w:rsid w:val="00F47D81"/>
    <w:rsid w:val="00F52126"/>
    <w:rsid w:val="00F56806"/>
    <w:rsid w:val="00F57A4E"/>
    <w:rsid w:val="00F64FB9"/>
    <w:rsid w:val="00F65BE7"/>
    <w:rsid w:val="00F66985"/>
    <w:rsid w:val="00F71E47"/>
    <w:rsid w:val="00F75258"/>
    <w:rsid w:val="00F7542D"/>
    <w:rsid w:val="00F81DA7"/>
    <w:rsid w:val="00F84E3E"/>
    <w:rsid w:val="00F87720"/>
    <w:rsid w:val="00F91752"/>
    <w:rsid w:val="00F97CA3"/>
    <w:rsid w:val="00FA3475"/>
    <w:rsid w:val="00FB0973"/>
    <w:rsid w:val="00FB270B"/>
    <w:rsid w:val="00FB336A"/>
    <w:rsid w:val="00FB4DDA"/>
    <w:rsid w:val="00FB728D"/>
    <w:rsid w:val="00FB7B7A"/>
    <w:rsid w:val="00FC1FAB"/>
    <w:rsid w:val="00FC3BBB"/>
    <w:rsid w:val="00FC5071"/>
    <w:rsid w:val="00FC5D73"/>
    <w:rsid w:val="00FC7278"/>
    <w:rsid w:val="00FC74DB"/>
    <w:rsid w:val="00FC75FD"/>
    <w:rsid w:val="00FD4545"/>
    <w:rsid w:val="00FD58BF"/>
    <w:rsid w:val="00FD7E1E"/>
    <w:rsid w:val="00FE176E"/>
    <w:rsid w:val="00FE21FB"/>
    <w:rsid w:val="00FE46AB"/>
    <w:rsid w:val="00FE46EF"/>
    <w:rsid w:val="00FE4915"/>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C482"/>
  <w15:docId w15:val="{831B30CA-EE87-45C2-A2C8-06EB200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34"/>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25"/>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Nevyeenzmnka1">
    <w:name w:val="Nevyřešená zmínka1"/>
    <w:basedOn w:val="Standardnpsmoodstavce"/>
    <w:uiPriority w:val="99"/>
    <w:semiHidden/>
    <w:unhideWhenUsed/>
    <w:rsid w:val="0058715B"/>
    <w:rPr>
      <w:color w:val="605E5C"/>
      <w:shd w:val="clear" w:color="auto" w:fill="E1DFDD"/>
    </w:rPr>
  </w:style>
  <w:style w:type="character" w:styleId="Nevyeenzmnka">
    <w:name w:val="Unresolved Mention"/>
    <w:basedOn w:val="Standardnpsmoodstavce"/>
    <w:uiPriority w:val="99"/>
    <w:semiHidden/>
    <w:unhideWhenUsed/>
    <w:rsid w:val="00BD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hnerova.katerina@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tus.pavel@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023C-8472-4A92-8AB0-F1CE43BC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3992</Words>
  <Characters>23558</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ČECHOVÁ</cp:lastModifiedBy>
  <cp:revision>24</cp:revision>
  <cp:lastPrinted>2019-11-07T09:03:00Z</cp:lastPrinted>
  <dcterms:created xsi:type="dcterms:W3CDTF">2020-01-07T07:53:00Z</dcterms:created>
  <dcterms:modified xsi:type="dcterms:W3CDTF">2022-06-28T08:05:00Z</dcterms:modified>
</cp:coreProperties>
</file>